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999EA" w14:textId="06FBE36E" w:rsidR="00FE22D4" w:rsidRPr="00843B82" w:rsidRDefault="005E4202" w:rsidP="00FE22D4">
      <w:pPr>
        <w:rPr>
          <w:rFonts w:ascii="Calibri" w:hAnsi="Calibri"/>
          <w:b/>
          <w:bCs/>
          <w:sz w:val="32"/>
          <w:szCs w:val="32"/>
        </w:rPr>
      </w:pPr>
      <w:r w:rsidRPr="00843B82">
        <w:rPr>
          <w:rFonts w:ascii="Calibri" w:hAnsi="Calibri"/>
          <w:b/>
          <w:bCs/>
          <w:sz w:val="32"/>
          <w:szCs w:val="32"/>
        </w:rPr>
        <w:t>P2P Invoice Status Enquiry</w:t>
      </w:r>
    </w:p>
    <w:p w14:paraId="5926DF5A" w14:textId="77777777" w:rsidR="005E4202" w:rsidRDefault="005E4202" w:rsidP="00FE22D4">
      <w:pPr>
        <w:rPr>
          <w:rFonts w:ascii="Calibri" w:hAnsi="Calibri"/>
        </w:rPr>
      </w:pPr>
    </w:p>
    <w:p w14:paraId="1BF666DE" w14:textId="77777777" w:rsidR="005E4202" w:rsidRPr="00843B82" w:rsidRDefault="00FE22D4" w:rsidP="00FE22D4">
      <w:pPr>
        <w:rPr>
          <w:rFonts w:ascii="Calibri" w:hAnsi="Calibri"/>
        </w:rPr>
      </w:pPr>
      <w:r w:rsidRPr="00843B82">
        <w:rPr>
          <w:rFonts w:ascii="Calibri" w:hAnsi="Calibri"/>
        </w:rPr>
        <w:t xml:space="preserve">You can check where an order is the workflow and when the invoice is due to be paid by going into the P2P Invoice Status Enquiry under Common Reports on the dashboard. </w:t>
      </w:r>
    </w:p>
    <w:p w14:paraId="464D204E" w14:textId="4C716073" w:rsidR="005E4202" w:rsidRDefault="005E4202" w:rsidP="00FE22D4">
      <w:r>
        <w:rPr>
          <w:noProof/>
        </w:rPr>
        <w:drawing>
          <wp:inline distT="0" distB="0" distL="0" distR="0" wp14:anchorId="51907338" wp14:editId="040B9C21">
            <wp:extent cx="5722620" cy="2552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2620" cy="2552700"/>
                    </a:xfrm>
                    <a:prstGeom prst="rect">
                      <a:avLst/>
                    </a:prstGeom>
                    <a:noFill/>
                    <a:ln>
                      <a:noFill/>
                    </a:ln>
                  </pic:spPr>
                </pic:pic>
              </a:graphicData>
            </a:graphic>
          </wp:inline>
        </w:drawing>
      </w:r>
    </w:p>
    <w:p w14:paraId="19D5FB77" w14:textId="77777777" w:rsidR="005E4202" w:rsidRDefault="005E4202" w:rsidP="00FE22D4"/>
    <w:p w14:paraId="04C657AE" w14:textId="77777777" w:rsidR="005E4202" w:rsidRPr="00843B82" w:rsidRDefault="005E4202" w:rsidP="00FE22D4">
      <w:pPr>
        <w:rPr>
          <w:rFonts w:ascii="Calibri" w:hAnsi="Calibri"/>
        </w:rPr>
      </w:pPr>
    </w:p>
    <w:p w14:paraId="5202BAB7" w14:textId="401B24E3" w:rsidR="005E4202" w:rsidRPr="00843B82" w:rsidRDefault="00FE22D4" w:rsidP="00FE22D4">
      <w:pPr>
        <w:rPr>
          <w:rFonts w:ascii="Calibri" w:hAnsi="Calibri"/>
        </w:rPr>
      </w:pPr>
      <w:r w:rsidRPr="00843B82">
        <w:rPr>
          <w:rFonts w:ascii="Calibri" w:hAnsi="Calibri"/>
        </w:rPr>
        <w:t xml:space="preserve">You can check by Supplier if you put in the </w:t>
      </w:r>
      <w:proofErr w:type="spellStart"/>
      <w:r w:rsidRPr="00843B82">
        <w:rPr>
          <w:rFonts w:ascii="Calibri" w:hAnsi="Calibri"/>
        </w:rPr>
        <w:t>SuppID</w:t>
      </w:r>
      <w:proofErr w:type="spellEnd"/>
      <w:r w:rsidRPr="00843B82">
        <w:rPr>
          <w:rFonts w:ascii="Calibri" w:hAnsi="Calibri"/>
        </w:rPr>
        <w:t xml:space="preserve"> in </w:t>
      </w:r>
      <w:r w:rsidR="00843B82" w:rsidRPr="00843B82">
        <w:rPr>
          <w:rFonts w:ascii="Calibri" w:hAnsi="Calibri"/>
        </w:rPr>
        <w:t xml:space="preserve">that field </w:t>
      </w:r>
      <w:r w:rsidRPr="00843B82">
        <w:rPr>
          <w:rFonts w:ascii="Calibri" w:hAnsi="Calibri"/>
        </w:rPr>
        <w:t xml:space="preserve">and click search, it will bring up all the orders for that Supplier. </w:t>
      </w:r>
      <w:r w:rsidR="005E4202" w:rsidRPr="00843B82">
        <w:rPr>
          <w:rFonts w:ascii="Calibri" w:hAnsi="Calibri"/>
        </w:rPr>
        <w:t xml:space="preserve">If you need to look up Supplier ID, this can be done under Procurement &gt; Supplier information &gt; Suppliers. In the Lookup box, type ahead can be used to type the </w:t>
      </w:r>
      <w:proofErr w:type="gramStart"/>
      <w:r w:rsidR="005E4202" w:rsidRPr="00843B82">
        <w:rPr>
          <w:rFonts w:ascii="Calibri" w:hAnsi="Calibri"/>
        </w:rPr>
        <w:t>supplier</w:t>
      </w:r>
      <w:proofErr w:type="gramEnd"/>
      <w:r w:rsidR="005E4202" w:rsidRPr="00843B82">
        <w:rPr>
          <w:rFonts w:ascii="Calibri" w:hAnsi="Calibri"/>
        </w:rPr>
        <w:t xml:space="preserve"> name to identify the supplier ID.</w:t>
      </w:r>
    </w:p>
    <w:p w14:paraId="04985C35" w14:textId="64161F0A" w:rsidR="005E4202" w:rsidRPr="00843B82" w:rsidRDefault="005E4202" w:rsidP="00FE22D4">
      <w:pPr>
        <w:rPr>
          <w:rFonts w:ascii="Calibri" w:hAnsi="Calibri"/>
        </w:rPr>
      </w:pPr>
    </w:p>
    <w:p w14:paraId="7100E269" w14:textId="6C62F2FA" w:rsidR="00FE22D4" w:rsidRPr="00843B82" w:rsidRDefault="005E4202" w:rsidP="00FE22D4">
      <w:pPr>
        <w:rPr>
          <w:rFonts w:ascii="Calibri" w:hAnsi="Calibri"/>
        </w:rPr>
      </w:pPr>
      <w:r w:rsidRPr="00843B82">
        <w:rPr>
          <w:rFonts w:ascii="Calibri" w:hAnsi="Calibri"/>
        </w:rPr>
        <w:t>You can also filter by Cost Code or the order number (see below)</w:t>
      </w:r>
    </w:p>
    <w:p w14:paraId="2B104AD8" w14:textId="77777777" w:rsidR="00843B82" w:rsidRDefault="00843B82" w:rsidP="00FE22D4">
      <w:pPr>
        <w:rPr>
          <w:rFonts w:ascii="Calibri" w:hAnsi="Calibri"/>
        </w:rPr>
      </w:pPr>
    </w:p>
    <w:p w14:paraId="32FF90C9" w14:textId="77777777" w:rsidR="00FE22D4" w:rsidRDefault="00FE22D4" w:rsidP="00FE22D4">
      <w:pPr>
        <w:rPr>
          <w:rFonts w:ascii="Calibri" w:hAnsi="Calibri"/>
        </w:rPr>
      </w:pPr>
      <w:r>
        <w:rPr>
          <w:rFonts w:ascii="Calibri" w:hAnsi="Calibri"/>
        </w:rPr>
        <w:t>Put the Order Number in and click Search:</w:t>
      </w:r>
    </w:p>
    <w:p w14:paraId="11622B0B" w14:textId="1441B5E5" w:rsidR="00FE22D4" w:rsidRDefault="00FE22D4" w:rsidP="00FE22D4">
      <w:pPr>
        <w:rPr>
          <w:rFonts w:ascii="Calibri" w:hAnsi="Calibri"/>
        </w:rPr>
      </w:pPr>
      <w:r>
        <w:rPr>
          <w:rFonts w:ascii="Calibri" w:hAnsi="Calibri"/>
          <w:noProof/>
        </w:rPr>
        <w:drawing>
          <wp:inline distT="0" distB="0" distL="0" distR="0" wp14:anchorId="0F1A5DE6" wp14:editId="7299E060">
            <wp:extent cx="5731510" cy="310197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31510" cy="3101975"/>
                    </a:xfrm>
                    <a:prstGeom prst="rect">
                      <a:avLst/>
                    </a:prstGeom>
                    <a:noFill/>
                    <a:ln>
                      <a:noFill/>
                    </a:ln>
                  </pic:spPr>
                </pic:pic>
              </a:graphicData>
            </a:graphic>
          </wp:inline>
        </w:drawing>
      </w:r>
    </w:p>
    <w:p w14:paraId="196D2B39" w14:textId="77777777" w:rsidR="00FE22D4" w:rsidRDefault="00FE22D4" w:rsidP="00FE22D4">
      <w:pPr>
        <w:rPr>
          <w:rFonts w:ascii="Calibri" w:hAnsi="Calibri"/>
          <w14:ligatures w14:val="none"/>
        </w:rPr>
      </w:pPr>
      <w:r>
        <w:rPr>
          <w:rFonts w:ascii="Calibri" w:hAnsi="Calibri"/>
          <w14:ligatures w14:val="none"/>
        </w:rPr>
        <w:t>You can then scroll across and select Open and Historic to view the payment date:</w:t>
      </w:r>
    </w:p>
    <w:p w14:paraId="73032D66" w14:textId="5D9FCC10" w:rsidR="00735337" w:rsidRDefault="00FE22D4" w:rsidP="00FE22D4">
      <w:r>
        <w:rPr>
          <w:rFonts w:ascii="Calibri" w:hAnsi="Calibri"/>
          <w:noProof/>
        </w:rPr>
        <w:lastRenderedPageBreak/>
        <w:drawing>
          <wp:inline distT="0" distB="0" distL="0" distR="0" wp14:anchorId="534F0484" wp14:editId="4092F52E">
            <wp:extent cx="4907280" cy="25527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907280" cy="2552700"/>
                    </a:xfrm>
                    <a:prstGeom prst="rect">
                      <a:avLst/>
                    </a:prstGeom>
                    <a:noFill/>
                    <a:ln>
                      <a:noFill/>
                    </a:ln>
                  </pic:spPr>
                </pic:pic>
              </a:graphicData>
            </a:graphic>
          </wp:inline>
        </w:drawing>
      </w:r>
    </w:p>
    <w:p w14:paraId="56647B45" w14:textId="781DB273" w:rsidR="00FE22D4" w:rsidRDefault="00FE22D4" w:rsidP="00FE22D4">
      <w:r>
        <w:rPr>
          <w:rFonts w:ascii="Calibri" w:hAnsi="Calibri"/>
          <w:noProof/>
        </w:rPr>
        <w:drawing>
          <wp:inline distT="0" distB="0" distL="0" distR="0" wp14:anchorId="4DA78036" wp14:editId="1A031530">
            <wp:extent cx="5646420" cy="1996440"/>
            <wp:effectExtent l="0" t="0" r="1143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646420" cy="1996440"/>
                    </a:xfrm>
                    <a:prstGeom prst="rect">
                      <a:avLst/>
                    </a:prstGeom>
                    <a:noFill/>
                    <a:ln>
                      <a:noFill/>
                    </a:ln>
                  </pic:spPr>
                </pic:pic>
              </a:graphicData>
            </a:graphic>
          </wp:inline>
        </w:drawing>
      </w:r>
    </w:p>
    <w:p w14:paraId="061EADDE" w14:textId="77777777" w:rsidR="005E4202" w:rsidRDefault="005E4202" w:rsidP="00FE22D4"/>
    <w:p w14:paraId="542CECC1" w14:textId="2D32EDD0" w:rsidR="005E4202" w:rsidRDefault="005E4202" w:rsidP="00FE22D4">
      <w:r>
        <w:t xml:space="preserve">If there isn’t a payment due date, then the invoice hasn’t been received by </w:t>
      </w:r>
      <w:proofErr w:type="spellStart"/>
      <w:r>
        <w:t>Proactis</w:t>
      </w:r>
      <w:proofErr w:type="spellEnd"/>
      <w:r>
        <w:t xml:space="preserve"> yet.</w:t>
      </w:r>
    </w:p>
    <w:p w14:paraId="02485D60" w14:textId="77777777" w:rsidR="005E4202" w:rsidRDefault="005E4202" w:rsidP="00FE22D4"/>
    <w:p w14:paraId="1DB446A0" w14:textId="77777777" w:rsidR="00843B82" w:rsidRDefault="00FE22D4" w:rsidP="00FE22D4">
      <w:r>
        <w:t xml:space="preserve">The status of your invoice is shown in the T column on the enquiry page. </w:t>
      </w:r>
    </w:p>
    <w:p w14:paraId="0CB13C61" w14:textId="77777777" w:rsidR="00843B82" w:rsidRDefault="00FE22D4" w:rsidP="00FE22D4">
      <w:r>
        <w:t xml:space="preserve">If the Status is A – This means that the invoice is in workflow and requires further action before it will be paid. </w:t>
      </w:r>
    </w:p>
    <w:p w14:paraId="641C8CB7" w14:textId="52F1C242" w:rsidR="00FE22D4" w:rsidRDefault="00FE22D4" w:rsidP="00FE22D4">
      <w:r>
        <w:t xml:space="preserve">If the Status is B – This means the invoice is finished in workflow and is either ready for payment or has been paid (N.B. invoices that have been paid (C – Paid), will still appear as status B, you will need to look under Open &amp; Historic items to check payment </w:t>
      </w:r>
      <w:r w:rsidR="00843B82">
        <w:t>as above.)</w:t>
      </w:r>
    </w:p>
    <w:p w14:paraId="15F8690C" w14:textId="77777777" w:rsidR="00FE22D4" w:rsidRDefault="00FE22D4" w:rsidP="00FE22D4"/>
    <w:p w14:paraId="506A6F2B" w14:textId="1E37965F" w:rsidR="00FE22D4" w:rsidRDefault="00FE22D4" w:rsidP="00FE22D4"/>
    <w:p w14:paraId="55907481" w14:textId="065B1D70" w:rsidR="00FE22D4" w:rsidRDefault="00FE22D4" w:rsidP="00FE22D4"/>
    <w:sectPr w:rsidR="00FE22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81501"/>
    <w:multiLevelType w:val="hybridMultilevel"/>
    <w:tmpl w:val="803E32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0533272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2D4"/>
    <w:rsid w:val="00426A8C"/>
    <w:rsid w:val="005E4202"/>
    <w:rsid w:val="007259BB"/>
    <w:rsid w:val="00843B82"/>
    <w:rsid w:val="00972B40"/>
    <w:rsid w:val="00FE2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FADBA"/>
  <w15:chartTrackingRefBased/>
  <w15:docId w15:val="{080F77C7-46FC-4BFE-A9B5-BC2C15757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2D4"/>
    <w:pPr>
      <w:spacing w:after="0" w:line="240" w:lineRule="auto"/>
    </w:pPr>
    <w:rPr>
      <w:rFonts w:ascii="Aptos" w:hAnsi="Aptos"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2D4"/>
    <w:pPr>
      <w:ind w:left="720"/>
    </w:pPr>
    <w:rPr>
      <w:rFonts w:ascii="Calibri" w:hAnsi="Calibr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484">
      <w:bodyDiv w:val="1"/>
      <w:marLeft w:val="0"/>
      <w:marRight w:val="0"/>
      <w:marTop w:val="0"/>
      <w:marBottom w:val="0"/>
      <w:divBdr>
        <w:top w:val="none" w:sz="0" w:space="0" w:color="auto"/>
        <w:left w:val="none" w:sz="0" w:space="0" w:color="auto"/>
        <w:bottom w:val="none" w:sz="0" w:space="0" w:color="auto"/>
        <w:right w:val="none" w:sz="0" w:space="0" w:color="auto"/>
      </w:divBdr>
    </w:div>
    <w:div w:id="47386445">
      <w:bodyDiv w:val="1"/>
      <w:marLeft w:val="0"/>
      <w:marRight w:val="0"/>
      <w:marTop w:val="0"/>
      <w:marBottom w:val="0"/>
      <w:divBdr>
        <w:top w:val="none" w:sz="0" w:space="0" w:color="auto"/>
        <w:left w:val="none" w:sz="0" w:space="0" w:color="auto"/>
        <w:bottom w:val="none" w:sz="0" w:space="0" w:color="auto"/>
        <w:right w:val="none" w:sz="0" w:space="0" w:color="auto"/>
      </w:divBdr>
    </w:div>
    <w:div w:id="579290094">
      <w:bodyDiv w:val="1"/>
      <w:marLeft w:val="0"/>
      <w:marRight w:val="0"/>
      <w:marTop w:val="0"/>
      <w:marBottom w:val="0"/>
      <w:divBdr>
        <w:top w:val="none" w:sz="0" w:space="0" w:color="auto"/>
        <w:left w:val="none" w:sz="0" w:space="0" w:color="auto"/>
        <w:bottom w:val="none" w:sz="0" w:space="0" w:color="auto"/>
        <w:right w:val="none" w:sz="0" w:space="0" w:color="auto"/>
      </w:divBdr>
    </w:div>
    <w:div w:id="149444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3.png@01DA55C0.EBE6473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gi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cid:image002.jpg@01DA55C0.EBE64730"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cid:image004.jpg@01DA55C0.EBE647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5EA0723073474CAC88BDD3CB119D56" ma:contentTypeVersion="12" ma:contentTypeDescription="Create a new document." ma:contentTypeScope="" ma:versionID="ead5cac5db365f0aa274a96aab6da7be">
  <xsd:schema xmlns:xsd="http://www.w3.org/2001/XMLSchema" xmlns:xs="http://www.w3.org/2001/XMLSchema" xmlns:p="http://schemas.microsoft.com/office/2006/metadata/properties" xmlns:ns2="4a4e4162-b1cd-48b0-9a60-47df589e99a0" xmlns:ns3="b5fcc2f1-dd0c-4287-a2d0-eb03c3d29fce" xmlns:ns4="7046aac9-3d72-4026-8f41-ccd599c588d6" targetNamespace="http://schemas.microsoft.com/office/2006/metadata/properties" ma:root="true" ma:fieldsID="d48051b7e245d0be0894c510fcbf1c29" ns2:_="" ns3:_="" ns4:_="">
    <xsd:import namespace="4a4e4162-b1cd-48b0-9a60-47df589e99a0"/>
    <xsd:import namespace="b5fcc2f1-dd0c-4287-a2d0-eb03c3d29fce"/>
    <xsd:import namespace="7046aac9-3d72-4026-8f41-ccd599c588d6"/>
    <xsd:element name="properties">
      <xsd:complexType>
        <xsd:sequence>
          <xsd:element name="documentManagement">
            <xsd:complexType>
              <xsd:all>
                <xsd:element ref="ns2:Last_x0020_Reviewed_x0020_Date" minOccurs="0"/>
                <xsd:element ref="ns2:Category_x0020__x0028_ERP_x0029_" minOccurs="0"/>
                <xsd:element ref="ns2:Date_x0020_Archived" minOccurs="0"/>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4e4162-b1cd-48b0-9a60-47df589e99a0" elementFormDefault="qualified">
    <xsd:import namespace="http://schemas.microsoft.com/office/2006/documentManagement/types"/>
    <xsd:import namespace="http://schemas.microsoft.com/office/infopath/2007/PartnerControls"/>
    <xsd:element name="Last_x0020_Reviewed_x0020_Date" ma:index="8" nillable="true" ma:displayName="Last Reviewed Date" ma:format="DateOnly" ma:internalName="Last_x0020_Reviewed_x0020_Date">
      <xsd:simpleType>
        <xsd:restriction base="dms:DateTime"/>
      </xsd:simpleType>
    </xsd:element>
    <xsd:element name="Category_x0020__x0028_ERP_x0029_" ma:index="9" nillable="true" ma:displayName="Category (ERP)" ma:format="Dropdown" ma:internalName="Category_x0020__x0028_ERP_x0029_">
      <xsd:simpleType>
        <xsd:restriction base="dms:Choice">
          <xsd:enumeration value="Finance"/>
          <xsd:enumeration value="Generic"/>
          <xsd:enumeration value="HR Case Management"/>
          <xsd:enumeration value="HR Pay"/>
        </xsd:restriction>
      </xsd:simpleType>
    </xsd:element>
    <xsd:element name="Date_x0020_Archived" ma:index="10" nillable="true" ma:displayName="Date Archived" ma:format="DateOnly" ma:internalName="Date_x0020_Arch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fcc2f1-dd0c-4287-a2d0-eb03c3d29f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46aac9-3d72-4026-8f41-ccd599c588d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_x0020_Archived xmlns="4a4e4162-b1cd-48b0-9a60-47df589e99a0" xsi:nil="true"/>
    <Category_x0020__x0028_ERP_x0029_ xmlns="4a4e4162-b1cd-48b0-9a60-47df589e99a0" xsi:nil="true"/>
    <Last_x0020_Reviewed_x0020_Date xmlns="4a4e4162-b1cd-48b0-9a60-47df589e99a0" xsi:nil="true"/>
  </documentManagement>
</p:properties>
</file>

<file path=customXml/itemProps1.xml><?xml version="1.0" encoding="utf-8"?>
<ds:datastoreItem xmlns:ds="http://schemas.openxmlformats.org/officeDocument/2006/customXml" ds:itemID="{169343B1-3C35-402F-9F5E-6371E3A05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4e4162-b1cd-48b0-9a60-47df589e99a0"/>
    <ds:schemaRef ds:uri="b5fcc2f1-dd0c-4287-a2d0-eb03c3d29fce"/>
    <ds:schemaRef ds:uri="7046aac9-3d72-4026-8f41-ccd599c588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0CCDE2-C09D-48A2-A4EB-29A79A66290F}">
  <ds:schemaRefs>
    <ds:schemaRef ds:uri="http://schemas.microsoft.com/sharepoint/v3/contenttype/forms"/>
  </ds:schemaRefs>
</ds:datastoreItem>
</file>

<file path=customXml/itemProps3.xml><?xml version="1.0" encoding="utf-8"?>
<ds:datastoreItem xmlns:ds="http://schemas.openxmlformats.org/officeDocument/2006/customXml" ds:itemID="{F9BE9616-A292-49B8-85F2-3AA06239B900}">
  <ds:schemaRefs>
    <ds:schemaRef ds:uri="http://purl.org/dc/elements/1.1/"/>
    <ds:schemaRef ds:uri="http://purl.org/dc/terms/"/>
    <ds:schemaRef ds:uri="http://purl.org/dc/dcmitype/"/>
    <ds:schemaRef ds:uri="b5fcc2f1-dd0c-4287-a2d0-eb03c3d29fce"/>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7046aac9-3d72-4026-8f41-ccd599c588d6"/>
    <ds:schemaRef ds:uri="4a4e4162-b1cd-48b0-9a60-47df589e99a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Dawson</dc:creator>
  <cp:keywords/>
  <dc:description/>
  <cp:lastModifiedBy>Katie Dawson</cp:lastModifiedBy>
  <cp:revision>2</cp:revision>
  <dcterms:created xsi:type="dcterms:W3CDTF">2024-05-23T15:08:00Z</dcterms:created>
  <dcterms:modified xsi:type="dcterms:W3CDTF">2024-05-23T15:08:00Z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0x0101003D5EA0723073474CAC88BDD3CB119D56</vt:lpwstr>
  </property>
</Properties>
</file>