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4524" w14:textId="77777777" w:rsidR="00CF3F4F" w:rsidRDefault="00CF3F4F" w:rsidP="003A439F">
      <w:pPr>
        <w:pStyle w:val="CM22"/>
        <w:jc w:val="center"/>
        <w:rPr>
          <w:rFonts w:ascii="Arial" w:hAnsi="Arial" w:cs="Arial"/>
          <w:color w:val="231D1D"/>
          <w:sz w:val="90"/>
          <w:szCs w:val="90"/>
        </w:rPr>
      </w:pPr>
      <w:bookmarkStart w:id="0" w:name="_Hlk103756970"/>
    </w:p>
    <w:p w14:paraId="108AC33B" w14:textId="77777777" w:rsidR="00CF3F4F" w:rsidRDefault="00CF3F4F" w:rsidP="003A439F">
      <w:pPr>
        <w:pStyle w:val="CM22"/>
        <w:jc w:val="center"/>
        <w:rPr>
          <w:rFonts w:ascii="Arial" w:hAnsi="Arial" w:cs="Arial"/>
          <w:color w:val="231D1D"/>
          <w:sz w:val="90"/>
          <w:szCs w:val="90"/>
        </w:rPr>
      </w:pPr>
    </w:p>
    <w:p w14:paraId="137F75C1" w14:textId="77777777" w:rsidR="00CF3F4F" w:rsidRDefault="00CF3F4F" w:rsidP="003A439F">
      <w:pPr>
        <w:pStyle w:val="CM22"/>
        <w:jc w:val="center"/>
        <w:rPr>
          <w:rFonts w:ascii="Arial" w:hAnsi="Arial" w:cs="Arial"/>
          <w:color w:val="231D1D"/>
          <w:sz w:val="90"/>
          <w:szCs w:val="90"/>
        </w:rPr>
      </w:pPr>
    </w:p>
    <w:p w14:paraId="7AA9D7D3" w14:textId="13279FAE" w:rsidR="003A439F" w:rsidRPr="00F73E51" w:rsidRDefault="003A439F" w:rsidP="003A439F">
      <w:pPr>
        <w:pStyle w:val="CM22"/>
        <w:jc w:val="center"/>
        <w:rPr>
          <w:rFonts w:ascii="Arial" w:hAnsi="Arial" w:cs="Arial"/>
          <w:b/>
          <w:bCs/>
          <w:color w:val="231D1D"/>
          <w:sz w:val="90"/>
          <w:szCs w:val="90"/>
        </w:rPr>
      </w:pPr>
      <w:r w:rsidRPr="00F73E51">
        <w:rPr>
          <w:rFonts w:ascii="Arial" w:hAnsi="Arial" w:cs="Arial"/>
          <w:b/>
          <w:bCs/>
          <w:color w:val="231D1D"/>
          <w:sz w:val="90"/>
          <w:szCs w:val="90"/>
        </w:rPr>
        <w:t xml:space="preserve">School Fund Administration, Accounting and Auditing </w:t>
      </w:r>
    </w:p>
    <w:p w14:paraId="72258FD4" w14:textId="260BAC02" w:rsidR="00F73E51" w:rsidRDefault="00F73E51" w:rsidP="00F73E51">
      <w:pPr>
        <w:rPr>
          <w:lang w:eastAsia="en-GB"/>
        </w:rPr>
      </w:pPr>
    </w:p>
    <w:p w14:paraId="28D28319" w14:textId="119B1B46" w:rsidR="00F73E51" w:rsidRDefault="00F73E51" w:rsidP="00F73E51">
      <w:pPr>
        <w:rPr>
          <w:lang w:eastAsia="en-GB"/>
        </w:rPr>
      </w:pPr>
    </w:p>
    <w:p w14:paraId="0672071A" w14:textId="77777777" w:rsidR="00F73E51" w:rsidRPr="00F73E51" w:rsidRDefault="00F73E51" w:rsidP="00F73E51">
      <w:pPr>
        <w:rPr>
          <w:lang w:eastAsia="en-GB"/>
        </w:rPr>
      </w:pPr>
    </w:p>
    <w:bookmarkEnd w:id="0"/>
    <w:p w14:paraId="47850BFC" w14:textId="121F901A" w:rsidR="006D4BD0" w:rsidRDefault="006D4BD0"/>
    <w:p w14:paraId="5FE7E6F9" w14:textId="5E94BAC4" w:rsidR="003A439F" w:rsidRDefault="003A439F"/>
    <w:p w14:paraId="0ACDE904" w14:textId="187102F1" w:rsidR="003A439F" w:rsidRDefault="003A439F"/>
    <w:p w14:paraId="428A8BC7" w14:textId="58211BEC" w:rsidR="003A439F" w:rsidRDefault="003A439F"/>
    <w:p w14:paraId="1A0BA894" w14:textId="3D5D91A9" w:rsidR="00786AAE" w:rsidRDefault="00786AAE"/>
    <w:p w14:paraId="49A9DCA2" w14:textId="77777777" w:rsidR="00786AAE" w:rsidRDefault="00786AAE">
      <w:r>
        <w:br w:type="page"/>
      </w:r>
    </w:p>
    <w:p w14:paraId="099BE99B" w14:textId="77777777" w:rsidR="00786AAE" w:rsidRDefault="00786AAE">
      <w:pPr>
        <w:sectPr w:rsidR="00786AAE" w:rsidSect="00842BB3">
          <w:headerReference w:type="default" r:id="rId11"/>
          <w:footerReference w:type="default" r:id="rId12"/>
          <w:pgSz w:w="11906" w:h="16838"/>
          <w:pgMar w:top="1440" w:right="1440" w:bottom="1440" w:left="1440" w:header="0" w:footer="708" w:gutter="0"/>
          <w:cols w:space="708"/>
          <w:docGrid w:linePitch="360"/>
        </w:sectPr>
      </w:pPr>
    </w:p>
    <w:p w14:paraId="09390348" w14:textId="34C58EFF" w:rsidR="003A439F" w:rsidRDefault="003A439F">
      <w:bookmarkStart w:id="1" w:name="_Hlk103757498"/>
    </w:p>
    <w:p w14:paraId="00080A1B" w14:textId="4F786BA0" w:rsidR="003A439F" w:rsidRDefault="003A439F"/>
    <w:p w14:paraId="59C5AD58" w14:textId="0F97F6BE" w:rsidR="003A439F" w:rsidRDefault="003A439F"/>
    <w:p w14:paraId="53E18E78" w14:textId="0F237B52" w:rsidR="003A439F" w:rsidRDefault="003A439F"/>
    <w:p w14:paraId="5F3EB794" w14:textId="04158ADA" w:rsidR="003A439F" w:rsidRDefault="003A439F"/>
    <w:p w14:paraId="497C77C1" w14:textId="470B078C" w:rsidR="003A439F" w:rsidRDefault="003A439F"/>
    <w:p w14:paraId="0D2D56EF" w14:textId="1F6CD6D5" w:rsidR="003A439F" w:rsidRDefault="003A439F"/>
    <w:p w14:paraId="2D7A7236" w14:textId="4D7C4A5F" w:rsidR="003A439F" w:rsidRDefault="003A439F"/>
    <w:p w14:paraId="343E06AA" w14:textId="4A926DAA" w:rsidR="003A439F" w:rsidRDefault="003A439F"/>
    <w:p w14:paraId="6E85FEA7" w14:textId="25873C17" w:rsidR="003A439F" w:rsidRDefault="003A439F"/>
    <w:p w14:paraId="5018F5BA" w14:textId="6897C353" w:rsidR="003A439F" w:rsidRDefault="003A439F"/>
    <w:p w14:paraId="212D306E" w14:textId="5DA7A74D" w:rsidR="003A439F" w:rsidRDefault="003A439F"/>
    <w:p w14:paraId="03CA2FC9" w14:textId="7E97DA54" w:rsidR="003A439F" w:rsidRDefault="003A439F"/>
    <w:p w14:paraId="229FBE15" w14:textId="654BDEF4" w:rsidR="003A439F" w:rsidRDefault="003A439F"/>
    <w:p w14:paraId="2AB520BE" w14:textId="01B5D44C" w:rsidR="003A439F" w:rsidRDefault="003A439F"/>
    <w:p w14:paraId="379E0EB9" w14:textId="45A7A201" w:rsidR="003A439F" w:rsidRDefault="003A439F"/>
    <w:p w14:paraId="4AFEE631" w14:textId="2FD1B9DF" w:rsidR="003A439F" w:rsidRDefault="003A439F"/>
    <w:p w14:paraId="1BD47236" w14:textId="402E3F0F" w:rsidR="003A439F" w:rsidRDefault="003A439F"/>
    <w:p w14:paraId="37DE1735" w14:textId="5420EB32" w:rsidR="003A439F" w:rsidRPr="0058470F" w:rsidRDefault="003A439F" w:rsidP="003A439F">
      <w:pPr>
        <w:pStyle w:val="CM24"/>
        <w:framePr w:w="7115" w:wrap="auto" w:vAnchor="page" w:hAnchor="page" w:x="3193" w:y="1183"/>
        <w:spacing w:line="291" w:lineRule="atLeast"/>
        <w:ind w:left="720" w:hanging="720"/>
        <w:jc w:val="both"/>
        <w:rPr>
          <w:rFonts w:ascii="Arial" w:hAnsi="Arial" w:cs="Arial"/>
          <w:color w:val="231D1D"/>
          <w:sz w:val="23"/>
          <w:szCs w:val="23"/>
        </w:rPr>
      </w:pPr>
      <w:r w:rsidRPr="0058470F">
        <w:rPr>
          <w:rFonts w:ascii="Arial" w:hAnsi="Arial" w:cs="Arial"/>
          <w:color w:val="231D1D"/>
          <w:sz w:val="23"/>
          <w:szCs w:val="23"/>
        </w:rPr>
        <w:t xml:space="preserve">1. </w:t>
      </w:r>
      <w:r w:rsidRPr="0058470F">
        <w:rPr>
          <w:rFonts w:ascii="Arial" w:hAnsi="Arial" w:cs="Arial"/>
          <w:color w:val="231D1D"/>
          <w:sz w:val="23"/>
          <w:szCs w:val="23"/>
        </w:rPr>
        <w:tab/>
      </w:r>
      <w:r w:rsidRPr="0058470F">
        <w:rPr>
          <w:rFonts w:ascii="Arial" w:hAnsi="Arial" w:cs="Arial"/>
          <w:b/>
          <w:bCs/>
          <w:color w:val="231D1D"/>
          <w:sz w:val="23"/>
          <w:szCs w:val="23"/>
        </w:rPr>
        <w:t xml:space="preserve">Introduction </w:t>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00AB1529">
        <w:rPr>
          <w:rFonts w:ascii="Arial" w:hAnsi="Arial" w:cs="Arial"/>
          <w:color w:val="231D1D"/>
          <w:sz w:val="23"/>
          <w:szCs w:val="23"/>
        </w:rPr>
        <w:t>4</w:t>
      </w:r>
      <w:r w:rsidRPr="0058470F">
        <w:rPr>
          <w:rFonts w:ascii="Arial" w:hAnsi="Arial" w:cs="Arial"/>
          <w:color w:val="231D1D"/>
          <w:sz w:val="23"/>
          <w:szCs w:val="23"/>
        </w:rPr>
        <w:t xml:space="preserve"> Definition and purpose of school fund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4</w:t>
      </w:r>
      <w:r w:rsidRPr="0058470F">
        <w:rPr>
          <w:rFonts w:ascii="Arial" w:hAnsi="Arial" w:cs="Arial"/>
          <w:color w:val="231D1D"/>
          <w:sz w:val="23"/>
          <w:szCs w:val="23"/>
        </w:rPr>
        <w:t xml:space="preserve"> </w:t>
      </w:r>
    </w:p>
    <w:p w14:paraId="5E2D20EC" w14:textId="2554647F" w:rsidR="003A439F" w:rsidRPr="0058470F" w:rsidRDefault="003A439F" w:rsidP="003A439F">
      <w:pPr>
        <w:pStyle w:val="CM24"/>
        <w:framePr w:w="7115" w:wrap="auto" w:vAnchor="page" w:hAnchor="page" w:x="3193" w:y="1876"/>
        <w:spacing w:line="291" w:lineRule="atLeast"/>
        <w:jc w:val="both"/>
        <w:rPr>
          <w:rFonts w:ascii="Arial" w:hAnsi="Arial" w:cs="Arial"/>
          <w:color w:val="231D1D"/>
          <w:sz w:val="23"/>
          <w:szCs w:val="23"/>
        </w:rPr>
      </w:pPr>
      <w:r w:rsidRPr="0058470F">
        <w:rPr>
          <w:rFonts w:ascii="Arial" w:hAnsi="Arial" w:cs="Arial"/>
          <w:color w:val="231D1D"/>
          <w:sz w:val="23"/>
          <w:szCs w:val="23"/>
        </w:rPr>
        <w:t xml:space="preserve">2. </w:t>
      </w:r>
      <w:r w:rsidRPr="0058470F">
        <w:rPr>
          <w:rFonts w:ascii="Arial" w:hAnsi="Arial" w:cs="Arial"/>
          <w:color w:val="231D1D"/>
          <w:sz w:val="23"/>
          <w:szCs w:val="23"/>
        </w:rPr>
        <w:tab/>
      </w:r>
      <w:r w:rsidRPr="0058470F">
        <w:rPr>
          <w:rFonts w:ascii="Arial" w:hAnsi="Arial" w:cs="Arial"/>
          <w:b/>
          <w:bCs/>
          <w:color w:val="231D1D"/>
          <w:sz w:val="23"/>
          <w:szCs w:val="23"/>
        </w:rPr>
        <w:t xml:space="preserve">Responsibilities </w:t>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00AB1529">
        <w:rPr>
          <w:rFonts w:ascii="Arial" w:hAnsi="Arial" w:cs="Arial"/>
          <w:color w:val="231D1D"/>
          <w:sz w:val="23"/>
          <w:szCs w:val="23"/>
        </w:rPr>
        <w:t>5</w:t>
      </w:r>
      <w:r w:rsidRPr="0058470F">
        <w:rPr>
          <w:rFonts w:ascii="Arial" w:hAnsi="Arial" w:cs="Arial"/>
          <w:color w:val="231D1D"/>
          <w:sz w:val="23"/>
          <w:szCs w:val="23"/>
        </w:rPr>
        <w:t xml:space="preserve"> </w:t>
      </w:r>
    </w:p>
    <w:p w14:paraId="0454E151" w14:textId="67554B3E" w:rsidR="003A439F" w:rsidRPr="0058470F" w:rsidRDefault="003A439F" w:rsidP="003A439F">
      <w:pPr>
        <w:pStyle w:val="CM24"/>
        <w:framePr w:w="7115" w:wrap="auto" w:vAnchor="page" w:hAnchor="page" w:x="3193" w:y="1876"/>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The Head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5</w:t>
      </w:r>
    </w:p>
    <w:p w14:paraId="4754A343" w14:textId="50B9D48F" w:rsidR="003A439F" w:rsidRPr="0058470F" w:rsidRDefault="003A439F" w:rsidP="003A439F">
      <w:pPr>
        <w:pStyle w:val="CM24"/>
        <w:framePr w:w="7115" w:wrap="auto" w:vAnchor="page" w:hAnchor="page" w:x="3193" w:y="1876"/>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The Governors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6</w:t>
      </w:r>
      <w:r w:rsidRPr="0058470F">
        <w:rPr>
          <w:rFonts w:ascii="Arial" w:hAnsi="Arial" w:cs="Arial"/>
          <w:color w:val="231D1D"/>
          <w:sz w:val="23"/>
          <w:szCs w:val="23"/>
        </w:rPr>
        <w:t xml:space="preserve"> </w:t>
      </w:r>
    </w:p>
    <w:p w14:paraId="15081C15" w14:textId="4FFB4EDE" w:rsidR="003A439F" w:rsidRPr="0058470F" w:rsidRDefault="003A439F" w:rsidP="003A439F">
      <w:pPr>
        <w:pStyle w:val="CM24"/>
        <w:framePr w:w="7115" w:wrap="auto" w:vAnchor="page" w:hAnchor="page" w:x="3193" w:y="1876"/>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The LEA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6</w:t>
      </w:r>
    </w:p>
    <w:p w14:paraId="732A03D4" w14:textId="5CC173FB" w:rsidR="003A439F" w:rsidRPr="0058470F" w:rsidRDefault="003A439F" w:rsidP="003A439F">
      <w:pPr>
        <w:pStyle w:val="CM24"/>
        <w:framePr w:w="7115" w:wrap="auto" w:vAnchor="page" w:hAnchor="page" w:x="3193" w:y="1876"/>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Internal Audit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6</w:t>
      </w:r>
    </w:p>
    <w:p w14:paraId="2DE1D0AE" w14:textId="718E8788" w:rsidR="003A439F" w:rsidRPr="0058470F" w:rsidRDefault="003A439F" w:rsidP="003A439F">
      <w:pPr>
        <w:pStyle w:val="CM24"/>
        <w:framePr w:w="7115" w:wrap="auto" w:vAnchor="page" w:hAnchor="page" w:x="3193" w:y="1876"/>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School Fund Auditor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6</w:t>
      </w:r>
      <w:r w:rsidRPr="0058470F">
        <w:rPr>
          <w:rFonts w:ascii="Arial" w:hAnsi="Arial" w:cs="Arial"/>
          <w:color w:val="231D1D"/>
          <w:sz w:val="23"/>
          <w:szCs w:val="23"/>
        </w:rPr>
        <w:t xml:space="preserve"> </w:t>
      </w:r>
    </w:p>
    <w:p w14:paraId="4B0F7602" w14:textId="057FB6F5" w:rsidR="003A439F" w:rsidRPr="0058470F" w:rsidRDefault="003A439F" w:rsidP="003A439F">
      <w:pPr>
        <w:pStyle w:val="CM24"/>
        <w:framePr w:w="7115" w:wrap="auto" w:vAnchor="page" w:hAnchor="page" w:x="3193" w:y="3728"/>
        <w:spacing w:line="291" w:lineRule="atLeast"/>
        <w:jc w:val="both"/>
        <w:rPr>
          <w:rFonts w:ascii="Arial" w:hAnsi="Arial" w:cs="Arial"/>
          <w:color w:val="231D1D"/>
          <w:sz w:val="23"/>
          <w:szCs w:val="23"/>
        </w:rPr>
      </w:pPr>
      <w:r w:rsidRPr="0058470F">
        <w:rPr>
          <w:rFonts w:ascii="Arial" w:hAnsi="Arial" w:cs="Arial"/>
          <w:color w:val="231D1D"/>
          <w:sz w:val="23"/>
          <w:szCs w:val="23"/>
        </w:rPr>
        <w:t xml:space="preserve">3. </w:t>
      </w:r>
      <w:r w:rsidRPr="0058470F">
        <w:rPr>
          <w:rFonts w:ascii="Arial" w:hAnsi="Arial" w:cs="Arial"/>
          <w:color w:val="231D1D"/>
          <w:sz w:val="23"/>
          <w:szCs w:val="23"/>
        </w:rPr>
        <w:tab/>
      </w:r>
      <w:r w:rsidRPr="0058470F">
        <w:rPr>
          <w:rFonts w:ascii="Arial" w:hAnsi="Arial" w:cs="Arial"/>
          <w:b/>
          <w:bCs/>
          <w:color w:val="231D1D"/>
          <w:sz w:val="23"/>
          <w:szCs w:val="23"/>
        </w:rPr>
        <w:t xml:space="preserve">Basic Principles </w:t>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00AB1529">
        <w:rPr>
          <w:rFonts w:ascii="Arial" w:hAnsi="Arial" w:cs="Arial"/>
          <w:color w:val="231D1D"/>
          <w:sz w:val="23"/>
          <w:szCs w:val="23"/>
        </w:rPr>
        <w:t>7</w:t>
      </w:r>
      <w:r w:rsidRPr="0058470F">
        <w:rPr>
          <w:rFonts w:ascii="Arial" w:hAnsi="Arial" w:cs="Arial"/>
          <w:color w:val="231D1D"/>
          <w:sz w:val="23"/>
          <w:szCs w:val="23"/>
        </w:rPr>
        <w:t xml:space="preserve"> </w:t>
      </w:r>
    </w:p>
    <w:p w14:paraId="2B2EF98D" w14:textId="37F0F728" w:rsidR="003A439F" w:rsidRPr="0058470F" w:rsidRDefault="003A439F" w:rsidP="003A439F">
      <w:pPr>
        <w:pStyle w:val="CM24"/>
        <w:framePr w:w="7115" w:wrap="auto" w:vAnchor="page" w:hAnchor="page" w:x="3193" w:y="3728"/>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Separation of Funds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7</w:t>
      </w:r>
    </w:p>
    <w:p w14:paraId="4428735C" w14:textId="56D8A8F8" w:rsidR="003A439F" w:rsidRPr="0058470F" w:rsidRDefault="003A439F" w:rsidP="003A439F">
      <w:pPr>
        <w:pStyle w:val="CM24"/>
        <w:framePr w:w="7115" w:wrap="auto" w:vAnchor="page" w:hAnchor="page" w:x="3193" w:y="3728"/>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Account Books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7</w:t>
      </w:r>
    </w:p>
    <w:p w14:paraId="5EDE61CB" w14:textId="41602B45" w:rsidR="003A439F" w:rsidRPr="0058470F" w:rsidRDefault="003A439F" w:rsidP="003A439F">
      <w:pPr>
        <w:pStyle w:val="CM24"/>
        <w:framePr w:w="7115" w:wrap="auto" w:vAnchor="page" w:hAnchor="page" w:x="3193" w:y="3728"/>
        <w:spacing w:line="291" w:lineRule="atLeast"/>
        <w:ind w:left="720"/>
        <w:jc w:val="both"/>
        <w:rPr>
          <w:rFonts w:ascii="Arial" w:hAnsi="Arial" w:cs="Arial"/>
          <w:color w:val="231D1D"/>
          <w:sz w:val="23"/>
          <w:szCs w:val="23"/>
        </w:rPr>
      </w:pPr>
      <w:r w:rsidRPr="0058470F">
        <w:rPr>
          <w:rFonts w:ascii="Arial" w:hAnsi="Arial" w:cs="Arial"/>
          <w:color w:val="231D1D"/>
          <w:sz w:val="23"/>
          <w:szCs w:val="23"/>
        </w:rPr>
        <w:t xml:space="preserve">Banking Arrangements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7</w:t>
      </w:r>
      <w:r w:rsidRPr="0058470F">
        <w:rPr>
          <w:rFonts w:ascii="Arial" w:hAnsi="Arial" w:cs="Arial"/>
          <w:color w:val="231D1D"/>
          <w:sz w:val="23"/>
          <w:szCs w:val="23"/>
        </w:rPr>
        <w:t xml:space="preserve"> Account Signatories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8</w:t>
      </w:r>
      <w:r w:rsidRPr="0058470F">
        <w:rPr>
          <w:rFonts w:ascii="Arial" w:hAnsi="Arial" w:cs="Arial"/>
          <w:color w:val="231D1D"/>
          <w:sz w:val="23"/>
          <w:szCs w:val="23"/>
        </w:rPr>
        <w:t xml:space="preserve"> </w:t>
      </w:r>
    </w:p>
    <w:p w14:paraId="145A8CA1" w14:textId="370C7D53" w:rsidR="003A439F" w:rsidRPr="0058470F" w:rsidRDefault="003A439F" w:rsidP="003A439F">
      <w:pPr>
        <w:pStyle w:val="CM24"/>
        <w:framePr w:w="7115" w:wrap="auto" w:vAnchor="page" w:hAnchor="page" w:x="3193" w:y="3728"/>
        <w:spacing w:line="291" w:lineRule="atLeast"/>
        <w:ind w:left="720"/>
        <w:jc w:val="both"/>
        <w:rPr>
          <w:rFonts w:ascii="Arial" w:hAnsi="Arial" w:cs="Arial"/>
          <w:color w:val="231D1D"/>
          <w:sz w:val="23"/>
          <w:szCs w:val="23"/>
        </w:rPr>
      </w:pPr>
      <w:r w:rsidRPr="0058470F">
        <w:rPr>
          <w:rFonts w:ascii="Arial" w:hAnsi="Arial" w:cs="Arial"/>
          <w:color w:val="231D1D"/>
          <w:sz w:val="23"/>
          <w:szCs w:val="23"/>
        </w:rPr>
        <w:t xml:space="preserve">Cash Handling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8</w:t>
      </w:r>
      <w:r w:rsidRPr="0058470F">
        <w:rPr>
          <w:rFonts w:ascii="Arial" w:hAnsi="Arial" w:cs="Arial"/>
          <w:color w:val="231D1D"/>
          <w:sz w:val="23"/>
          <w:szCs w:val="23"/>
        </w:rPr>
        <w:t xml:space="preserve"> Segregation of Duties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8</w:t>
      </w:r>
      <w:r w:rsidRPr="0058470F">
        <w:rPr>
          <w:rFonts w:ascii="Arial" w:hAnsi="Arial" w:cs="Arial"/>
          <w:color w:val="231D1D"/>
          <w:sz w:val="23"/>
          <w:szCs w:val="23"/>
        </w:rPr>
        <w:t xml:space="preserve"> </w:t>
      </w:r>
    </w:p>
    <w:p w14:paraId="70D1B4D5" w14:textId="690A6389" w:rsidR="003A439F" w:rsidRPr="0058470F" w:rsidRDefault="003A439F" w:rsidP="003A439F">
      <w:pPr>
        <w:pStyle w:val="CM24"/>
        <w:framePr w:w="7115" w:wrap="auto" w:vAnchor="page" w:hAnchor="page" w:x="3193" w:y="3728"/>
        <w:spacing w:line="291" w:lineRule="atLeast"/>
        <w:ind w:left="720"/>
        <w:jc w:val="both"/>
        <w:rPr>
          <w:rFonts w:ascii="Arial" w:hAnsi="Arial" w:cs="Arial"/>
          <w:color w:val="231D1D"/>
          <w:sz w:val="23"/>
          <w:szCs w:val="23"/>
        </w:rPr>
      </w:pPr>
      <w:r w:rsidRPr="0058470F">
        <w:rPr>
          <w:rFonts w:ascii="Arial" w:hAnsi="Arial" w:cs="Arial"/>
          <w:color w:val="231D1D"/>
          <w:sz w:val="23"/>
          <w:szCs w:val="23"/>
        </w:rPr>
        <w:t xml:space="preserve">Use of the Fund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9</w:t>
      </w:r>
      <w:r w:rsidRPr="0058470F">
        <w:rPr>
          <w:rFonts w:ascii="Arial" w:hAnsi="Arial" w:cs="Arial"/>
          <w:color w:val="231D1D"/>
          <w:sz w:val="23"/>
          <w:szCs w:val="23"/>
        </w:rPr>
        <w:t xml:space="preserve"> </w:t>
      </w:r>
    </w:p>
    <w:p w14:paraId="38133FFF" w14:textId="30F7BAF1" w:rsidR="003A439F" w:rsidRPr="0058470F" w:rsidRDefault="003A439F" w:rsidP="003A439F">
      <w:pPr>
        <w:pStyle w:val="CM24"/>
        <w:framePr w:w="7115" w:wrap="auto" w:vAnchor="page" w:hAnchor="page" w:x="3193" w:y="6159"/>
        <w:spacing w:line="291" w:lineRule="atLeast"/>
        <w:jc w:val="both"/>
        <w:rPr>
          <w:rFonts w:ascii="Arial" w:hAnsi="Arial" w:cs="Arial"/>
          <w:color w:val="231D1D"/>
          <w:sz w:val="23"/>
          <w:szCs w:val="23"/>
        </w:rPr>
      </w:pPr>
      <w:r w:rsidRPr="0058470F">
        <w:rPr>
          <w:rFonts w:ascii="Arial" w:hAnsi="Arial" w:cs="Arial"/>
          <w:color w:val="231D1D"/>
          <w:sz w:val="23"/>
          <w:szCs w:val="23"/>
        </w:rPr>
        <w:t xml:space="preserve">4. </w:t>
      </w:r>
      <w:r w:rsidRPr="0058470F">
        <w:rPr>
          <w:rFonts w:ascii="Arial" w:hAnsi="Arial" w:cs="Arial"/>
          <w:color w:val="231D1D"/>
          <w:sz w:val="23"/>
          <w:szCs w:val="23"/>
        </w:rPr>
        <w:tab/>
      </w:r>
      <w:r w:rsidRPr="0058470F">
        <w:rPr>
          <w:rFonts w:ascii="Arial" w:hAnsi="Arial" w:cs="Arial"/>
          <w:b/>
          <w:bCs/>
          <w:color w:val="231D1D"/>
          <w:sz w:val="23"/>
          <w:szCs w:val="23"/>
        </w:rPr>
        <w:t xml:space="preserve">Accounting Records </w:t>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00AB1529">
        <w:rPr>
          <w:rFonts w:ascii="Arial" w:hAnsi="Arial" w:cs="Arial"/>
          <w:color w:val="231D1D"/>
          <w:sz w:val="23"/>
          <w:szCs w:val="23"/>
        </w:rPr>
        <w:t>10</w:t>
      </w:r>
      <w:r w:rsidRPr="0058470F">
        <w:rPr>
          <w:rFonts w:ascii="Arial" w:hAnsi="Arial" w:cs="Arial"/>
          <w:color w:val="231D1D"/>
          <w:sz w:val="23"/>
          <w:szCs w:val="23"/>
        </w:rPr>
        <w:t xml:space="preserve"> </w:t>
      </w:r>
    </w:p>
    <w:p w14:paraId="558AF3C6" w14:textId="70D2D30A" w:rsidR="003A439F" w:rsidRPr="0058470F" w:rsidRDefault="003A439F" w:rsidP="003A439F">
      <w:pPr>
        <w:pStyle w:val="CM24"/>
        <w:framePr w:w="7115" w:wrap="auto" w:vAnchor="page" w:hAnchor="page" w:x="3193" w:y="6159"/>
        <w:spacing w:line="291" w:lineRule="atLeast"/>
        <w:ind w:firstLine="720"/>
        <w:jc w:val="both"/>
        <w:rPr>
          <w:rFonts w:ascii="Arial" w:hAnsi="Arial" w:cs="Arial"/>
          <w:color w:val="231D1D"/>
          <w:sz w:val="23"/>
          <w:szCs w:val="23"/>
        </w:rPr>
      </w:pPr>
      <w:r w:rsidRPr="0058470F">
        <w:rPr>
          <w:rFonts w:ascii="Arial" w:hAnsi="Arial" w:cs="Arial"/>
          <w:color w:val="231D1D"/>
          <w:sz w:val="23"/>
          <w:szCs w:val="23"/>
        </w:rPr>
        <w:t xml:space="preserve">Cash Book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10</w:t>
      </w:r>
    </w:p>
    <w:p w14:paraId="4EB6E079" w14:textId="2B01FB7E" w:rsidR="003A439F" w:rsidRPr="0058470F" w:rsidRDefault="003A439F" w:rsidP="003A439F">
      <w:pPr>
        <w:pStyle w:val="CM24"/>
        <w:framePr w:w="7115" w:wrap="auto" w:vAnchor="page" w:hAnchor="page" w:x="3193" w:y="6159"/>
        <w:spacing w:line="291" w:lineRule="atLeast"/>
        <w:ind w:left="720"/>
        <w:jc w:val="both"/>
        <w:rPr>
          <w:rFonts w:ascii="Arial" w:hAnsi="Arial" w:cs="Arial"/>
          <w:color w:val="231D1D"/>
          <w:sz w:val="23"/>
          <w:szCs w:val="23"/>
        </w:rPr>
      </w:pPr>
      <w:r w:rsidRPr="0058470F">
        <w:rPr>
          <w:rFonts w:ascii="Arial" w:hAnsi="Arial" w:cs="Arial"/>
          <w:color w:val="231D1D"/>
          <w:sz w:val="23"/>
          <w:szCs w:val="23"/>
        </w:rPr>
        <w:t xml:space="preserve">Office Daybook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10</w:t>
      </w:r>
      <w:r w:rsidRPr="0058470F">
        <w:rPr>
          <w:rFonts w:ascii="Arial" w:hAnsi="Arial" w:cs="Arial"/>
          <w:color w:val="231D1D"/>
          <w:sz w:val="23"/>
          <w:szCs w:val="23"/>
        </w:rPr>
        <w:t xml:space="preserve"> Classroom Daybook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1</w:t>
      </w:r>
      <w:r w:rsidRPr="0058470F">
        <w:rPr>
          <w:rFonts w:ascii="Arial" w:hAnsi="Arial" w:cs="Arial"/>
          <w:color w:val="231D1D"/>
          <w:sz w:val="23"/>
          <w:szCs w:val="23"/>
        </w:rPr>
        <w:t xml:space="preserve"> Receipt Books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1</w:t>
      </w:r>
      <w:r w:rsidRPr="0058470F">
        <w:rPr>
          <w:rFonts w:ascii="Arial" w:hAnsi="Arial" w:cs="Arial"/>
          <w:color w:val="231D1D"/>
          <w:sz w:val="23"/>
          <w:szCs w:val="23"/>
        </w:rPr>
        <w:t xml:space="preserve"> Trip Records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1</w:t>
      </w:r>
      <w:r w:rsidRPr="0058470F">
        <w:rPr>
          <w:rFonts w:ascii="Arial" w:hAnsi="Arial" w:cs="Arial"/>
          <w:color w:val="231D1D"/>
          <w:sz w:val="23"/>
          <w:szCs w:val="23"/>
        </w:rPr>
        <w:t xml:space="preserve"> Petty Cash Record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2</w:t>
      </w:r>
      <w:r w:rsidRPr="0058470F">
        <w:rPr>
          <w:rFonts w:ascii="Arial" w:hAnsi="Arial" w:cs="Arial"/>
          <w:color w:val="231D1D"/>
          <w:sz w:val="23"/>
          <w:szCs w:val="23"/>
        </w:rPr>
        <w:t xml:space="preserve"> Stock Records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2</w:t>
      </w:r>
      <w:r w:rsidRPr="0058470F">
        <w:rPr>
          <w:rFonts w:ascii="Arial" w:hAnsi="Arial" w:cs="Arial"/>
          <w:color w:val="231D1D"/>
          <w:sz w:val="23"/>
          <w:szCs w:val="23"/>
        </w:rPr>
        <w:t xml:space="preserve"> Year End Financial Statement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2</w:t>
      </w:r>
      <w:r w:rsidRPr="0058470F">
        <w:rPr>
          <w:rFonts w:ascii="Arial" w:hAnsi="Arial" w:cs="Arial"/>
          <w:color w:val="231D1D"/>
          <w:sz w:val="23"/>
          <w:szCs w:val="23"/>
        </w:rPr>
        <w:t xml:space="preserve"> Retention of Records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3</w:t>
      </w:r>
      <w:r w:rsidRPr="0058470F">
        <w:rPr>
          <w:rFonts w:ascii="Arial" w:hAnsi="Arial" w:cs="Arial"/>
          <w:color w:val="231D1D"/>
          <w:sz w:val="23"/>
          <w:szCs w:val="23"/>
        </w:rPr>
        <w:t xml:space="preserve"> </w:t>
      </w:r>
    </w:p>
    <w:p w14:paraId="58CE7139" w14:textId="28864058" w:rsidR="003A439F" w:rsidRPr="0058470F" w:rsidRDefault="003A439F" w:rsidP="003A439F">
      <w:pPr>
        <w:pStyle w:val="CM24"/>
        <w:framePr w:w="7104" w:wrap="auto" w:vAnchor="page" w:hAnchor="page" w:x="3193" w:y="9170"/>
        <w:spacing w:line="291" w:lineRule="atLeast"/>
        <w:ind w:left="720" w:hanging="720"/>
        <w:jc w:val="both"/>
        <w:rPr>
          <w:rFonts w:ascii="Arial" w:hAnsi="Arial" w:cs="Arial"/>
          <w:color w:val="231D1D"/>
          <w:sz w:val="23"/>
          <w:szCs w:val="23"/>
        </w:rPr>
      </w:pPr>
      <w:r w:rsidRPr="0058470F">
        <w:rPr>
          <w:rFonts w:ascii="Arial" w:hAnsi="Arial" w:cs="Arial"/>
          <w:color w:val="231D1D"/>
          <w:sz w:val="23"/>
          <w:szCs w:val="23"/>
        </w:rPr>
        <w:t xml:space="preserve">5. </w:t>
      </w:r>
      <w:r w:rsidRPr="0058470F">
        <w:rPr>
          <w:rFonts w:ascii="Arial" w:hAnsi="Arial" w:cs="Arial"/>
          <w:color w:val="231D1D"/>
          <w:sz w:val="23"/>
          <w:szCs w:val="23"/>
        </w:rPr>
        <w:tab/>
      </w:r>
      <w:r w:rsidRPr="0058470F">
        <w:rPr>
          <w:rFonts w:ascii="Arial" w:hAnsi="Arial" w:cs="Arial"/>
          <w:b/>
          <w:bCs/>
          <w:color w:val="231D1D"/>
          <w:sz w:val="23"/>
          <w:szCs w:val="23"/>
        </w:rPr>
        <w:t xml:space="preserve">Day to Day Management </w:t>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color w:val="231D1D"/>
          <w:sz w:val="23"/>
          <w:szCs w:val="23"/>
        </w:rPr>
        <w:t>1</w:t>
      </w:r>
      <w:r w:rsidR="00AB1529">
        <w:rPr>
          <w:rFonts w:ascii="Arial" w:hAnsi="Arial" w:cs="Arial"/>
          <w:color w:val="231D1D"/>
          <w:sz w:val="23"/>
          <w:szCs w:val="23"/>
        </w:rPr>
        <w:t>4</w:t>
      </w:r>
      <w:r w:rsidRPr="0058470F">
        <w:rPr>
          <w:rFonts w:ascii="Arial" w:hAnsi="Arial" w:cs="Arial"/>
          <w:color w:val="231D1D"/>
          <w:sz w:val="23"/>
          <w:szCs w:val="23"/>
        </w:rPr>
        <w:t xml:space="preserve"> Income Collection Procedures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4</w:t>
      </w:r>
      <w:r w:rsidRPr="0058470F">
        <w:rPr>
          <w:rFonts w:ascii="Arial" w:hAnsi="Arial" w:cs="Arial"/>
          <w:color w:val="231D1D"/>
          <w:sz w:val="23"/>
          <w:szCs w:val="23"/>
        </w:rPr>
        <w:t xml:space="preserve"> Expenditure Procedures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5</w:t>
      </w:r>
      <w:r w:rsidRPr="0058470F">
        <w:rPr>
          <w:rFonts w:ascii="Arial" w:hAnsi="Arial" w:cs="Arial"/>
          <w:color w:val="231D1D"/>
          <w:sz w:val="23"/>
          <w:szCs w:val="23"/>
        </w:rPr>
        <w:t xml:space="preserve"> Petty Cash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6</w:t>
      </w:r>
      <w:r w:rsidRPr="0058470F">
        <w:rPr>
          <w:rFonts w:ascii="Arial" w:hAnsi="Arial" w:cs="Arial"/>
          <w:color w:val="231D1D"/>
          <w:sz w:val="23"/>
          <w:szCs w:val="23"/>
        </w:rPr>
        <w:t xml:space="preserve"> Bank and Ledger Reconciliation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7</w:t>
      </w:r>
      <w:r w:rsidRPr="0058470F">
        <w:rPr>
          <w:rFonts w:ascii="Arial" w:hAnsi="Arial" w:cs="Arial"/>
          <w:color w:val="231D1D"/>
          <w:sz w:val="23"/>
          <w:szCs w:val="23"/>
        </w:rPr>
        <w:t xml:space="preserve"> </w:t>
      </w:r>
    </w:p>
    <w:p w14:paraId="02DA8DCC" w14:textId="53CED64F" w:rsidR="003A439F" w:rsidRPr="0058470F" w:rsidRDefault="003A439F" w:rsidP="003A439F">
      <w:pPr>
        <w:pStyle w:val="CM24"/>
        <w:framePr w:w="7104" w:wrap="auto" w:vAnchor="page" w:hAnchor="page" w:x="3193" w:y="10732"/>
        <w:spacing w:line="291" w:lineRule="atLeast"/>
        <w:ind w:left="720" w:hanging="720"/>
        <w:jc w:val="both"/>
        <w:rPr>
          <w:rFonts w:ascii="Arial" w:hAnsi="Arial" w:cs="Arial"/>
          <w:color w:val="231D1D"/>
          <w:sz w:val="23"/>
          <w:szCs w:val="23"/>
        </w:rPr>
      </w:pPr>
      <w:r w:rsidRPr="0058470F">
        <w:rPr>
          <w:rFonts w:ascii="Arial" w:hAnsi="Arial" w:cs="Arial"/>
          <w:color w:val="231D1D"/>
          <w:sz w:val="23"/>
          <w:szCs w:val="23"/>
        </w:rPr>
        <w:t xml:space="preserve">6. </w:t>
      </w:r>
      <w:r w:rsidRPr="0058470F">
        <w:rPr>
          <w:rFonts w:ascii="Arial" w:hAnsi="Arial" w:cs="Arial"/>
          <w:color w:val="231D1D"/>
          <w:sz w:val="23"/>
          <w:szCs w:val="23"/>
        </w:rPr>
        <w:tab/>
      </w:r>
      <w:r w:rsidRPr="0058470F">
        <w:rPr>
          <w:rFonts w:ascii="Arial" w:hAnsi="Arial" w:cs="Arial"/>
          <w:b/>
          <w:bCs/>
          <w:color w:val="231D1D"/>
          <w:sz w:val="23"/>
          <w:szCs w:val="23"/>
        </w:rPr>
        <w:t xml:space="preserve">School Fund Auditors </w:t>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color w:val="231D1D"/>
          <w:sz w:val="23"/>
          <w:szCs w:val="23"/>
        </w:rPr>
        <w:t>1</w:t>
      </w:r>
      <w:r w:rsidR="00AB1529">
        <w:rPr>
          <w:rFonts w:ascii="Arial" w:hAnsi="Arial" w:cs="Arial"/>
          <w:color w:val="231D1D"/>
          <w:sz w:val="23"/>
          <w:szCs w:val="23"/>
        </w:rPr>
        <w:t>9</w:t>
      </w:r>
      <w:r w:rsidRPr="0058470F">
        <w:rPr>
          <w:rFonts w:ascii="Arial" w:hAnsi="Arial" w:cs="Arial"/>
          <w:color w:val="231D1D"/>
          <w:sz w:val="23"/>
          <w:szCs w:val="23"/>
        </w:rPr>
        <w:t xml:space="preserve"> Appointment of Auditor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1</w:t>
      </w:r>
      <w:r w:rsidR="00AB1529">
        <w:rPr>
          <w:rFonts w:ascii="Arial" w:hAnsi="Arial" w:cs="Arial"/>
          <w:color w:val="231D1D"/>
          <w:sz w:val="23"/>
          <w:szCs w:val="23"/>
        </w:rPr>
        <w:t>9</w:t>
      </w:r>
      <w:r w:rsidRPr="0058470F">
        <w:rPr>
          <w:rFonts w:ascii="Arial" w:hAnsi="Arial" w:cs="Arial"/>
          <w:color w:val="231D1D"/>
          <w:sz w:val="23"/>
          <w:szCs w:val="23"/>
        </w:rPr>
        <w:t xml:space="preserve"> Powers of the Auditor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20</w:t>
      </w:r>
      <w:r w:rsidRPr="0058470F">
        <w:rPr>
          <w:rFonts w:ascii="Arial" w:hAnsi="Arial" w:cs="Arial"/>
          <w:color w:val="231D1D"/>
          <w:sz w:val="23"/>
          <w:szCs w:val="23"/>
        </w:rPr>
        <w:t xml:space="preserve"> Duties of the Auditor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00AB1529">
        <w:rPr>
          <w:rFonts w:ascii="Arial" w:hAnsi="Arial" w:cs="Arial"/>
          <w:color w:val="231D1D"/>
          <w:sz w:val="23"/>
          <w:szCs w:val="23"/>
        </w:rPr>
        <w:t>20</w:t>
      </w:r>
      <w:r w:rsidRPr="0058470F">
        <w:rPr>
          <w:rFonts w:ascii="Arial" w:hAnsi="Arial" w:cs="Arial"/>
          <w:color w:val="231D1D"/>
          <w:sz w:val="23"/>
          <w:szCs w:val="23"/>
        </w:rPr>
        <w:t xml:space="preserve"> Guidance Notes for Auditors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1</w:t>
      </w:r>
      <w:r w:rsidRPr="0058470F">
        <w:rPr>
          <w:rFonts w:ascii="Arial" w:hAnsi="Arial" w:cs="Arial"/>
          <w:color w:val="231D1D"/>
          <w:sz w:val="23"/>
          <w:szCs w:val="23"/>
        </w:rPr>
        <w:t xml:space="preserve"> Income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2</w:t>
      </w:r>
      <w:r w:rsidRPr="0058470F">
        <w:rPr>
          <w:rFonts w:ascii="Arial" w:hAnsi="Arial" w:cs="Arial"/>
          <w:color w:val="231D1D"/>
          <w:sz w:val="23"/>
          <w:szCs w:val="23"/>
        </w:rPr>
        <w:t xml:space="preserve"> Expenditure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2</w:t>
      </w:r>
      <w:r w:rsidRPr="0058470F">
        <w:rPr>
          <w:rFonts w:ascii="Arial" w:hAnsi="Arial" w:cs="Arial"/>
          <w:color w:val="231D1D"/>
          <w:sz w:val="23"/>
          <w:szCs w:val="23"/>
        </w:rPr>
        <w:t xml:space="preserve"> Bank Statement Reconciliation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3</w:t>
      </w:r>
      <w:r w:rsidRPr="0058470F">
        <w:rPr>
          <w:rFonts w:ascii="Arial" w:hAnsi="Arial" w:cs="Arial"/>
          <w:color w:val="231D1D"/>
          <w:sz w:val="23"/>
          <w:szCs w:val="23"/>
        </w:rPr>
        <w:t xml:space="preserve"> Value of Stocks in Hand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3</w:t>
      </w:r>
      <w:r w:rsidRPr="0058470F">
        <w:rPr>
          <w:rFonts w:ascii="Arial" w:hAnsi="Arial" w:cs="Arial"/>
          <w:color w:val="231D1D"/>
          <w:sz w:val="23"/>
          <w:szCs w:val="23"/>
        </w:rPr>
        <w:t xml:space="preserve"> Outstanding Accounts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3</w:t>
      </w:r>
      <w:r w:rsidRPr="0058470F">
        <w:rPr>
          <w:rFonts w:ascii="Arial" w:hAnsi="Arial" w:cs="Arial"/>
          <w:color w:val="231D1D"/>
          <w:sz w:val="23"/>
          <w:szCs w:val="23"/>
        </w:rPr>
        <w:t xml:space="preserve"> Auditor’s Certificate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4</w:t>
      </w:r>
      <w:r w:rsidRPr="0058470F">
        <w:rPr>
          <w:rFonts w:ascii="Arial" w:hAnsi="Arial" w:cs="Arial"/>
          <w:color w:val="231D1D"/>
          <w:sz w:val="23"/>
          <w:szCs w:val="23"/>
        </w:rPr>
        <w:t xml:space="preserve"> </w:t>
      </w:r>
    </w:p>
    <w:p w14:paraId="157E88C7" w14:textId="14621673" w:rsidR="003A439F" w:rsidRPr="0058470F" w:rsidRDefault="003A439F" w:rsidP="003A439F">
      <w:pPr>
        <w:pStyle w:val="CM24"/>
        <w:framePr w:w="7104" w:wrap="auto" w:vAnchor="page" w:hAnchor="page" w:x="3193" w:y="14033"/>
        <w:spacing w:line="291" w:lineRule="atLeast"/>
        <w:ind w:left="720" w:hanging="720"/>
        <w:jc w:val="both"/>
        <w:rPr>
          <w:rFonts w:ascii="Arial" w:hAnsi="Arial" w:cs="Arial"/>
          <w:color w:val="231D1D"/>
          <w:sz w:val="23"/>
          <w:szCs w:val="23"/>
        </w:rPr>
      </w:pPr>
      <w:r w:rsidRPr="0058470F">
        <w:rPr>
          <w:rFonts w:ascii="Arial" w:hAnsi="Arial" w:cs="Arial"/>
          <w:color w:val="231D1D"/>
          <w:sz w:val="23"/>
          <w:szCs w:val="23"/>
        </w:rPr>
        <w:t xml:space="preserve">7. </w:t>
      </w:r>
      <w:r w:rsidRPr="0058470F">
        <w:rPr>
          <w:rFonts w:ascii="Arial" w:hAnsi="Arial" w:cs="Arial"/>
          <w:color w:val="231D1D"/>
          <w:sz w:val="23"/>
          <w:szCs w:val="23"/>
        </w:rPr>
        <w:tab/>
      </w:r>
      <w:r w:rsidRPr="0058470F">
        <w:rPr>
          <w:rFonts w:ascii="Arial" w:hAnsi="Arial" w:cs="Arial"/>
          <w:b/>
          <w:bCs/>
          <w:color w:val="231D1D"/>
          <w:sz w:val="23"/>
          <w:szCs w:val="23"/>
        </w:rPr>
        <w:t xml:space="preserve">Taxation and Insurance </w:t>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b/>
          <w:bCs/>
          <w:color w:val="231D1D"/>
          <w:sz w:val="23"/>
          <w:szCs w:val="23"/>
        </w:rPr>
        <w:tab/>
      </w:r>
      <w:r w:rsidRPr="0058470F">
        <w:rPr>
          <w:rFonts w:ascii="Arial" w:hAnsi="Arial" w:cs="Arial"/>
          <w:color w:val="231D1D"/>
          <w:sz w:val="23"/>
          <w:szCs w:val="23"/>
        </w:rPr>
        <w:t>2</w:t>
      </w:r>
      <w:r w:rsidR="00AB1529">
        <w:rPr>
          <w:rFonts w:ascii="Arial" w:hAnsi="Arial" w:cs="Arial"/>
          <w:color w:val="231D1D"/>
          <w:sz w:val="23"/>
          <w:szCs w:val="23"/>
        </w:rPr>
        <w:t>5</w:t>
      </w:r>
      <w:r w:rsidRPr="0058470F">
        <w:rPr>
          <w:rFonts w:ascii="Arial" w:hAnsi="Arial" w:cs="Arial"/>
          <w:color w:val="231D1D"/>
          <w:sz w:val="23"/>
          <w:szCs w:val="23"/>
        </w:rPr>
        <w:t xml:space="preserve"> Income Tax and National Insurance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5</w:t>
      </w:r>
      <w:r w:rsidRPr="0058470F">
        <w:rPr>
          <w:rFonts w:ascii="Arial" w:hAnsi="Arial" w:cs="Arial"/>
          <w:color w:val="231D1D"/>
          <w:sz w:val="23"/>
          <w:szCs w:val="23"/>
        </w:rPr>
        <w:t xml:space="preserve"> VAT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5</w:t>
      </w:r>
      <w:r w:rsidRPr="0058470F">
        <w:rPr>
          <w:rFonts w:ascii="Arial" w:hAnsi="Arial" w:cs="Arial"/>
          <w:color w:val="231D1D"/>
          <w:sz w:val="23"/>
          <w:szCs w:val="23"/>
        </w:rPr>
        <w:t xml:space="preserve"> Insurance Cover </w:t>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r>
      <w:r w:rsidRPr="0058470F">
        <w:rPr>
          <w:rFonts w:ascii="Arial" w:hAnsi="Arial" w:cs="Arial"/>
          <w:color w:val="231D1D"/>
          <w:sz w:val="23"/>
          <w:szCs w:val="23"/>
        </w:rPr>
        <w:tab/>
        <w:t>2</w:t>
      </w:r>
      <w:r w:rsidR="00AB1529">
        <w:rPr>
          <w:rFonts w:ascii="Arial" w:hAnsi="Arial" w:cs="Arial"/>
          <w:color w:val="231D1D"/>
          <w:sz w:val="23"/>
          <w:szCs w:val="23"/>
        </w:rPr>
        <w:t>7</w:t>
      </w:r>
      <w:r w:rsidRPr="0058470F">
        <w:rPr>
          <w:rFonts w:ascii="Arial" w:hAnsi="Arial" w:cs="Arial"/>
          <w:color w:val="231D1D"/>
          <w:sz w:val="23"/>
          <w:szCs w:val="23"/>
        </w:rPr>
        <w:t xml:space="preserve"> </w:t>
      </w:r>
    </w:p>
    <w:p w14:paraId="4935FA31" w14:textId="1503CAE1" w:rsidR="003A439F" w:rsidRDefault="003A439F"/>
    <w:p w14:paraId="4D8ACCFD" w14:textId="60E6E90A" w:rsidR="003A439F" w:rsidRDefault="003A439F"/>
    <w:p w14:paraId="15870A63" w14:textId="78A64510" w:rsidR="003A439F" w:rsidRDefault="003A439F"/>
    <w:p w14:paraId="1DB4737F" w14:textId="2EBF8C34" w:rsidR="003A439F" w:rsidRDefault="003A439F"/>
    <w:p w14:paraId="05728228" w14:textId="14F7F527" w:rsidR="003A439F" w:rsidRDefault="003A439F"/>
    <w:p w14:paraId="07848AA0" w14:textId="02C6CB1C" w:rsidR="003A439F" w:rsidRDefault="003A439F"/>
    <w:p w14:paraId="1F6AA061" w14:textId="58976D59" w:rsidR="003A439F" w:rsidRDefault="003A439F"/>
    <w:p w14:paraId="444AE472" w14:textId="082ABF96" w:rsidR="003A439F" w:rsidRDefault="003A439F"/>
    <w:p w14:paraId="6B048C9F" w14:textId="28939345" w:rsidR="003A439F" w:rsidRDefault="003A439F"/>
    <w:p w14:paraId="408579EF" w14:textId="5BA3A4AF" w:rsidR="003A439F" w:rsidRDefault="003A439F"/>
    <w:p w14:paraId="2FF1A5C4" w14:textId="64712206" w:rsidR="003A439F" w:rsidRDefault="003A439F"/>
    <w:p w14:paraId="2861C61B" w14:textId="7C60CF77" w:rsidR="00F73E51" w:rsidRPr="0058470F" w:rsidRDefault="00F73E51" w:rsidP="00F73E51">
      <w:pPr>
        <w:pStyle w:val="CM2"/>
        <w:framePr w:w="6946" w:wrap="auto" w:vAnchor="page" w:hAnchor="page" w:x="3151" w:y="15361"/>
        <w:jc w:val="both"/>
        <w:rPr>
          <w:rFonts w:ascii="Arial" w:hAnsi="Arial" w:cs="Arial"/>
          <w:color w:val="231D1D"/>
          <w:sz w:val="23"/>
          <w:szCs w:val="23"/>
        </w:rPr>
      </w:pPr>
      <w:r w:rsidRPr="0058470F">
        <w:rPr>
          <w:rFonts w:ascii="Arial" w:hAnsi="Arial" w:cs="Arial"/>
          <w:color w:val="231D1D"/>
          <w:sz w:val="23"/>
          <w:szCs w:val="23"/>
        </w:rPr>
        <w:t xml:space="preserve">8. </w:t>
      </w:r>
      <w:r w:rsidRPr="0058470F">
        <w:rPr>
          <w:rFonts w:ascii="Arial" w:hAnsi="Arial" w:cs="Arial"/>
          <w:color w:val="231D1D"/>
          <w:sz w:val="23"/>
          <w:szCs w:val="23"/>
        </w:rPr>
        <w:tab/>
      </w:r>
      <w:r w:rsidRPr="0058470F">
        <w:rPr>
          <w:rFonts w:ascii="Arial" w:hAnsi="Arial" w:cs="Arial"/>
          <w:b/>
          <w:bCs/>
          <w:color w:val="231D1D"/>
          <w:sz w:val="23"/>
          <w:szCs w:val="23"/>
        </w:rPr>
        <w:t xml:space="preserve">Registration of School Fund as a Charity </w:t>
      </w:r>
      <w:r>
        <w:rPr>
          <w:rFonts w:ascii="Arial" w:hAnsi="Arial" w:cs="Arial"/>
          <w:b/>
          <w:bCs/>
          <w:color w:val="231D1D"/>
          <w:sz w:val="23"/>
          <w:szCs w:val="23"/>
        </w:rPr>
        <w:t xml:space="preserve">                    </w:t>
      </w:r>
      <w:r w:rsidRPr="00F73E51">
        <w:rPr>
          <w:rFonts w:ascii="Arial" w:hAnsi="Arial" w:cs="Arial"/>
          <w:color w:val="231D1D"/>
          <w:sz w:val="23"/>
          <w:szCs w:val="23"/>
        </w:rPr>
        <w:t>28</w:t>
      </w:r>
    </w:p>
    <w:p w14:paraId="63332781" w14:textId="3C7F6C36" w:rsidR="003A439F" w:rsidRDefault="003A439F"/>
    <w:p w14:paraId="7F67201E" w14:textId="32480A32" w:rsidR="003A439F" w:rsidRDefault="003A439F"/>
    <w:p w14:paraId="714EDD4B" w14:textId="798C6E8B" w:rsidR="003A439F" w:rsidRDefault="003A439F"/>
    <w:p w14:paraId="66DAE60B" w14:textId="40A04896" w:rsidR="003A439F" w:rsidRDefault="003A439F" w:rsidP="003A439F">
      <w:pPr>
        <w:pStyle w:val="CM25"/>
        <w:framePr w:w="1021" w:h="316" w:hRule="exact" w:wrap="auto" w:vAnchor="page" w:hAnchor="page" w:x="9676" w:y="15331"/>
        <w:spacing w:line="291" w:lineRule="atLeast"/>
        <w:jc w:val="both"/>
        <w:rPr>
          <w:rFonts w:ascii="Arial" w:hAnsi="Arial" w:cs="Arial"/>
          <w:color w:val="231D1D"/>
          <w:sz w:val="23"/>
          <w:szCs w:val="23"/>
        </w:rPr>
      </w:pPr>
      <w:r w:rsidRPr="0058470F">
        <w:rPr>
          <w:rFonts w:ascii="Arial" w:hAnsi="Arial" w:cs="Arial"/>
          <w:color w:val="231D1D"/>
          <w:sz w:val="23"/>
          <w:szCs w:val="23"/>
        </w:rPr>
        <w:t xml:space="preserve"> </w:t>
      </w:r>
    </w:p>
    <w:p w14:paraId="76B82A9B" w14:textId="77777777" w:rsidR="003A439F" w:rsidRDefault="003A439F" w:rsidP="003A439F">
      <w:pPr>
        <w:framePr w:w="1021" w:h="316" w:hRule="exact" w:wrap="auto" w:vAnchor="page" w:hAnchor="page" w:x="9676" w:y="15331"/>
        <w:rPr>
          <w:lang w:eastAsia="en-GB"/>
        </w:rPr>
      </w:pPr>
    </w:p>
    <w:p w14:paraId="12476AC2" w14:textId="77777777" w:rsidR="003A439F" w:rsidRDefault="003A439F" w:rsidP="003A439F">
      <w:pPr>
        <w:framePr w:w="1021" w:h="316" w:hRule="exact" w:wrap="auto" w:vAnchor="page" w:hAnchor="page" w:x="9676" w:y="15331"/>
        <w:rPr>
          <w:lang w:eastAsia="en-GB"/>
        </w:rPr>
      </w:pPr>
    </w:p>
    <w:p w14:paraId="58D73E10" w14:textId="77777777" w:rsidR="003A439F" w:rsidRPr="003A439F" w:rsidRDefault="003A439F" w:rsidP="003A439F">
      <w:pPr>
        <w:framePr w:w="1021" w:h="316" w:hRule="exact" w:wrap="auto" w:vAnchor="page" w:hAnchor="page" w:x="9676" w:y="15331"/>
        <w:rPr>
          <w:lang w:eastAsia="en-GB"/>
        </w:rPr>
      </w:pPr>
    </w:p>
    <w:p w14:paraId="1B79C4B5" w14:textId="5474BE62" w:rsidR="003A439F" w:rsidRDefault="003A439F"/>
    <w:p w14:paraId="1DB895E3" w14:textId="64526179" w:rsidR="003A439F" w:rsidRDefault="003A439F" w:rsidP="003A439F">
      <w:pPr>
        <w:jc w:val="center"/>
        <w:rPr>
          <w:b/>
          <w:bCs/>
          <w:sz w:val="40"/>
          <w:szCs w:val="40"/>
        </w:rPr>
      </w:pPr>
      <w:r w:rsidRPr="00F46F86">
        <w:rPr>
          <w:b/>
          <w:bCs/>
          <w:sz w:val="40"/>
          <w:szCs w:val="40"/>
        </w:rPr>
        <w:t>List of Appendices</w:t>
      </w:r>
    </w:p>
    <w:p w14:paraId="47725C63" w14:textId="77777777" w:rsidR="00FD18B1" w:rsidRPr="00F46F86" w:rsidRDefault="00FD18B1" w:rsidP="003A439F">
      <w:pPr>
        <w:jc w:val="center"/>
        <w:rPr>
          <w:b/>
          <w:bCs/>
          <w:sz w:val="40"/>
          <w:szCs w:val="40"/>
        </w:rPr>
      </w:pPr>
    </w:p>
    <w:p w14:paraId="7998A661"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1. Cash book/analysis ledger </w:t>
      </w:r>
    </w:p>
    <w:p w14:paraId="7033D62A" w14:textId="77777777" w:rsidR="003A439F" w:rsidRPr="00F73E51" w:rsidRDefault="003A439F" w:rsidP="003A439F">
      <w:pPr>
        <w:rPr>
          <w:rFonts w:ascii="Arial" w:hAnsi="Arial" w:cs="Arial"/>
          <w:sz w:val="24"/>
          <w:szCs w:val="24"/>
        </w:rPr>
      </w:pPr>
    </w:p>
    <w:p w14:paraId="0FABFE13"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2. Office daybook </w:t>
      </w:r>
    </w:p>
    <w:p w14:paraId="543ED945" w14:textId="77777777" w:rsidR="003A439F" w:rsidRPr="00F73E51" w:rsidRDefault="003A439F" w:rsidP="003A439F">
      <w:pPr>
        <w:rPr>
          <w:rFonts w:ascii="Arial" w:hAnsi="Arial" w:cs="Arial"/>
          <w:sz w:val="24"/>
          <w:szCs w:val="24"/>
        </w:rPr>
      </w:pPr>
    </w:p>
    <w:p w14:paraId="0A221904"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3. Classroom daybook </w:t>
      </w:r>
    </w:p>
    <w:p w14:paraId="592665F9" w14:textId="77777777" w:rsidR="003A439F" w:rsidRPr="00F73E51" w:rsidRDefault="003A439F" w:rsidP="003A439F">
      <w:pPr>
        <w:rPr>
          <w:rFonts w:ascii="Arial" w:hAnsi="Arial" w:cs="Arial"/>
          <w:sz w:val="24"/>
          <w:szCs w:val="24"/>
        </w:rPr>
      </w:pPr>
    </w:p>
    <w:p w14:paraId="3122F227"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4. Trip record </w:t>
      </w:r>
    </w:p>
    <w:p w14:paraId="24B07CD7" w14:textId="77777777" w:rsidR="003A439F" w:rsidRPr="00F73E51" w:rsidRDefault="003A439F" w:rsidP="003A439F">
      <w:pPr>
        <w:rPr>
          <w:rFonts w:ascii="Arial" w:hAnsi="Arial" w:cs="Arial"/>
          <w:sz w:val="24"/>
          <w:szCs w:val="24"/>
        </w:rPr>
      </w:pPr>
    </w:p>
    <w:p w14:paraId="21B20033"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5. Petty cash book </w:t>
      </w:r>
    </w:p>
    <w:p w14:paraId="44BE71EE" w14:textId="77777777" w:rsidR="003A439F" w:rsidRPr="00F73E51" w:rsidRDefault="003A439F" w:rsidP="003A439F">
      <w:pPr>
        <w:rPr>
          <w:rFonts w:ascii="Arial" w:hAnsi="Arial" w:cs="Arial"/>
          <w:sz w:val="24"/>
          <w:szCs w:val="24"/>
        </w:rPr>
      </w:pPr>
    </w:p>
    <w:p w14:paraId="5925834A" w14:textId="555E5D84" w:rsidR="003A439F" w:rsidRPr="00F73E51" w:rsidRDefault="003A439F" w:rsidP="003A439F">
      <w:pPr>
        <w:rPr>
          <w:rFonts w:ascii="Arial" w:hAnsi="Arial" w:cs="Arial"/>
          <w:sz w:val="24"/>
          <w:szCs w:val="24"/>
        </w:rPr>
      </w:pPr>
      <w:r w:rsidRPr="00F73E51">
        <w:rPr>
          <w:rFonts w:ascii="Arial" w:hAnsi="Arial" w:cs="Arial"/>
          <w:sz w:val="24"/>
          <w:szCs w:val="24"/>
        </w:rPr>
        <w:t xml:space="preserve">6. </w:t>
      </w:r>
      <w:r w:rsidR="00FD18B1" w:rsidRPr="00F73E51">
        <w:rPr>
          <w:rFonts w:ascii="Arial" w:hAnsi="Arial" w:cs="Arial"/>
          <w:sz w:val="24"/>
          <w:szCs w:val="24"/>
        </w:rPr>
        <w:t>S</w:t>
      </w:r>
      <w:r w:rsidRPr="00F73E51">
        <w:rPr>
          <w:rFonts w:ascii="Arial" w:hAnsi="Arial" w:cs="Arial"/>
          <w:sz w:val="24"/>
          <w:szCs w:val="24"/>
        </w:rPr>
        <w:t xml:space="preserve">tock control record </w:t>
      </w:r>
    </w:p>
    <w:p w14:paraId="0F2A80D5" w14:textId="77777777" w:rsidR="003A439F" w:rsidRPr="00F73E51" w:rsidRDefault="003A439F" w:rsidP="003A439F">
      <w:pPr>
        <w:rPr>
          <w:rFonts w:ascii="Arial" w:hAnsi="Arial" w:cs="Arial"/>
          <w:sz w:val="24"/>
          <w:szCs w:val="24"/>
        </w:rPr>
      </w:pPr>
    </w:p>
    <w:p w14:paraId="6C9D21C6"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7. Receipts and payments account </w:t>
      </w:r>
    </w:p>
    <w:p w14:paraId="6325A42F" w14:textId="77777777" w:rsidR="003A439F" w:rsidRPr="00F73E51" w:rsidRDefault="003A439F" w:rsidP="003A439F">
      <w:pPr>
        <w:rPr>
          <w:rFonts w:ascii="Arial" w:hAnsi="Arial" w:cs="Arial"/>
          <w:sz w:val="24"/>
          <w:szCs w:val="24"/>
        </w:rPr>
      </w:pPr>
    </w:p>
    <w:p w14:paraId="361897A3"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8. Tuck shop record </w:t>
      </w:r>
    </w:p>
    <w:p w14:paraId="687E05A7" w14:textId="77777777" w:rsidR="003A439F" w:rsidRPr="00F73E51" w:rsidRDefault="003A439F" w:rsidP="003A439F">
      <w:pPr>
        <w:rPr>
          <w:rFonts w:ascii="Arial" w:hAnsi="Arial" w:cs="Arial"/>
          <w:sz w:val="24"/>
          <w:szCs w:val="24"/>
        </w:rPr>
      </w:pPr>
    </w:p>
    <w:p w14:paraId="45ABD5C6" w14:textId="77777777" w:rsidR="003A439F" w:rsidRPr="00F73E51" w:rsidRDefault="003A439F" w:rsidP="003A439F">
      <w:pPr>
        <w:rPr>
          <w:rFonts w:ascii="Arial" w:hAnsi="Arial" w:cs="Arial"/>
          <w:sz w:val="24"/>
          <w:szCs w:val="24"/>
        </w:rPr>
      </w:pPr>
      <w:r w:rsidRPr="00F73E51">
        <w:rPr>
          <w:rFonts w:ascii="Arial" w:hAnsi="Arial" w:cs="Arial"/>
          <w:sz w:val="24"/>
          <w:szCs w:val="24"/>
        </w:rPr>
        <w:t xml:space="preserve">9. Bank and ledger reconciliation </w:t>
      </w:r>
    </w:p>
    <w:p w14:paraId="6C34DB4D" w14:textId="77777777" w:rsidR="003A439F" w:rsidRPr="00F73E51" w:rsidRDefault="003A439F" w:rsidP="003A439F">
      <w:pPr>
        <w:rPr>
          <w:rFonts w:ascii="Arial" w:hAnsi="Arial" w:cs="Arial"/>
          <w:sz w:val="24"/>
          <w:szCs w:val="24"/>
        </w:rPr>
      </w:pPr>
    </w:p>
    <w:p w14:paraId="1E7CD135" w14:textId="42CE1906" w:rsidR="003A439F" w:rsidRPr="00F73E51" w:rsidRDefault="003A439F" w:rsidP="003A439F">
      <w:pPr>
        <w:rPr>
          <w:rFonts w:ascii="Arial" w:hAnsi="Arial" w:cs="Arial"/>
          <w:sz w:val="24"/>
          <w:szCs w:val="24"/>
        </w:rPr>
      </w:pPr>
      <w:r w:rsidRPr="00F73E51">
        <w:rPr>
          <w:rFonts w:ascii="Arial" w:hAnsi="Arial" w:cs="Arial"/>
          <w:sz w:val="24"/>
          <w:szCs w:val="24"/>
        </w:rPr>
        <w:t>10. Suitably qualified auditors</w:t>
      </w:r>
    </w:p>
    <w:p w14:paraId="06FD083B" w14:textId="77777777" w:rsidR="003A439F" w:rsidRDefault="003A439F"/>
    <w:p w14:paraId="17A9A30A" w14:textId="61E062C4" w:rsidR="003A439F" w:rsidRDefault="003A439F"/>
    <w:p w14:paraId="7839D284" w14:textId="5735381F" w:rsidR="003A439F" w:rsidRDefault="003A439F"/>
    <w:p w14:paraId="2FB6D800" w14:textId="14895091" w:rsidR="003A439F" w:rsidRDefault="003A439F"/>
    <w:p w14:paraId="72E498F9" w14:textId="46CD818B" w:rsidR="003A439F" w:rsidRDefault="003A439F"/>
    <w:p w14:paraId="52E0E621" w14:textId="40E01A76" w:rsidR="003A439F" w:rsidRPr="003A439F" w:rsidRDefault="003A439F" w:rsidP="003A439F">
      <w:pPr>
        <w:rPr>
          <w:b/>
          <w:bCs/>
          <w:sz w:val="32"/>
          <w:szCs w:val="32"/>
          <w:u w:val="single"/>
        </w:rPr>
      </w:pPr>
      <w:r w:rsidRPr="003A439F">
        <w:rPr>
          <w:b/>
          <w:bCs/>
          <w:sz w:val="32"/>
          <w:szCs w:val="32"/>
          <w:u w:val="single"/>
        </w:rPr>
        <w:lastRenderedPageBreak/>
        <w:t>I</w:t>
      </w:r>
      <w:r>
        <w:rPr>
          <w:b/>
          <w:bCs/>
          <w:sz w:val="32"/>
          <w:szCs w:val="32"/>
          <w:u w:val="single"/>
        </w:rPr>
        <w:t>NTRODUCTION</w:t>
      </w:r>
    </w:p>
    <w:p w14:paraId="4B44AA65" w14:textId="77777777" w:rsidR="003A439F" w:rsidRDefault="003A439F" w:rsidP="003A439F">
      <w:pPr>
        <w:ind w:left="426"/>
        <w:rPr>
          <w:sz w:val="24"/>
          <w:szCs w:val="24"/>
        </w:rPr>
      </w:pPr>
    </w:p>
    <w:p w14:paraId="232C2CB6" w14:textId="2014A3E9" w:rsidR="003A439F" w:rsidRPr="003A439F" w:rsidRDefault="003A439F" w:rsidP="003A439F">
      <w:pPr>
        <w:numPr>
          <w:ilvl w:val="0"/>
          <w:numId w:val="1"/>
        </w:numPr>
        <w:ind w:left="426" w:hanging="426"/>
        <w:rPr>
          <w:sz w:val="24"/>
          <w:szCs w:val="24"/>
        </w:rPr>
      </w:pPr>
      <w:r w:rsidRPr="003A439F">
        <w:rPr>
          <w:sz w:val="24"/>
          <w:szCs w:val="24"/>
        </w:rPr>
        <w:t xml:space="preserve">This guidance manual has been prepared at the request of Heads and the Education Department </w:t>
      </w:r>
      <w:proofErr w:type="gramStart"/>
      <w:r w:rsidRPr="003A439F">
        <w:rPr>
          <w:sz w:val="24"/>
          <w:szCs w:val="24"/>
        </w:rPr>
        <w:t>in order to</w:t>
      </w:r>
      <w:proofErr w:type="gramEnd"/>
      <w:r w:rsidRPr="003A439F">
        <w:rPr>
          <w:sz w:val="24"/>
          <w:szCs w:val="24"/>
        </w:rPr>
        <w:t xml:space="preserve"> provide practical advice on the sound management and administration of school funds resulting from NAHT, OFSTED and County Council requirements. Consultation has been made with, and the guide endorsed by, NAHT representatives. </w:t>
      </w:r>
    </w:p>
    <w:p w14:paraId="5D59DDD6" w14:textId="5FE0B0C7" w:rsidR="003A439F" w:rsidRPr="003A439F" w:rsidRDefault="003A439F" w:rsidP="003A439F">
      <w:pPr>
        <w:numPr>
          <w:ilvl w:val="0"/>
          <w:numId w:val="1"/>
        </w:numPr>
        <w:ind w:left="426" w:hanging="426"/>
        <w:rPr>
          <w:sz w:val="24"/>
          <w:szCs w:val="24"/>
        </w:rPr>
      </w:pPr>
      <w:r w:rsidRPr="003A439F">
        <w:rPr>
          <w:sz w:val="24"/>
          <w:szCs w:val="24"/>
        </w:rPr>
        <w:t xml:space="preserve">The manual is not meant to be prescriptive although the principles are essential to sound financial practice. Schools should tailor the advice given here to their own practical situations. The manual is, however, regarded as best practice and sets certain basic minimum requirements that must be met by all schools. Minimum standards are printed in bold throughout the guide. </w:t>
      </w:r>
    </w:p>
    <w:p w14:paraId="05F088DB" w14:textId="058A928D" w:rsidR="003A439F" w:rsidRPr="003A439F" w:rsidRDefault="003A439F" w:rsidP="003A439F">
      <w:pPr>
        <w:numPr>
          <w:ilvl w:val="0"/>
          <w:numId w:val="1"/>
        </w:numPr>
        <w:ind w:left="426" w:hanging="426"/>
        <w:rPr>
          <w:sz w:val="24"/>
          <w:szCs w:val="24"/>
        </w:rPr>
      </w:pPr>
      <w:r w:rsidRPr="003A439F">
        <w:rPr>
          <w:sz w:val="24"/>
          <w:szCs w:val="24"/>
        </w:rPr>
        <w:t xml:space="preserve">In addition to accounting procedures, advice is also given on tax, </w:t>
      </w:r>
      <w:proofErr w:type="gramStart"/>
      <w:r w:rsidRPr="003A439F">
        <w:rPr>
          <w:sz w:val="24"/>
          <w:szCs w:val="24"/>
        </w:rPr>
        <w:t>insurance</w:t>
      </w:r>
      <w:proofErr w:type="gramEnd"/>
      <w:r w:rsidRPr="003A439F">
        <w:rPr>
          <w:sz w:val="24"/>
          <w:szCs w:val="24"/>
        </w:rPr>
        <w:t xml:space="preserve"> and charitable status. </w:t>
      </w:r>
    </w:p>
    <w:p w14:paraId="2AA9E2FA" w14:textId="2CDF0802" w:rsidR="003A439F" w:rsidRDefault="003A439F" w:rsidP="003A439F">
      <w:pPr>
        <w:numPr>
          <w:ilvl w:val="0"/>
          <w:numId w:val="1"/>
        </w:numPr>
        <w:ind w:left="426" w:hanging="426"/>
        <w:rPr>
          <w:sz w:val="24"/>
          <w:szCs w:val="24"/>
        </w:rPr>
      </w:pPr>
      <w:r w:rsidRPr="003A439F">
        <w:rPr>
          <w:sz w:val="24"/>
          <w:szCs w:val="24"/>
        </w:rPr>
        <w:t xml:space="preserve">Voluntary funds frequently provide schools with substantial additional sources of finance. Although not public money, school funds are administered by employees of the LEA in normal work time and therefore minimum standards are expected.  In addition, parents, </w:t>
      </w:r>
      <w:proofErr w:type="gramStart"/>
      <w:r w:rsidRPr="003A439F">
        <w:rPr>
          <w:sz w:val="24"/>
          <w:szCs w:val="24"/>
        </w:rPr>
        <w:t>pupils</w:t>
      </w:r>
      <w:proofErr w:type="gramEnd"/>
      <w:r w:rsidRPr="003A439F">
        <w:rPr>
          <w:sz w:val="24"/>
          <w:szCs w:val="24"/>
        </w:rPr>
        <w:t xml:space="preserve"> and benefactors who contribute to the fund are entitled to minimum levels of financial stewardship and accountability. </w:t>
      </w:r>
    </w:p>
    <w:p w14:paraId="0342F95D" w14:textId="77777777" w:rsidR="003A439F" w:rsidRPr="003A439F" w:rsidRDefault="003A439F" w:rsidP="003A439F">
      <w:pPr>
        <w:ind w:left="426"/>
        <w:rPr>
          <w:sz w:val="24"/>
          <w:szCs w:val="24"/>
        </w:rPr>
      </w:pPr>
    </w:p>
    <w:p w14:paraId="05591D61" w14:textId="0B24CFF4" w:rsidR="003A439F" w:rsidRDefault="003A439F" w:rsidP="003A439F">
      <w:pPr>
        <w:rPr>
          <w:b/>
          <w:sz w:val="32"/>
          <w:szCs w:val="32"/>
          <w:u w:val="single"/>
        </w:rPr>
      </w:pPr>
      <w:r w:rsidRPr="003A439F">
        <w:rPr>
          <w:b/>
          <w:sz w:val="32"/>
          <w:szCs w:val="32"/>
          <w:u w:val="single"/>
        </w:rPr>
        <w:t xml:space="preserve">DEFINITION AND PURPOSE OF SCHOOL FUND </w:t>
      </w:r>
    </w:p>
    <w:p w14:paraId="1E4A8BB9" w14:textId="77777777" w:rsidR="003A439F" w:rsidRPr="003A439F" w:rsidRDefault="003A439F" w:rsidP="003A439F">
      <w:pPr>
        <w:rPr>
          <w:b/>
          <w:sz w:val="32"/>
          <w:szCs w:val="32"/>
          <w:u w:val="single"/>
        </w:rPr>
      </w:pPr>
    </w:p>
    <w:p w14:paraId="1D89E3D9" w14:textId="4710F183" w:rsidR="003A439F" w:rsidRPr="003A439F" w:rsidRDefault="003A439F" w:rsidP="003A439F">
      <w:pPr>
        <w:numPr>
          <w:ilvl w:val="0"/>
          <w:numId w:val="1"/>
        </w:numPr>
        <w:ind w:left="426" w:hanging="426"/>
        <w:rPr>
          <w:sz w:val="24"/>
          <w:szCs w:val="24"/>
        </w:rPr>
      </w:pPr>
      <w:r w:rsidRPr="003A439F">
        <w:rPr>
          <w:sz w:val="24"/>
          <w:szCs w:val="24"/>
        </w:rPr>
        <w:t>The NAHT guidelines define a school fund as “a fund containing other than official monies of the funding authority (</w:t>
      </w:r>
      <w:proofErr w:type="gramStart"/>
      <w:r w:rsidRPr="003A439F">
        <w:rPr>
          <w:sz w:val="24"/>
          <w:szCs w:val="24"/>
        </w:rPr>
        <w:t>i.e.</w:t>
      </w:r>
      <w:proofErr w:type="gramEnd"/>
      <w:r w:rsidRPr="003A439F">
        <w:rPr>
          <w:sz w:val="24"/>
          <w:szCs w:val="24"/>
        </w:rPr>
        <w:t xml:space="preserve"> LEA), which is controlled wholly or in part by a Headteacher or Principal by reason of his or her employment at the school”. </w:t>
      </w:r>
    </w:p>
    <w:p w14:paraId="6FE59264" w14:textId="1F4E96ED" w:rsidR="003A439F" w:rsidRPr="003A439F" w:rsidRDefault="003A439F" w:rsidP="003A439F">
      <w:pPr>
        <w:numPr>
          <w:ilvl w:val="0"/>
          <w:numId w:val="1"/>
        </w:numPr>
        <w:ind w:left="426" w:hanging="426"/>
        <w:rPr>
          <w:sz w:val="24"/>
          <w:szCs w:val="24"/>
        </w:rPr>
      </w:pPr>
      <w:r w:rsidRPr="003A439F">
        <w:rPr>
          <w:sz w:val="24"/>
          <w:szCs w:val="24"/>
        </w:rPr>
        <w:t xml:space="preserve">The general purpose of the fund is to act as a processing account to enable the financing and accounting for </w:t>
      </w:r>
      <w:proofErr w:type="spellStart"/>
      <w:r w:rsidRPr="003A439F">
        <w:rPr>
          <w:sz w:val="24"/>
          <w:szCs w:val="24"/>
        </w:rPr>
        <w:t>extra curricular</w:t>
      </w:r>
      <w:proofErr w:type="spellEnd"/>
      <w:r w:rsidRPr="003A439F">
        <w:rPr>
          <w:sz w:val="24"/>
          <w:szCs w:val="24"/>
        </w:rPr>
        <w:t xml:space="preserve"> activities </w:t>
      </w:r>
      <w:proofErr w:type="gramStart"/>
      <w:r w:rsidRPr="003A439F">
        <w:rPr>
          <w:sz w:val="24"/>
          <w:szCs w:val="24"/>
        </w:rPr>
        <w:t>e.g.</w:t>
      </w:r>
      <w:proofErr w:type="gramEnd"/>
      <w:r w:rsidRPr="003A439F">
        <w:rPr>
          <w:sz w:val="24"/>
          <w:szCs w:val="24"/>
        </w:rPr>
        <w:t xml:space="preserve"> trips and to generally support the school from non-LEA sources, e.g. fundraising, charitable donations, sponsorship, uniform sales, tuck shops etc. for the purchase of items such as books and equipment. </w:t>
      </w:r>
    </w:p>
    <w:p w14:paraId="3185C71E" w14:textId="706404F8" w:rsidR="003A439F" w:rsidRDefault="003A439F" w:rsidP="003A439F">
      <w:pPr>
        <w:numPr>
          <w:ilvl w:val="0"/>
          <w:numId w:val="1"/>
        </w:numPr>
        <w:ind w:left="426" w:hanging="426"/>
        <w:rPr>
          <w:sz w:val="24"/>
          <w:szCs w:val="24"/>
        </w:rPr>
      </w:pPr>
      <w:r w:rsidRPr="003A439F">
        <w:rPr>
          <w:sz w:val="24"/>
          <w:szCs w:val="24"/>
        </w:rPr>
        <w:t xml:space="preserve">In general terms, school funds should be for the benefit of the pupils of the school, not any other body or members of staff.  Unless saving for a specific project funds should not be accumulated beyond normal requirements and should be spent for the overall benefit of the pupils. </w:t>
      </w:r>
    </w:p>
    <w:p w14:paraId="481F91B5" w14:textId="7E25B114" w:rsidR="003A439F" w:rsidRDefault="003A439F" w:rsidP="003A439F">
      <w:pPr>
        <w:rPr>
          <w:sz w:val="24"/>
          <w:szCs w:val="24"/>
        </w:rPr>
      </w:pPr>
    </w:p>
    <w:p w14:paraId="070754CA" w14:textId="3F4C7B10" w:rsidR="003A439F" w:rsidRDefault="003A439F" w:rsidP="003A439F">
      <w:pPr>
        <w:rPr>
          <w:sz w:val="24"/>
          <w:szCs w:val="24"/>
        </w:rPr>
      </w:pPr>
    </w:p>
    <w:p w14:paraId="7419D8B2" w14:textId="1E9B143C" w:rsidR="003A439F" w:rsidRDefault="003A439F" w:rsidP="003A439F">
      <w:pPr>
        <w:rPr>
          <w:sz w:val="24"/>
          <w:szCs w:val="24"/>
        </w:rPr>
      </w:pPr>
    </w:p>
    <w:p w14:paraId="638D0F71" w14:textId="403C70FE" w:rsidR="003A439F" w:rsidRPr="00F46F86" w:rsidRDefault="003A439F" w:rsidP="00E92B93">
      <w:pPr>
        <w:jc w:val="center"/>
        <w:rPr>
          <w:b/>
          <w:sz w:val="40"/>
          <w:szCs w:val="40"/>
        </w:rPr>
      </w:pPr>
      <w:r w:rsidRPr="00F46F86">
        <w:rPr>
          <w:b/>
          <w:sz w:val="40"/>
          <w:szCs w:val="40"/>
        </w:rPr>
        <w:t>RESPONSIBILITIES</w:t>
      </w:r>
    </w:p>
    <w:p w14:paraId="3F1ED2E1" w14:textId="70BED20C" w:rsidR="003A439F" w:rsidRPr="003A439F" w:rsidRDefault="003A439F" w:rsidP="003A439F">
      <w:pPr>
        <w:rPr>
          <w:b/>
          <w:sz w:val="32"/>
          <w:szCs w:val="32"/>
          <w:u w:val="single"/>
        </w:rPr>
      </w:pPr>
      <w:r w:rsidRPr="003A439F">
        <w:rPr>
          <w:b/>
          <w:sz w:val="32"/>
          <w:szCs w:val="32"/>
          <w:u w:val="single"/>
        </w:rPr>
        <w:t xml:space="preserve">THE HEAD </w:t>
      </w:r>
    </w:p>
    <w:p w14:paraId="64A7F93A" w14:textId="08B52D3C" w:rsidR="003A439F" w:rsidRPr="003A439F" w:rsidRDefault="003A439F" w:rsidP="003A439F">
      <w:pPr>
        <w:numPr>
          <w:ilvl w:val="0"/>
          <w:numId w:val="1"/>
        </w:numPr>
        <w:ind w:left="426" w:hanging="426"/>
        <w:rPr>
          <w:sz w:val="24"/>
          <w:szCs w:val="24"/>
        </w:rPr>
      </w:pPr>
      <w:r w:rsidRPr="003A439F">
        <w:rPr>
          <w:sz w:val="24"/>
          <w:szCs w:val="24"/>
        </w:rPr>
        <w:t xml:space="preserve">The ultimate responsibility for the control of all private funds operated within the </w:t>
      </w:r>
      <w:proofErr w:type="gramStart"/>
      <w:r w:rsidRPr="003A439F">
        <w:rPr>
          <w:sz w:val="24"/>
          <w:szCs w:val="24"/>
        </w:rPr>
        <w:t>school by school</w:t>
      </w:r>
      <w:proofErr w:type="gramEnd"/>
      <w:r w:rsidRPr="003A439F">
        <w:rPr>
          <w:sz w:val="24"/>
          <w:szCs w:val="24"/>
        </w:rPr>
        <w:t xml:space="preserve"> staff lies with the Head. This responsibility does not extend to governor accounts or PTA funds unless specifically </w:t>
      </w:r>
      <w:proofErr w:type="gramStart"/>
      <w:r w:rsidRPr="003A439F">
        <w:rPr>
          <w:sz w:val="24"/>
          <w:szCs w:val="24"/>
        </w:rPr>
        <w:t>stated, and</w:t>
      </w:r>
      <w:proofErr w:type="gramEnd"/>
      <w:r w:rsidRPr="003A439F">
        <w:rPr>
          <w:sz w:val="24"/>
          <w:szCs w:val="24"/>
        </w:rPr>
        <w:t xml:space="preserve"> may rest in another nominated person under charitable status. </w:t>
      </w:r>
    </w:p>
    <w:p w14:paraId="7736170A" w14:textId="777F0465" w:rsidR="003A439F" w:rsidRPr="003A439F" w:rsidRDefault="003A439F" w:rsidP="003A439F">
      <w:pPr>
        <w:numPr>
          <w:ilvl w:val="0"/>
          <w:numId w:val="1"/>
        </w:numPr>
        <w:ind w:left="426" w:hanging="426"/>
        <w:rPr>
          <w:sz w:val="24"/>
          <w:szCs w:val="24"/>
        </w:rPr>
      </w:pPr>
      <w:r w:rsidRPr="003A439F">
        <w:rPr>
          <w:sz w:val="24"/>
          <w:szCs w:val="24"/>
        </w:rPr>
        <w:t xml:space="preserve">Where practicable, the administration of the fund may be delegated to another member of staff </w:t>
      </w:r>
      <w:proofErr w:type="gramStart"/>
      <w:r w:rsidRPr="003A439F">
        <w:rPr>
          <w:sz w:val="24"/>
          <w:szCs w:val="24"/>
        </w:rPr>
        <w:t>e.g.</w:t>
      </w:r>
      <w:proofErr w:type="gramEnd"/>
      <w:r w:rsidRPr="003A439F">
        <w:rPr>
          <w:sz w:val="24"/>
          <w:szCs w:val="24"/>
        </w:rPr>
        <w:t xml:space="preserve"> bursar, secretary or another teacher, this is recommended. Where this is the case, the Head should examine regularly (at least once a term, preferably more frequently) the ledgers, bank statements and other records of the fund to ensure: </w:t>
      </w:r>
    </w:p>
    <w:p w14:paraId="452EB2FA" w14:textId="77777777" w:rsidR="003A439F" w:rsidRPr="003A439F" w:rsidRDefault="003A439F" w:rsidP="003A439F">
      <w:pPr>
        <w:rPr>
          <w:sz w:val="24"/>
          <w:szCs w:val="24"/>
        </w:rPr>
      </w:pPr>
      <w:r w:rsidRPr="003A439F">
        <w:rPr>
          <w:b/>
          <w:bCs/>
          <w:sz w:val="24"/>
          <w:szCs w:val="24"/>
        </w:rPr>
        <w:t xml:space="preserve">a) </w:t>
      </w:r>
      <w:r w:rsidRPr="003A439F">
        <w:rPr>
          <w:b/>
          <w:bCs/>
          <w:sz w:val="24"/>
          <w:szCs w:val="24"/>
        </w:rPr>
        <w:tab/>
        <w:t xml:space="preserve">the records are up-to-date and accurate </w:t>
      </w:r>
    </w:p>
    <w:p w14:paraId="2B94EDC6" w14:textId="77777777" w:rsidR="003A439F" w:rsidRPr="003A439F" w:rsidRDefault="003A439F" w:rsidP="003A439F">
      <w:pPr>
        <w:rPr>
          <w:sz w:val="24"/>
          <w:szCs w:val="24"/>
        </w:rPr>
      </w:pPr>
      <w:r w:rsidRPr="003A439F">
        <w:rPr>
          <w:b/>
          <w:bCs/>
          <w:sz w:val="24"/>
          <w:szCs w:val="24"/>
        </w:rPr>
        <w:t xml:space="preserve">b) </w:t>
      </w:r>
      <w:r w:rsidRPr="003A439F">
        <w:rPr>
          <w:b/>
          <w:bCs/>
          <w:sz w:val="24"/>
          <w:szCs w:val="24"/>
        </w:rPr>
        <w:tab/>
        <w:t xml:space="preserve">bank reconciliations are being performed correctly and promptly </w:t>
      </w:r>
    </w:p>
    <w:p w14:paraId="0B728D50" w14:textId="77777777" w:rsidR="003A439F" w:rsidRPr="003A439F" w:rsidRDefault="003A439F" w:rsidP="003A439F">
      <w:pPr>
        <w:rPr>
          <w:sz w:val="24"/>
          <w:szCs w:val="24"/>
        </w:rPr>
      </w:pPr>
      <w:r w:rsidRPr="003A439F">
        <w:rPr>
          <w:b/>
          <w:bCs/>
          <w:sz w:val="24"/>
          <w:szCs w:val="24"/>
        </w:rPr>
        <w:t xml:space="preserve">c) </w:t>
      </w:r>
      <w:r w:rsidRPr="003A439F">
        <w:rPr>
          <w:b/>
          <w:bCs/>
          <w:sz w:val="24"/>
          <w:szCs w:val="24"/>
        </w:rPr>
        <w:tab/>
        <w:t xml:space="preserve">bank statements are being reconciled to the ledger correctly and promptly </w:t>
      </w:r>
    </w:p>
    <w:p w14:paraId="44A3FB5F" w14:textId="77777777" w:rsidR="003A439F" w:rsidRPr="003A439F" w:rsidRDefault="003A439F" w:rsidP="003A439F">
      <w:pPr>
        <w:rPr>
          <w:sz w:val="24"/>
          <w:szCs w:val="24"/>
        </w:rPr>
      </w:pPr>
      <w:r w:rsidRPr="003A439F">
        <w:rPr>
          <w:sz w:val="24"/>
          <w:szCs w:val="24"/>
        </w:rPr>
        <w:t xml:space="preserve">d) </w:t>
      </w:r>
      <w:r w:rsidRPr="003A439F">
        <w:rPr>
          <w:sz w:val="24"/>
          <w:szCs w:val="24"/>
        </w:rPr>
        <w:tab/>
      </w:r>
      <w:r w:rsidRPr="003A439F">
        <w:rPr>
          <w:b/>
          <w:bCs/>
          <w:sz w:val="24"/>
          <w:szCs w:val="24"/>
        </w:rPr>
        <w:t xml:space="preserve">petty cash is being accounted for and is correct. </w:t>
      </w:r>
    </w:p>
    <w:p w14:paraId="61EF4606" w14:textId="77777777" w:rsidR="003A439F" w:rsidRPr="003A439F" w:rsidRDefault="003A439F" w:rsidP="003A439F">
      <w:pPr>
        <w:rPr>
          <w:sz w:val="24"/>
          <w:szCs w:val="24"/>
        </w:rPr>
      </w:pPr>
    </w:p>
    <w:p w14:paraId="41852B8E" w14:textId="1D0FC14A" w:rsidR="003A439F" w:rsidRPr="003A439F" w:rsidRDefault="003A439F" w:rsidP="003A439F">
      <w:pPr>
        <w:numPr>
          <w:ilvl w:val="0"/>
          <w:numId w:val="1"/>
        </w:numPr>
        <w:ind w:left="426" w:hanging="426"/>
        <w:rPr>
          <w:sz w:val="24"/>
          <w:szCs w:val="24"/>
        </w:rPr>
      </w:pPr>
      <w:r w:rsidRPr="003A439F">
        <w:rPr>
          <w:sz w:val="24"/>
          <w:szCs w:val="24"/>
        </w:rPr>
        <w:t xml:space="preserve">A small number of transactions should be checked, </w:t>
      </w:r>
      <w:proofErr w:type="gramStart"/>
      <w:r w:rsidRPr="003A439F">
        <w:rPr>
          <w:sz w:val="24"/>
          <w:szCs w:val="24"/>
        </w:rPr>
        <w:t>i.e.</w:t>
      </w:r>
      <w:proofErr w:type="gramEnd"/>
      <w:r w:rsidRPr="003A439F">
        <w:rPr>
          <w:sz w:val="24"/>
          <w:szCs w:val="24"/>
        </w:rPr>
        <w:t xml:space="preserve"> expenditure is supported by a voucher and is recorded properly, income has been recorded, receipted and banked promptly. </w:t>
      </w:r>
    </w:p>
    <w:p w14:paraId="47919B7C" w14:textId="312CD929" w:rsidR="003A439F" w:rsidRPr="003A439F" w:rsidRDefault="003A439F" w:rsidP="003A439F">
      <w:pPr>
        <w:numPr>
          <w:ilvl w:val="0"/>
          <w:numId w:val="1"/>
        </w:numPr>
        <w:ind w:left="426" w:hanging="426"/>
        <w:rPr>
          <w:sz w:val="24"/>
          <w:szCs w:val="24"/>
        </w:rPr>
      </w:pPr>
      <w:r w:rsidRPr="003A439F">
        <w:rPr>
          <w:sz w:val="24"/>
          <w:szCs w:val="24"/>
        </w:rPr>
        <w:t xml:space="preserve">Examination of the records offers some protection both to the Head and administering staff.  The examination of the accounts should be evidenced on records by initials and date. Should any dispute occur, Heads would then have clear evidence that their responsibility has been properly discharged. </w:t>
      </w:r>
    </w:p>
    <w:p w14:paraId="45976635" w14:textId="23B33067" w:rsidR="003A439F" w:rsidRPr="003A439F" w:rsidRDefault="003A439F" w:rsidP="003A439F">
      <w:pPr>
        <w:numPr>
          <w:ilvl w:val="0"/>
          <w:numId w:val="1"/>
        </w:numPr>
        <w:ind w:left="426" w:hanging="426"/>
        <w:rPr>
          <w:sz w:val="24"/>
          <w:szCs w:val="24"/>
        </w:rPr>
      </w:pPr>
      <w:r w:rsidRPr="003A439F">
        <w:rPr>
          <w:sz w:val="24"/>
          <w:szCs w:val="24"/>
        </w:rPr>
        <w:t>The Head should determine</w:t>
      </w:r>
      <w:r>
        <w:rPr>
          <w:sz w:val="24"/>
          <w:szCs w:val="24"/>
        </w:rPr>
        <w:t>:</w:t>
      </w:r>
    </w:p>
    <w:p w14:paraId="5C38D1E6" w14:textId="77777777" w:rsidR="003A439F" w:rsidRPr="003A439F" w:rsidRDefault="003A439F" w:rsidP="003A439F">
      <w:pPr>
        <w:rPr>
          <w:sz w:val="24"/>
          <w:szCs w:val="24"/>
        </w:rPr>
      </w:pPr>
      <w:r w:rsidRPr="003A439F">
        <w:rPr>
          <w:sz w:val="24"/>
          <w:szCs w:val="24"/>
        </w:rPr>
        <w:t xml:space="preserve">a) </w:t>
      </w:r>
      <w:r w:rsidRPr="003A439F">
        <w:rPr>
          <w:sz w:val="24"/>
          <w:szCs w:val="24"/>
        </w:rPr>
        <w:tab/>
        <w:t xml:space="preserve">cheque signatories </w:t>
      </w:r>
    </w:p>
    <w:p w14:paraId="0AD94BCF" w14:textId="77777777" w:rsidR="003A439F" w:rsidRPr="003A439F" w:rsidRDefault="003A439F" w:rsidP="003A439F">
      <w:pPr>
        <w:rPr>
          <w:sz w:val="24"/>
          <w:szCs w:val="24"/>
        </w:rPr>
      </w:pPr>
      <w:r w:rsidRPr="003A439F">
        <w:rPr>
          <w:sz w:val="24"/>
          <w:szCs w:val="24"/>
        </w:rPr>
        <w:t xml:space="preserve">b) </w:t>
      </w:r>
      <w:r w:rsidRPr="003A439F">
        <w:rPr>
          <w:sz w:val="24"/>
          <w:szCs w:val="24"/>
        </w:rPr>
        <w:tab/>
        <w:t xml:space="preserve">who is authorised to approve expenditure </w:t>
      </w:r>
    </w:p>
    <w:p w14:paraId="4D3E0337" w14:textId="77777777" w:rsidR="003A439F" w:rsidRPr="003A439F" w:rsidRDefault="003A439F" w:rsidP="003A439F">
      <w:pPr>
        <w:rPr>
          <w:sz w:val="24"/>
          <w:szCs w:val="24"/>
        </w:rPr>
      </w:pPr>
      <w:r w:rsidRPr="003A439F">
        <w:rPr>
          <w:sz w:val="24"/>
          <w:szCs w:val="24"/>
        </w:rPr>
        <w:t xml:space="preserve">c) </w:t>
      </w:r>
      <w:r w:rsidRPr="003A439F">
        <w:rPr>
          <w:sz w:val="24"/>
          <w:szCs w:val="24"/>
        </w:rPr>
        <w:tab/>
        <w:t xml:space="preserve">appointment of suitably qualified auditors (in consultation with the Governors) </w:t>
      </w:r>
    </w:p>
    <w:p w14:paraId="1F73ACC4" w14:textId="45895AC7" w:rsidR="003A439F" w:rsidRPr="003A439F" w:rsidRDefault="003A439F" w:rsidP="003A439F">
      <w:pPr>
        <w:numPr>
          <w:ilvl w:val="0"/>
          <w:numId w:val="1"/>
        </w:numPr>
        <w:ind w:left="426" w:hanging="426"/>
        <w:rPr>
          <w:sz w:val="24"/>
          <w:szCs w:val="24"/>
        </w:rPr>
      </w:pPr>
      <w:r w:rsidRPr="003A439F">
        <w:rPr>
          <w:sz w:val="24"/>
          <w:szCs w:val="24"/>
        </w:rPr>
        <w:t xml:space="preserve">The Head should ensure annual accounts are drawn up in an approved form, audited and presented to Governors within a reasonable </w:t>
      </w:r>
      <w:proofErr w:type="gramStart"/>
      <w:r w:rsidRPr="003A439F">
        <w:rPr>
          <w:sz w:val="24"/>
          <w:szCs w:val="24"/>
        </w:rPr>
        <w:t>period of time</w:t>
      </w:r>
      <w:proofErr w:type="gramEnd"/>
      <w:r w:rsidRPr="003A439F">
        <w:rPr>
          <w:sz w:val="24"/>
          <w:szCs w:val="24"/>
        </w:rPr>
        <w:t xml:space="preserve"> after the end of the fund’s financial year (NAHT guidelines state no later than one year, although in Shropshire, within 6 months is considered to be a reasonable period). </w:t>
      </w:r>
    </w:p>
    <w:p w14:paraId="70A851A5" w14:textId="3972C136" w:rsidR="003A439F" w:rsidRDefault="003A439F" w:rsidP="003A439F">
      <w:pPr>
        <w:numPr>
          <w:ilvl w:val="0"/>
          <w:numId w:val="1"/>
        </w:numPr>
        <w:ind w:left="426" w:hanging="426"/>
        <w:rPr>
          <w:sz w:val="24"/>
          <w:szCs w:val="24"/>
        </w:rPr>
      </w:pPr>
      <w:r w:rsidRPr="003A439F">
        <w:rPr>
          <w:sz w:val="24"/>
          <w:szCs w:val="24"/>
        </w:rPr>
        <w:t xml:space="preserve">The Head should report any suspected irregularities immediately to the LEA. </w:t>
      </w:r>
    </w:p>
    <w:p w14:paraId="026B0DA3" w14:textId="5FF6D199" w:rsidR="003A439F" w:rsidRDefault="003A439F" w:rsidP="003A439F">
      <w:pPr>
        <w:ind w:left="426"/>
        <w:rPr>
          <w:sz w:val="24"/>
          <w:szCs w:val="24"/>
        </w:rPr>
      </w:pPr>
    </w:p>
    <w:p w14:paraId="1AD3BAF2" w14:textId="47B790A8" w:rsidR="003A439F" w:rsidRDefault="003A439F" w:rsidP="003A439F">
      <w:pPr>
        <w:ind w:left="426"/>
        <w:rPr>
          <w:sz w:val="24"/>
          <w:szCs w:val="24"/>
        </w:rPr>
      </w:pPr>
    </w:p>
    <w:p w14:paraId="480ED858" w14:textId="222B3E56" w:rsidR="003A439F" w:rsidRPr="003A439F" w:rsidRDefault="00E92B93" w:rsidP="00E92B93">
      <w:pPr>
        <w:rPr>
          <w:b/>
          <w:bCs/>
          <w:sz w:val="32"/>
          <w:szCs w:val="32"/>
          <w:u w:val="single"/>
        </w:rPr>
      </w:pPr>
      <w:r w:rsidRPr="00E92B93">
        <w:rPr>
          <w:b/>
          <w:bCs/>
          <w:sz w:val="32"/>
          <w:szCs w:val="32"/>
          <w:u w:val="single"/>
        </w:rPr>
        <w:t>THE GOVERNORS</w:t>
      </w:r>
    </w:p>
    <w:p w14:paraId="65EB3CE5" w14:textId="62EC1056" w:rsidR="003A439F" w:rsidRPr="003A439F" w:rsidRDefault="003A439F" w:rsidP="00E92B93">
      <w:pPr>
        <w:numPr>
          <w:ilvl w:val="0"/>
          <w:numId w:val="1"/>
        </w:numPr>
        <w:ind w:left="426" w:hanging="426"/>
        <w:rPr>
          <w:sz w:val="24"/>
          <w:szCs w:val="24"/>
        </w:rPr>
      </w:pPr>
      <w:r w:rsidRPr="003A439F">
        <w:rPr>
          <w:sz w:val="24"/>
          <w:szCs w:val="24"/>
        </w:rPr>
        <w:t xml:space="preserve">Governors have a general responsibility for the oversight of the management of school funds. Heads are accountable to Governors for the good management of funds, this is normally discharged through the presentation of annual audited accounts. Governors must ensure that this is done within a reasonable </w:t>
      </w:r>
      <w:proofErr w:type="gramStart"/>
      <w:r w:rsidRPr="003A439F">
        <w:rPr>
          <w:sz w:val="24"/>
          <w:szCs w:val="24"/>
        </w:rPr>
        <w:t>time period</w:t>
      </w:r>
      <w:proofErr w:type="gramEnd"/>
      <w:r w:rsidRPr="003A439F">
        <w:rPr>
          <w:sz w:val="24"/>
          <w:szCs w:val="24"/>
        </w:rPr>
        <w:t xml:space="preserve"> after the end of the school fund year.  This is a requirement under LM Financial Regulations. </w:t>
      </w:r>
    </w:p>
    <w:p w14:paraId="4EF1948C" w14:textId="3A2EF99C" w:rsidR="003A439F" w:rsidRPr="003A439F" w:rsidRDefault="003A439F" w:rsidP="00E92B93">
      <w:pPr>
        <w:numPr>
          <w:ilvl w:val="0"/>
          <w:numId w:val="1"/>
        </w:numPr>
        <w:ind w:left="426" w:hanging="426"/>
        <w:rPr>
          <w:sz w:val="24"/>
          <w:szCs w:val="24"/>
        </w:rPr>
      </w:pPr>
      <w:r w:rsidRPr="003A439F">
        <w:rPr>
          <w:sz w:val="24"/>
          <w:szCs w:val="24"/>
        </w:rPr>
        <w:t>The Articles of Government should include a statement to the effect</w:t>
      </w:r>
      <w:r w:rsidR="00E92B93">
        <w:rPr>
          <w:sz w:val="24"/>
          <w:szCs w:val="24"/>
        </w:rPr>
        <w:t xml:space="preserve"> </w:t>
      </w:r>
      <w:r w:rsidRPr="003A439F">
        <w:rPr>
          <w:sz w:val="24"/>
          <w:szCs w:val="24"/>
        </w:rPr>
        <w:t xml:space="preserve">that “the Head shall submit to Governors not less frequently than once each year a certified statement of all school funds”. </w:t>
      </w:r>
    </w:p>
    <w:p w14:paraId="3C5C8DE6" w14:textId="696E5D76" w:rsidR="003A439F" w:rsidRPr="003A439F" w:rsidRDefault="003A439F" w:rsidP="00E92B93">
      <w:pPr>
        <w:numPr>
          <w:ilvl w:val="0"/>
          <w:numId w:val="1"/>
        </w:numPr>
        <w:ind w:left="426" w:hanging="426"/>
        <w:rPr>
          <w:sz w:val="24"/>
          <w:szCs w:val="24"/>
        </w:rPr>
      </w:pPr>
      <w:r w:rsidRPr="003A439F">
        <w:rPr>
          <w:sz w:val="24"/>
          <w:szCs w:val="24"/>
        </w:rPr>
        <w:t xml:space="preserve">Governors (unless Trustees under charitable status) have no statutory right of access to the school fund during the year but should have the right of inspection and to seek explanation or clarification when the accounts are presented to them. </w:t>
      </w:r>
    </w:p>
    <w:p w14:paraId="402D19C2" w14:textId="50284A8F" w:rsidR="003A439F" w:rsidRPr="003A439F" w:rsidRDefault="00E92B93" w:rsidP="00E92B93">
      <w:pPr>
        <w:numPr>
          <w:ilvl w:val="0"/>
          <w:numId w:val="1"/>
        </w:numPr>
        <w:ind w:left="426" w:hanging="426"/>
        <w:rPr>
          <w:sz w:val="24"/>
          <w:szCs w:val="24"/>
        </w:rPr>
      </w:pPr>
      <w:r>
        <w:rPr>
          <w:sz w:val="24"/>
          <w:szCs w:val="24"/>
        </w:rPr>
        <w:t>G</w:t>
      </w:r>
      <w:r w:rsidR="003A439F" w:rsidRPr="003A439F">
        <w:rPr>
          <w:sz w:val="24"/>
          <w:szCs w:val="24"/>
        </w:rPr>
        <w:t xml:space="preserve">overnors should ensure that a record is kept of all private school funds operating in the school and should be consulted on the appointment of auditors. </w:t>
      </w:r>
    </w:p>
    <w:p w14:paraId="08AC4CEE" w14:textId="4100F3AC" w:rsidR="003A439F" w:rsidRPr="003A439F" w:rsidRDefault="003A439F" w:rsidP="00E92B93">
      <w:pPr>
        <w:numPr>
          <w:ilvl w:val="0"/>
          <w:numId w:val="1"/>
        </w:numPr>
        <w:ind w:left="426" w:hanging="426"/>
        <w:rPr>
          <w:sz w:val="24"/>
          <w:szCs w:val="24"/>
        </w:rPr>
      </w:pPr>
      <w:r w:rsidRPr="003A439F">
        <w:rPr>
          <w:sz w:val="24"/>
          <w:szCs w:val="24"/>
        </w:rPr>
        <w:t xml:space="preserve">The Governors should report any suspected irregularities immediately to the LEA. </w:t>
      </w:r>
    </w:p>
    <w:p w14:paraId="3E64071B" w14:textId="05B5C9F5" w:rsidR="003A439F" w:rsidRPr="003A439F" w:rsidRDefault="00E92B93" w:rsidP="003A439F">
      <w:pPr>
        <w:rPr>
          <w:b/>
          <w:bCs/>
          <w:sz w:val="32"/>
          <w:szCs w:val="32"/>
          <w:u w:val="single"/>
        </w:rPr>
      </w:pPr>
      <w:r w:rsidRPr="00E92B93">
        <w:rPr>
          <w:b/>
          <w:bCs/>
          <w:sz w:val="32"/>
          <w:szCs w:val="32"/>
          <w:u w:val="single"/>
        </w:rPr>
        <w:t>THE LEA</w:t>
      </w:r>
    </w:p>
    <w:p w14:paraId="6A836A20" w14:textId="48CCCDD0" w:rsidR="00E92B93" w:rsidRPr="00E92B93" w:rsidRDefault="00E92B93" w:rsidP="00E92B93">
      <w:pPr>
        <w:numPr>
          <w:ilvl w:val="0"/>
          <w:numId w:val="1"/>
        </w:numPr>
        <w:ind w:left="426" w:hanging="426"/>
        <w:rPr>
          <w:sz w:val="24"/>
          <w:szCs w:val="24"/>
        </w:rPr>
      </w:pPr>
      <w:r w:rsidRPr="00E92B93">
        <w:rPr>
          <w:sz w:val="24"/>
          <w:szCs w:val="24"/>
        </w:rPr>
        <w:t xml:space="preserve">The LEA is responsible for setting minimum standards and guidance on the operation of school funds and to ensure that Articles of Government are adhered to. </w:t>
      </w:r>
    </w:p>
    <w:p w14:paraId="3A51E33B" w14:textId="305AA00F" w:rsidR="003A439F" w:rsidRPr="00E92B93" w:rsidRDefault="00E92B93" w:rsidP="00E92B93">
      <w:pPr>
        <w:numPr>
          <w:ilvl w:val="0"/>
          <w:numId w:val="1"/>
        </w:numPr>
        <w:ind w:left="426" w:hanging="426"/>
        <w:rPr>
          <w:sz w:val="24"/>
          <w:szCs w:val="24"/>
        </w:rPr>
      </w:pPr>
      <w:r>
        <w:rPr>
          <w:sz w:val="24"/>
          <w:szCs w:val="24"/>
        </w:rPr>
        <w:t>T</w:t>
      </w:r>
      <w:r w:rsidRPr="00E92B93">
        <w:rPr>
          <w:sz w:val="24"/>
          <w:szCs w:val="24"/>
        </w:rPr>
        <w:t>he LEA reserves the right of access to any school fund administered by its own staff and to conduct investigations on the suspicion or reporting of fraud or irregularity on the fund.</w:t>
      </w:r>
    </w:p>
    <w:p w14:paraId="5A027417" w14:textId="3424442A" w:rsidR="00E92B93" w:rsidRPr="00E92B93" w:rsidRDefault="00E92B93" w:rsidP="00E92B93">
      <w:pPr>
        <w:rPr>
          <w:b/>
          <w:bCs/>
          <w:sz w:val="32"/>
          <w:szCs w:val="32"/>
          <w:u w:val="single"/>
        </w:rPr>
      </w:pPr>
      <w:r w:rsidRPr="00E92B93">
        <w:rPr>
          <w:b/>
          <w:bCs/>
          <w:sz w:val="32"/>
          <w:szCs w:val="32"/>
          <w:u w:val="single"/>
        </w:rPr>
        <w:t>INTERNAL AUDIT</w:t>
      </w:r>
    </w:p>
    <w:p w14:paraId="7BBF9E0E" w14:textId="32EE339A" w:rsidR="00E92B93" w:rsidRPr="00E92B93" w:rsidRDefault="00E92B93" w:rsidP="00E92B93">
      <w:pPr>
        <w:numPr>
          <w:ilvl w:val="0"/>
          <w:numId w:val="1"/>
        </w:numPr>
        <w:ind w:left="426" w:hanging="426"/>
        <w:rPr>
          <w:sz w:val="24"/>
          <w:szCs w:val="24"/>
        </w:rPr>
      </w:pPr>
      <w:r w:rsidRPr="00E92B93">
        <w:rPr>
          <w:sz w:val="24"/>
          <w:szCs w:val="24"/>
        </w:rPr>
        <w:t xml:space="preserve">Internal </w:t>
      </w:r>
      <w:proofErr w:type="gramStart"/>
      <w:r w:rsidRPr="00E92B93">
        <w:rPr>
          <w:sz w:val="24"/>
          <w:szCs w:val="24"/>
        </w:rPr>
        <w:t>audit</w:t>
      </w:r>
      <w:proofErr w:type="gramEnd"/>
      <w:r w:rsidRPr="00E92B93">
        <w:rPr>
          <w:sz w:val="24"/>
          <w:szCs w:val="24"/>
        </w:rPr>
        <w:t xml:space="preserve"> have a duty to give advice on the operation of school funds and comment on the adequacy of systems during routine school audits. </w:t>
      </w:r>
    </w:p>
    <w:p w14:paraId="6E57D3A0" w14:textId="4E3B569D" w:rsidR="00E92B93" w:rsidRPr="00E92B93" w:rsidRDefault="00E92B93" w:rsidP="00E92B93">
      <w:pPr>
        <w:numPr>
          <w:ilvl w:val="0"/>
          <w:numId w:val="1"/>
        </w:numPr>
        <w:ind w:left="426" w:hanging="426"/>
        <w:rPr>
          <w:sz w:val="24"/>
          <w:szCs w:val="24"/>
        </w:rPr>
      </w:pPr>
      <w:r w:rsidRPr="00E92B93">
        <w:rPr>
          <w:sz w:val="24"/>
          <w:szCs w:val="24"/>
        </w:rPr>
        <w:t xml:space="preserve">Internal </w:t>
      </w:r>
      <w:proofErr w:type="gramStart"/>
      <w:r w:rsidRPr="00E92B93">
        <w:rPr>
          <w:sz w:val="24"/>
          <w:szCs w:val="24"/>
        </w:rPr>
        <w:t>audit</w:t>
      </w:r>
      <w:proofErr w:type="gramEnd"/>
      <w:r w:rsidRPr="00E92B93">
        <w:rPr>
          <w:sz w:val="24"/>
          <w:szCs w:val="24"/>
        </w:rPr>
        <w:t xml:space="preserve"> are responsible for carrying out investigations into suspected fraud and irregularity reported by the LEA or the school</w:t>
      </w:r>
      <w:r>
        <w:rPr>
          <w:sz w:val="24"/>
          <w:szCs w:val="24"/>
        </w:rPr>
        <w:t>.</w:t>
      </w:r>
    </w:p>
    <w:p w14:paraId="3CB60459" w14:textId="1D9FD3F7" w:rsidR="00E92B93" w:rsidRPr="00E92B93" w:rsidRDefault="00E92B93" w:rsidP="00E92B93">
      <w:pPr>
        <w:rPr>
          <w:b/>
          <w:bCs/>
          <w:sz w:val="32"/>
          <w:szCs w:val="32"/>
          <w:u w:val="single"/>
        </w:rPr>
      </w:pPr>
      <w:r w:rsidRPr="00E92B93">
        <w:rPr>
          <w:b/>
          <w:bCs/>
          <w:sz w:val="32"/>
          <w:szCs w:val="32"/>
          <w:u w:val="single"/>
        </w:rPr>
        <w:t>THE SCHOOL FUND AUDITOR</w:t>
      </w:r>
    </w:p>
    <w:p w14:paraId="74427666" w14:textId="5576AA30" w:rsidR="00E92B93" w:rsidRDefault="00E92B93" w:rsidP="00E92B93">
      <w:pPr>
        <w:numPr>
          <w:ilvl w:val="0"/>
          <w:numId w:val="1"/>
        </w:numPr>
        <w:ind w:left="426" w:hanging="426"/>
        <w:rPr>
          <w:sz w:val="24"/>
          <w:szCs w:val="24"/>
        </w:rPr>
      </w:pPr>
      <w:r w:rsidRPr="00E92B93">
        <w:rPr>
          <w:sz w:val="24"/>
          <w:szCs w:val="24"/>
        </w:rPr>
        <w:t xml:space="preserve">The auditor has a responsibility to audit the accounts in accordance with this guidance manual and any professional standards they are subject to. </w:t>
      </w:r>
    </w:p>
    <w:p w14:paraId="446BD585" w14:textId="77EB203C" w:rsidR="00E92B93" w:rsidRDefault="00E92B93" w:rsidP="00E92B93">
      <w:pPr>
        <w:rPr>
          <w:sz w:val="24"/>
          <w:szCs w:val="24"/>
        </w:rPr>
      </w:pPr>
    </w:p>
    <w:p w14:paraId="1240A499" w14:textId="54F72C5D" w:rsidR="00E92B93" w:rsidRDefault="00E92B93" w:rsidP="00E92B93">
      <w:pPr>
        <w:rPr>
          <w:sz w:val="24"/>
          <w:szCs w:val="24"/>
        </w:rPr>
      </w:pPr>
    </w:p>
    <w:p w14:paraId="296DE120" w14:textId="77624D55" w:rsidR="00E92B93" w:rsidRDefault="00E92B93" w:rsidP="00E92B93">
      <w:pPr>
        <w:rPr>
          <w:sz w:val="24"/>
          <w:szCs w:val="24"/>
        </w:rPr>
      </w:pPr>
    </w:p>
    <w:p w14:paraId="220AC6BF" w14:textId="3F38B999" w:rsidR="00E92B93" w:rsidRPr="00F46F86" w:rsidRDefault="00E92B93" w:rsidP="00E92B93">
      <w:pPr>
        <w:jc w:val="center"/>
        <w:rPr>
          <w:b/>
          <w:bCs/>
          <w:sz w:val="40"/>
          <w:szCs w:val="40"/>
        </w:rPr>
      </w:pPr>
      <w:r w:rsidRPr="00F46F86">
        <w:rPr>
          <w:b/>
          <w:bCs/>
          <w:sz w:val="40"/>
          <w:szCs w:val="40"/>
        </w:rPr>
        <w:lastRenderedPageBreak/>
        <w:t>BASIC PRINCIPLES</w:t>
      </w:r>
    </w:p>
    <w:p w14:paraId="7E34FBF8" w14:textId="77777777" w:rsidR="00C71153" w:rsidRPr="00E92B93" w:rsidRDefault="00C71153" w:rsidP="00E92B93">
      <w:pPr>
        <w:jc w:val="center"/>
        <w:rPr>
          <w:b/>
          <w:bCs/>
          <w:sz w:val="32"/>
          <w:szCs w:val="32"/>
        </w:rPr>
      </w:pPr>
    </w:p>
    <w:p w14:paraId="4F708005" w14:textId="4C89681C" w:rsidR="00E92B93" w:rsidRPr="00E92B93" w:rsidRDefault="00E92B93" w:rsidP="00E92B93">
      <w:pPr>
        <w:rPr>
          <w:b/>
          <w:bCs/>
          <w:sz w:val="32"/>
          <w:szCs w:val="32"/>
          <w:u w:val="single"/>
        </w:rPr>
      </w:pPr>
      <w:r w:rsidRPr="00E92B93">
        <w:rPr>
          <w:b/>
          <w:bCs/>
          <w:sz w:val="32"/>
          <w:szCs w:val="32"/>
          <w:u w:val="single"/>
        </w:rPr>
        <w:t>SEPARATION OF FUNDS</w:t>
      </w:r>
    </w:p>
    <w:p w14:paraId="58350F97" w14:textId="4DD028BA" w:rsidR="00E92B93" w:rsidRDefault="00E92B93" w:rsidP="00C71153">
      <w:pPr>
        <w:numPr>
          <w:ilvl w:val="0"/>
          <w:numId w:val="1"/>
        </w:numPr>
        <w:ind w:left="426" w:hanging="426"/>
        <w:rPr>
          <w:sz w:val="24"/>
          <w:szCs w:val="24"/>
        </w:rPr>
      </w:pPr>
      <w:r w:rsidRPr="00E92B93">
        <w:rPr>
          <w:sz w:val="24"/>
          <w:szCs w:val="24"/>
        </w:rPr>
        <w:t xml:space="preserve">It is important that school fund monies are kept totally separate from all other monies in the school. Do not mix or borrow between school fund, imprest, dinner or other monies, otherwise errors are likely to occur. Monies held on school premises must be clearly labelled and held securely and separately, otherwise cash balances cannot be independently verified to school fund records. </w:t>
      </w:r>
    </w:p>
    <w:p w14:paraId="77B77A61" w14:textId="63779889" w:rsidR="00E92B93" w:rsidRPr="00C71153" w:rsidRDefault="00E92B93" w:rsidP="00E92B93">
      <w:pPr>
        <w:rPr>
          <w:b/>
          <w:bCs/>
          <w:sz w:val="32"/>
          <w:szCs w:val="32"/>
          <w:u w:val="single"/>
        </w:rPr>
      </w:pPr>
      <w:r w:rsidRPr="00C71153">
        <w:rPr>
          <w:b/>
          <w:bCs/>
          <w:sz w:val="32"/>
          <w:szCs w:val="32"/>
          <w:u w:val="single"/>
        </w:rPr>
        <w:t>ACCOUNT BOOKS</w:t>
      </w:r>
    </w:p>
    <w:p w14:paraId="0F0DC549" w14:textId="7D943BCE" w:rsidR="00E92B93" w:rsidRDefault="00E92B93" w:rsidP="00C71153">
      <w:pPr>
        <w:numPr>
          <w:ilvl w:val="0"/>
          <w:numId w:val="1"/>
        </w:numPr>
        <w:ind w:left="426" w:hanging="426"/>
        <w:rPr>
          <w:sz w:val="24"/>
          <w:szCs w:val="24"/>
        </w:rPr>
      </w:pPr>
      <w:r w:rsidRPr="00E92B93">
        <w:rPr>
          <w:sz w:val="24"/>
          <w:szCs w:val="24"/>
        </w:rPr>
        <w:t xml:space="preserve">Clear, comprehensive accounting records must be maintained. All transactions of the fund must be recorded as they occur </w:t>
      </w:r>
      <w:proofErr w:type="gramStart"/>
      <w:r w:rsidRPr="00E92B93">
        <w:rPr>
          <w:sz w:val="24"/>
          <w:szCs w:val="24"/>
        </w:rPr>
        <w:t>in order to</w:t>
      </w:r>
      <w:proofErr w:type="gramEnd"/>
      <w:r w:rsidRPr="00E92B93">
        <w:rPr>
          <w:sz w:val="24"/>
          <w:szCs w:val="24"/>
        </w:rPr>
        <w:t xml:space="preserve"> avoid disputes, ambiguity or error. Accounting records must be kept up to date. Day books should be </w:t>
      </w:r>
      <w:proofErr w:type="gramStart"/>
      <w:r w:rsidRPr="00E92B93">
        <w:rPr>
          <w:sz w:val="24"/>
          <w:szCs w:val="24"/>
        </w:rPr>
        <w:t>kept up to date at all times</w:t>
      </w:r>
      <w:proofErr w:type="gramEnd"/>
      <w:r w:rsidRPr="00E92B93">
        <w:rPr>
          <w:sz w:val="24"/>
          <w:szCs w:val="24"/>
        </w:rPr>
        <w:t xml:space="preserve"> and ledgers at least monthly. </w:t>
      </w:r>
    </w:p>
    <w:p w14:paraId="085FBE3A" w14:textId="5643324A" w:rsidR="00E92B93" w:rsidRPr="00C71153" w:rsidRDefault="00E92B93" w:rsidP="00E92B93">
      <w:pPr>
        <w:rPr>
          <w:b/>
          <w:bCs/>
          <w:sz w:val="32"/>
          <w:szCs w:val="32"/>
          <w:u w:val="single"/>
        </w:rPr>
      </w:pPr>
      <w:r w:rsidRPr="00C71153">
        <w:rPr>
          <w:b/>
          <w:bCs/>
          <w:sz w:val="32"/>
          <w:szCs w:val="32"/>
          <w:u w:val="single"/>
        </w:rPr>
        <w:t>BANKING ARRANGEMENTS</w:t>
      </w:r>
    </w:p>
    <w:p w14:paraId="6B8733FB" w14:textId="708B9138" w:rsidR="00E92B93" w:rsidRPr="00E92B93" w:rsidRDefault="00E92B93" w:rsidP="00C71153">
      <w:pPr>
        <w:numPr>
          <w:ilvl w:val="0"/>
          <w:numId w:val="1"/>
        </w:numPr>
        <w:ind w:left="426" w:hanging="426"/>
        <w:rPr>
          <w:sz w:val="24"/>
          <w:szCs w:val="24"/>
        </w:rPr>
      </w:pPr>
      <w:r w:rsidRPr="00E92B93">
        <w:rPr>
          <w:sz w:val="24"/>
          <w:szCs w:val="24"/>
        </w:rPr>
        <w:t xml:space="preserve">A separate bank account with cheque facilities should be opened for the school fund. In addition, an interest earning deposit account or building society account should be opened for holding monies surplus to current requirements and funds earmarked for specific future use </w:t>
      </w:r>
      <w:proofErr w:type="gramStart"/>
      <w:r w:rsidRPr="00E92B93">
        <w:rPr>
          <w:sz w:val="24"/>
          <w:szCs w:val="24"/>
        </w:rPr>
        <w:t>e.g.</w:t>
      </w:r>
      <w:proofErr w:type="gramEnd"/>
      <w:r w:rsidRPr="00E92B93">
        <w:rPr>
          <w:sz w:val="24"/>
          <w:szCs w:val="24"/>
        </w:rPr>
        <w:t xml:space="preserve"> saving for a minibus. </w:t>
      </w:r>
    </w:p>
    <w:p w14:paraId="272D2F12" w14:textId="7B56888D" w:rsidR="00E92B93" w:rsidRPr="00E92B93" w:rsidRDefault="00E92B93" w:rsidP="00C71153">
      <w:pPr>
        <w:numPr>
          <w:ilvl w:val="0"/>
          <w:numId w:val="1"/>
        </w:numPr>
        <w:ind w:left="426" w:hanging="426"/>
        <w:rPr>
          <w:sz w:val="24"/>
          <w:szCs w:val="24"/>
        </w:rPr>
      </w:pPr>
      <w:r w:rsidRPr="00E92B93">
        <w:rPr>
          <w:sz w:val="24"/>
          <w:szCs w:val="24"/>
        </w:rPr>
        <w:t xml:space="preserve">The account title must bear the name of the school and any other description necessary to distinguish it as a school fund and separate from all other accounts.  The account title must not include the name of an individual or Shropshire County Council. </w:t>
      </w:r>
    </w:p>
    <w:p w14:paraId="6C96AAD7" w14:textId="5FC0C4E2" w:rsidR="00E92B93" w:rsidRPr="00E92B93" w:rsidRDefault="00E92B93" w:rsidP="00C71153">
      <w:pPr>
        <w:numPr>
          <w:ilvl w:val="0"/>
          <w:numId w:val="1"/>
        </w:numPr>
        <w:ind w:left="426" w:hanging="426"/>
        <w:rPr>
          <w:sz w:val="24"/>
          <w:szCs w:val="24"/>
        </w:rPr>
      </w:pPr>
      <w:r w:rsidRPr="00E92B93">
        <w:rPr>
          <w:sz w:val="24"/>
          <w:szCs w:val="24"/>
        </w:rPr>
        <w:t xml:space="preserve">Bank balances should not be allowed to build up beyond what is reasonably required, </w:t>
      </w:r>
      <w:proofErr w:type="gramStart"/>
      <w:r w:rsidRPr="00E92B93">
        <w:rPr>
          <w:sz w:val="24"/>
          <w:szCs w:val="24"/>
        </w:rPr>
        <w:t>with regard to</w:t>
      </w:r>
      <w:proofErr w:type="gramEnd"/>
      <w:r w:rsidRPr="00E92B93">
        <w:rPr>
          <w:sz w:val="24"/>
          <w:szCs w:val="24"/>
        </w:rPr>
        <w:t xml:space="preserve"> current accounts, any amounts over and above a working balance and known outstanding commitments should be transferred to the interest earning account. </w:t>
      </w:r>
    </w:p>
    <w:p w14:paraId="0316CC4C" w14:textId="289EC55C" w:rsidR="00E92B93" w:rsidRPr="00E92B93" w:rsidRDefault="00E92B93" w:rsidP="00C71153">
      <w:pPr>
        <w:numPr>
          <w:ilvl w:val="0"/>
          <w:numId w:val="1"/>
        </w:numPr>
        <w:ind w:left="426" w:hanging="426"/>
        <w:rPr>
          <w:sz w:val="24"/>
          <w:szCs w:val="24"/>
        </w:rPr>
      </w:pPr>
      <w:r w:rsidRPr="00E92B93">
        <w:rPr>
          <w:sz w:val="24"/>
          <w:szCs w:val="24"/>
        </w:rPr>
        <w:t xml:space="preserve">Bank accounts should not be allowed to become overdrawn. </w:t>
      </w:r>
    </w:p>
    <w:p w14:paraId="7BB6E4EC" w14:textId="4D43EDDE" w:rsidR="00E92B93" w:rsidRPr="00E92B93" w:rsidRDefault="00E92B93" w:rsidP="00C71153">
      <w:pPr>
        <w:numPr>
          <w:ilvl w:val="0"/>
          <w:numId w:val="1"/>
        </w:numPr>
        <w:ind w:left="426" w:hanging="426"/>
        <w:rPr>
          <w:sz w:val="24"/>
          <w:szCs w:val="24"/>
        </w:rPr>
      </w:pPr>
      <w:r w:rsidRPr="00E92B93">
        <w:rPr>
          <w:sz w:val="24"/>
          <w:szCs w:val="24"/>
        </w:rPr>
        <w:t xml:space="preserve">Bank statements should be obtained regularly (weekly or monthly) and reconciled promptly to the school fund record. </w:t>
      </w:r>
    </w:p>
    <w:p w14:paraId="6D5B4312" w14:textId="7FBFB369" w:rsidR="00E92B93" w:rsidRPr="00E92B93" w:rsidRDefault="00E92B93" w:rsidP="00C71153">
      <w:pPr>
        <w:numPr>
          <w:ilvl w:val="0"/>
          <w:numId w:val="1"/>
        </w:numPr>
        <w:ind w:left="426" w:hanging="426"/>
        <w:rPr>
          <w:sz w:val="24"/>
          <w:szCs w:val="24"/>
        </w:rPr>
      </w:pPr>
      <w:r w:rsidRPr="00E92B93">
        <w:rPr>
          <w:sz w:val="24"/>
          <w:szCs w:val="24"/>
        </w:rPr>
        <w:t xml:space="preserve">Cheques should be crossed “a/c payee”. </w:t>
      </w:r>
    </w:p>
    <w:p w14:paraId="79CFE4BC" w14:textId="51424658" w:rsidR="00E92B93" w:rsidRDefault="00E92B93" w:rsidP="00C71153">
      <w:pPr>
        <w:numPr>
          <w:ilvl w:val="0"/>
          <w:numId w:val="1"/>
        </w:numPr>
        <w:ind w:left="426" w:hanging="426"/>
        <w:rPr>
          <w:sz w:val="24"/>
          <w:szCs w:val="24"/>
        </w:rPr>
      </w:pPr>
      <w:r w:rsidRPr="00E92B93">
        <w:rPr>
          <w:sz w:val="24"/>
          <w:szCs w:val="24"/>
        </w:rPr>
        <w:t xml:space="preserve">All financial transactions should be made through the school fund and not through personal bank accounts. </w:t>
      </w:r>
    </w:p>
    <w:p w14:paraId="76918597" w14:textId="47BEFA13" w:rsidR="00C71153" w:rsidRDefault="00C71153" w:rsidP="00C71153">
      <w:pPr>
        <w:ind w:left="426"/>
        <w:rPr>
          <w:sz w:val="24"/>
          <w:szCs w:val="24"/>
        </w:rPr>
      </w:pPr>
    </w:p>
    <w:p w14:paraId="048C8D70" w14:textId="1F1AAFB2" w:rsidR="00C71153" w:rsidRDefault="00C71153" w:rsidP="00C71153">
      <w:pPr>
        <w:ind w:left="426"/>
        <w:rPr>
          <w:sz w:val="24"/>
          <w:szCs w:val="24"/>
        </w:rPr>
      </w:pPr>
    </w:p>
    <w:p w14:paraId="5DD3075E" w14:textId="03CE9AD6" w:rsidR="00C71153" w:rsidRDefault="00C71153" w:rsidP="00C71153">
      <w:pPr>
        <w:ind w:left="426"/>
        <w:rPr>
          <w:sz w:val="24"/>
          <w:szCs w:val="24"/>
        </w:rPr>
      </w:pPr>
    </w:p>
    <w:p w14:paraId="2816B69F" w14:textId="7EBDE42A" w:rsidR="00C71153" w:rsidRPr="00C71153" w:rsidRDefault="00C71153" w:rsidP="00C71153">
      <w:pPr>
        <w:ind w:left="426"/>
        <w:rPr>
          <w:b/>
          <w:bCs/>
          <w:sz w:val="32"/>
          <w:szCs w:val="32"/>
          <w:u w:val="single"/>
        </w:rPr>
      </w:pPr>
      <w:r w:rsidRPr="00C71153">
        <w:rPr>
          <w:b/>
          <w:bCs/>
          <w:sz w:val="32"/>
          <w:szCs w:val="32"/>
          <w:u w:val="single"/>
        </w:rPr>
        <w:lastRenderedPageBreak/>
        <w:t>ACCOUNT SIGNATORIES</w:t>
      </w:r>
    </w:p>
    <w:p w14:paraId="16CC5A63" w14:textId="1AEF29FE" w:rsidR="00C71153" w:rsidRPr="00C71153" w:rsidRDefault="00C71153" w:rsidP="00C71153">
      <w:pPr>
        <w:numPr>
          <w:ilvl w:val="0"/>
          <w:numId w:val="1"/>
        </w:numPr>
        <w:ind w:left="426" w:hanging="426"/>
        <w:rPr>
          <w:sz w:val="24"/>
          <w:szCs w:val="24"/>
        </w:rPr>
      </w:pPr>
      <w:r w:rsidRPr="00C71153">
        <w:rPr>
          <w:sz w:val="24"/>
          <w:szCs w:val="24"/>
        </w:rPr>
        <w:t xml:space="preserve">All cheques and other withdrawals should require the signature of two persons of suitable seniority at the school. For practical purposes this can be two of three or four persons. </w:t>
      </w:r>
    </w:p>
    <w:p w14:paraId="02ADC299" w14:textId="62D4DB55" w:rsidR="00C71153" w:rsidRPr="00C71153" w:rsidRDefault="00C71153" w:rsidP="00C71153">
      <w:pPr>
        <w:numPr>
          <w:ilvl w:val="0"/>
          <w:numId w:val="1"/>
        </w:numPr>
        <w:ind w:left="426" w:hanging="426"/>
        <w:rPr>
          <w:sz w:val="24"/>
          <w:szCs w:val="24"/>
        </w:rPr>
      </w:pPr>
      <w:r w:rsidRPr="00C71153">
        <w:rPr>
          <w:sz w:val="24"/>
          <w:szCs w:val="24"/>
        </w:rPr>
        <w:t>Signatories should not sign blank cheques. Cheque signatories should see the supporting voucher and check that the payee details and amount agree to it. Blank cheques must not be signed, however under exceptional circumstances (</w:t>
      </w:r>
      <w:proofErr w:type="gramStart"/>
      <w:r w:rsidRPr="00C71153">
        <w:rPr>
          <w:sz w:val="24"/>
          <w:szCs w:val="24"/>
        </w:rPr>
        <w:t>i.e.</w:t>
      </w:r>
      <w:proofErr w:type="gramEnd"/>
      <w:r w:rsidRPr="00C71153">
        <w:rPr>
          <w:sz w:val="24"/>
          <w:szCs w:val="24"/>
        </w:rPr>
        <w:t xml:space="preserve"> a school trip involving unknown admission fees run by a teacher who is not a signatory) it would be permissible to pre-sign a blank cheque providing the sig</w:t>
      </w:r>
      <w:r w:rsidRPr="00C71153">
        <w:rPr>
          <w:sz w:val="24"/>
          <w:szCs w:val="24"/>
        </w:rPr>
        <w:softHyphen/>
        <w:t xml:space="preserve">natory checks the receipt after the event.  If the payee is </w:t>
      </w:r>
      <w:proofErr w:type="gramStart"/>
      <w:r w:rsidRPr="00C71153">
        <w:rPr>
          <w:sz w:val="24"/>
          <w:szCs w:val="24"/>
        </w:rPr>
        <w:t>known</w:t>
      </w:r>
      <w:proofErr w:type="gramEnd"/>
      <w:r w:rsidRPr="00C71153">
        <w:rPr>
          <w:sz w:val="24"/>
          <w:szCs w:val="24"/>
        </w:rPr>
        <w:t xml:space="preserve"> it must always be entered before the cheque is signed. </w:t>
      </w:r>
    </w:p>
    <w:p w14:paraId="55E71B6A" w14:textId="2081270C" w:rsidR="00C71153" w:rsidRPr="00C71153" w:rsidRDefault="00C71153" w:rsidP="00C71153">
      <w:pPr>
        <w:ind w:left="426"/>
        <w:rPr>
          <w:b/>
          <w:bCs/>
          <w:sz w:val="32"/>
          <w:szCs w:val="32"/>
          <w:u w:val="single"/>
        </w:rPr>
      </w:pPr>
      <w:r w:rsidRPr="00C71153">
        <w:rPr>
          <w:b/>
          <w:bCs/>
          <w:sz w:val="32"/>
          <w:szCs w:val="32"/>
          <w:u w:val="single"/>
        </w:rPr>
        <w:t>CASH HANDLING</w:t>
      </w:r>
    </w:p>
    <w:p w14:paraId="0F88F964" w14:textId="4744B104" w:rsidR="00C71153" w:rsidRPr="00C71153" w:rsidRDefault="00C71153" w:rsidP="00C71153">
      <w:pPr>
        <w:numPr>
          <w:ilvl w:val="0"/>
          <w:numId w:val="1"/>
        </w:numPr>
        <w:ind w:left="426" w:hanging="426"/>
        <w:rPr>
          <w:sz w:val="24"/>
          <w:szCs w:val="24"/>
        </w:rPr>
      </w:pPr>
      <w:r w:rsidRPr="00C71153">
        <w:rPr>
          <w:sz w:val="24"/>
          <w:szCs w:val="24"/>
        </w:rPr>
        <w:t xml:space="preserve">Whenever cash passes from one person to another, an acknowledgement should be given by the person receiving the cash. This can be in the form of a receipt or in a daybook designed for this purpose (see paragraphs 49 - 54). </w:t>
      </w:r>
    </w:p>
    <w:p w14:paraId="2991E4A4" w14:textId="036F8514" w:rsidR="00C71153" w:rsidRPr="00C71153" w:rsidRDefault="00C71153" w:rsidP="00C71153">
      <w:pPr>
        <w:numPr>
          <w:ilvl w:val="0"/>
          <w:numId w:val="1"/>
        </w:numPr>
        <w:ind w:left="426" w:hanging="426"/>
        <w:rPr>
          <w:sz w:val="24"/>
          <w:szCs w:val="24"/>
        </w:rPr>
      </w:pPr>
      <w:r w:rsidRPr="00C71153">
        <w:rPr>
          <w:sz w:val="24"/>
          <w:szCs w:val="24"/>
        </w:rPr>
        <w:t>Cash held in school should be kept to a minimum and banked promptly and intact (</w:t>
      </w:r>
      <w:proofErr w:type="gramStart"/>
      <w:r w:rsidRPr="00C71153">
        <w:rPr>
          <w:sz w:val="24"/>
          <w:szCs w:val="24"/>
        </w:rPr>
        <w:t>i.e.</w:t>
      </w:r>
      <w:proofErr w:type="gramEnd"/>
      <w:r w:rsidRPr="00C71153">
        <w:rPr>
          <w:sz w:val="24"/>
          <w:szCs w:val="24"/>
        </w:rPr>
        <w:t xml:space="preserve"> do not make deductions to finance petty cash expenditure, instead draw separate cheques for cash to avoid confusion and discrepancies). </w:t>
      </w:r>
    </w:p>
    <w:p w14:paraId="7590936B" w14:textId="48F0A0D2" w:rsidR="00C71153" w:rsidRPr="00C71153" w:rsidRDefault="00C71153" w:rsidP="00C71153">
      <w:pPr>
        <w:numPr>
          <w:ilvl w:val="0"/>
          <w:numId w:val="1"/>
        </w:numPr>
        <w:ind w:left="426" w:hanging="426"/>
        <w:rPr>
          <w:sz w:val="24"/>
          <w:szCs w:val="24"/>
        </w:rPr>
      </w:pPr>
      <w:r w:rsidRPr="00C71153">
        <w:rPr>
          <w:sz w:val="24"/>
          <w:szCs w:val="24"/>
        </w:rPr>
        <w:t xml:space="preserve">Cash must be </w:t>
      </w:r>
      <w:proofErr w:type="gramStart"/>
      <w:r w:rsidRPr="00C71153">
        <w:rPr>
          <w:sz w:val="24"/>
          <w:szCs w:val="24"/>
        </w:rPr>
        <w:t>held securely at all times</w:t>
      </w:r>
      <w:proofErr w:type="gramEnd"/>
      <w:r w:rsidRPr="00C71153">
        <w:rPr>
          <w:sz w:val="24"/>
          <w:szCs w:val="24"/>
        </w:rPr>
        <w:t xml:space="preserve">, preferably in a safe or locked drawer/cupboard. Large amounts of cash should not be left on the premises overnight and should never be left unattended. </w:t>
      </w:r>
    </w:p>
    <w:p w14:paraId="242C8B18" w14:textId="27870FA3" w:rsidR="00C71153" w:rsidRDefault="00C71153" w:rsidP="00C71153">
      <w:pPr>
        <w:numPr>
          <w:ilvl w:val="0"/>
          <w:numId w:val="1"/>
        </w:numPr>
        <w:ind w:left="426" w:hanging="426"/>
        <w:rPr>
          <w:sz w:val="24"/>
          <w:szCs w:val="24"/>
        </w:rPr>
      </w:pPr>
      <w:r w:rsidRPr="00C71153">
        <w:rPr>
          <w:sz w:val="24"/>
          <w:szCs w:val="24"/>
        </w:rPr>
        <w:t xml:space="preserve">Income should be requested by cheque to reduce cash handling and all payments made, wherever possible, by cheque to reduce the need for holding petty cash. Cheques should be accepted with a </w:t>
      </w:r>
      <w:proofErr w:type="gramStart"/>
      <w:r w:rsidRPr="00C71153">
        <w:rPr>
          <w:sz w:val="24"/>
          <w:szCs w:val="24"/>
        </w:rPr>
        <w:t>bankers</w:t>
      </w:r>
      <w:proofErr w:type="gramEnd"/>
      <w:r w:rsidRPr="00C71153">
        <w:rPr>
          <w:sz w:val="24"/>
          <w:szCs w:val="24"/>
        </w:rPr>
        <w:t xml:space="preserve"> card and the card number recorded on the reverse.</w:t>
      </w:r>
    </w:p>
    <w:p w14:paraId="08F58A17" w14:textId="77777777" w:rsidR="00F46F86" w:rsidRDefault="00C71153" w:rsidP="00C71153">
      <w:pPr>
        <w:ind w:left="426"/>
        <w:rPr>
          <w:b/>
          <w:bCs/>
          <w:sz w:val="32"/>
          <w:szCs w:val="32"/>
          <w:u w:val="single"/>
        </w:rPr>
      </w:pPr>
      <w:r w:rsidRPr="00C71153">
        <w:rPr>
          <w:b/>
          <w:bCs/>
          <w:sz w:val="32"/>
          <w:szCs w:val="32"/>
          <w:u w:val="single"/>
        </w:rPr>
        <w:t>SEGREGATION OF DUTIES</w:t>
      </w:r>
    </w:p>
    <w:p w14:paraId="1C84A495" w14:textId="3ED605ED" w:rsidR="00F46F86" w:rsidRPr="00F46F86" w:rsidRDefault="00F46F86" w:rsidP="00F46F86">
      <w:pPr>
        <w:numPr>
          <w:ilvl w:val="0"/>
          <w:numId w:val="1"/>
        </w:numPr>
        <w:ind w:left="426" w:hanging="426"/>
        <w:rPr>
          <w:sz w:val="24"/>
          <w:szCs w:val="24"/>
        </w:rPr>
      </w:pPr>
      <w:bookmarkStart w:id="2" w:name="_Hlk103691334"/>
      <w:r w:rsidRPr="00F46F86">
        <w:rPr>
          <w:sz w:val="24"/>
          <w:szCs w:val="24"/>
        </w:rPr>
        <w:t xml:space="preserve">As a principle to protect all parties, duties should be divided between members of staff so that each transaction involves more than one person. If this is not the case people are in a vulnerable position as they </w:t>
      </w:r>
      <w:proofErr w:type="gramStart"/>
      <w:r w:rsidRPr="00F46F86">
        <w:rPr>
          <w:sz w:val="24"/>
          <w:szCs w:val="24"/>
        </w:rPr>
        <w:t>have the ability to</w:t>
      </w:r>
      <w:proofErr w:type="gramEnd"/>
      <w:r w:rsidRPr="00F46F86">
        <w:rPr>
          <w:sz w:val="24"/>
          <w:szCs w:val="24"/>
        </w:rPr>
        <w:t xml:space="preserve"> abuse the system undetected; division of duties also helps protect staff against allegations of abuse, malicious or otherwise. </w:t>
      </w:r>
    </w:p>
    <w:p w14:paraId="36C340C0" w14:textId="77109B54" w:rsidR="00C71153" w:rsidRDefault="00F46F86" w:rsidP="00C71153">
      <w:pPr>
        <w:numPr>
          <w:ilvl w:val="0"/>
          <w:numId w:val="1"/>
        </w:numPr>
        <w:ind w:left="426" w:hanging="426"/>
        <w:rPr>
          <w:sz w:val="24"/>
          <w:szCs w:val="24"/>
        </w:rPr>
      </w:pPr>
      <w:r w:rsidRPr="00F46F86">
        <w:rPr>
          <w:sz w:val="24"/>
          <w:szCs w:val="24"/>
        </w:rPr>
        <w:t xml:space="preserve">No one person should be </w:t>
      </w:r>
      <w:proofErr w:type="gramStart"/>
      <w:r w:rsidRPr="00F46F86">
        <w:rPr>
          <w:sz w:val="24"/>
          <w:szCs w:val="24"/>
        </w:rPr>
        <w:t>in a position</w:t>
      </w:r>
      <w:proofErr w:type="gramEnd"/>
      <w:r w:rsidRPr="00F46F86">
        <w:rPr>
          <w:sz w:val="24"/>
          <w:szCs w:val="24"/>
        </w:rPr>
        <w:t xml:space="preserve"> to receive all monies, receipt them, bank them and record them in the ledger.  Similarly, no one person should approve expenditure, make the </w:t>
      </w:r>
      <w:proofErr w:type="gramStart"/>
      <w:r w:rsidRPr="00F46F86">
        <w:rPr>
          <w:sz w:val="24"/>
          <w:szCs w:val="24"/>
        </w:rPr>
        <w:t>payment</w:t>
      </w:r>
      <w:proofErr w:type="gramEnd"/>
      <w:r w:rsidRPr="00F46F86">
        <w:rPr>
          <w:sz w:val="24"/>
          <w:szCs w:val="24"/>
        </w:rPr>
        <w:t xml:space="preserve"> and record the transaction.</w:t>
      </w:r>
      <w:bookmarkEnd w:id="2"/>
    </w:p>
    <w:p w14:paraId="5323DB4D" w14:textId="4CDA4F3A" w:rsidR="00F46F86" w:rsidRPr="00F46F86" w:rsidRDefault="00F46F86" w:rsidP="00F46F86">
      <w:pPr>
        <w:ind w:left="426"/>
        <w:rPr>
          <w:b/>
          <w:bCs/>
          <w:sz w:val="32"/>
          <w:szCs w:val="32"/>
          <w:u w:val="single"/>
        </w:rPr>
      </w:pPr>
      <w:r w:rsidRPr="00F46F86">
        <w:rPr>
          <w:b/>
          <w:bCs/>
          <w:sz w:val="32"/>
          <w:szCs w:val="32"/>
          <w:u w:val="single"/>
        </w:rPr>
        <w:t>USE OF THE FUND</w:t>
      </w:r>
    </w:p>
    <w:p w14:paraId="6E1E4181" w14:textId="19C3DF1D" w:rsidR="00F46F86" w:rsidRDefault="00F46F86" w:rsidP="00F46F86">
      <w:pPr>
        <w:ind w:left="426"/>
        <w:rPr>
          <w:sz w:val="24"/>
          <w:szCs w:val="24"/>
        </w:rPr>
      </w:pPr>
    </w:p>
    <w:p w14:paraId="3C303CDF" w14:textId="014A7C84" w:rsidR="00F46F86" w:rsidRPr="00F46F86" w:rsidRDefault="00F46F86" w:rsidP="00F46F86">
      <w:pPr>
        <w:numPr>
          <w:ilvl w:val="0"/>
          <w:numId w:val="1"/>
        </w:numPr>
        <w:ind w:left="567" w:hanging="567"/>
        <w:rPr>
          <w:sz w:val="24"/>
          <w:szCs w:val="24"/>
        </w:rPr>
      </w:pPr>
      <w:r w:rsidRPr="00F46F86">
        <w:rPr>
          <w:sz w:val="24"/>
          <w:szCs w:val="24"/>
        </w:rPr>
        <w:lastRenderedPageBreak/>
        <w:t xml:space="preserve">School funds must be considered as trust funds and should therefore be used for the object or purpose for which they were set up, namely for the benefit of the pupils. </w:t>
      </w:r>
    </w:p>
    <w:p w14:paraId="219BF880" w14:textId="77777777" w:rsidR="00F46F86" w:rsidRPr="00F46F86" w:rsidRDefault="00F46F86" w:rsidP="00F46F86">
      <w:pPr>
        <w:ind w:left="426"/>
        <w:rPr>
          <w:sz w:val="24"/>
          <w:szCs w:val="24"/>
        </w:rPr>
      </w:pPr>
    </w:p>
    <w:p w14:paraId="779916E5" w14:textId="2FE29A34" w:rsidR="00F46F86" w:rsidRPr="00F46F86" w:rsidRDefault="00F46F86" w:rsidP="00F46F86">
      <w:pPr>
        <w:numPr>
          <w:ilvl w:val="0"/>
          <w:numId w:val="1"/>
        </w:numPr>
        <w:ind w:left="567" w:hanging="567"/>
        <w:rPr>
          <w:sz w:val="24"/>
          <w:szCs w:val="24"/>
        </w:rPr>
      </w:pPr>
      <w:r w:rsidRPr="00F46F86">
        <w:rPr>
          <w:sz w:val="24"/>
          <w:szCs w:val="24"/>
        </w:rPr>
        <w:t xml:space="preserve">Improper use of the fund would include the following (this list is illustrative, not definitive): </w:t>
      </w:r>
    </w:p>
    <w:p w14:paraId="69945BC0" w14:textId="523926AC" w:rsidR="00F46F86" w:rsidRPr="00F46F86" w:rsidRDefault="00F46F86" w:rsidP="00F46F86">
      <w:pPr>
        <w:ind w:left="426"/>
        <w:rPr>
          <w:sz w:val="24"/>
          <w:szCs w:val="24"/>
        </w:rPr>
      </w:pPr>
      <w:r w:rsidRPr="00F46F86">
        <w:rPr>
          <w:sz w:val="24"/>
          <w:szCs w:val="24"/>
        </w:rPr>
        <w:t>-</w:t>
      </w:r>
      <w:r w:rsidRPr="00F46F86">
        <w:rPr>
          <w:sz w:val="24"/>
          <w:szCs w:val="24"/>
        </w:rPr>
        <w:tab/>
        <w:t>Payment of Christmas presents to staff or outsiders (</w:t>
      </w:r>
      <w:proofErr w:type="gramStart"/>
      <w:r w:rsidRPr="00F46F86">
        <w:rPr>
          <w:sz w:val="24"/>
          <w:szCs w:val="24"/>
        </w:rPr>
        <w:t>e.g.</w:t>
      </w:r>
      <w:proofErr w:type="gramEnd"/>
      <w:r w:rsidRPr="00F46F86">
        <w:rPr>
          <w:sz w:val="24"/>
          <w:szCs w:val="24"/>
        </w:rPr>
        <w:t xml:space="preserve"> postman). </w:t>
      </w:r>
    </w:p>
    <w:p w14:paraId="7B90B63A" w14:textId="5E782616" w:rsidR="00F46F86" w:rsidRPr="00F46F86" w:rsidRDefault="00F46F86" w:rsidP="00F46F86">
      <w:pPr>
        <w:ind w:left="426"/>
        <w:rPr>
          <w:sz w:val="24"/>
          <w:szCs w:val="24"/>
        </w:rPr>
      </w:pPr>
      <w:r w:rsidRPr="00F46F86">
        <w:rPr>
          <w:sz w:val="24"/>
          <w:szCs w:val="24"/>
        </w:rPr>
        <w:t>-</w:t>
      </w:r>
      <w:r w:rsidRPr="00F46F86">
        <w:rPr>
          <w:sz w:val="24"/>
          <w:szCs w:val="24"/>
        </w:rPr>
        <w:tab/>
        <w:t xml:space="preserve">Leaving or wedding presents not financed by a specific collection for that purpose </w:t>
      </w:r>
      <w:r>
        <w:rPr>
          <w:sz w:val="24"/>
          <w:szCs w:val="24"/>
        </w:rPr>
        <w:tab/>
      </w:r>
      <w:r w:rsidRPr="00F46F86">
        <w:rPr>
          <w:sz w:val="24"/>
          <w:szCs w:val="24"/>
        </w:rPr>
        <w:t xml:space="preserve">(although such collections should be processed through the fund to account for the </w:t>
      </w:r>
      <w:r>
        <w:rPr>
          <w:sz w:val="24"/>
          <w:szCs w:val="24"/>
        </w:rPr>
        <w:tab/>
      </w:r>
      <w:r w:rsidRPr="00F46F86">
        <w:rPr>
          <w:sz w:val="24"/>
          <w:szCs w:val="24"/>
        </w:rPr>
        <w:t xml:space="preserve">transactions. Minor ‘topping up’ if reasonable would be acceptable at the discretion </w:t>
      </w:r>
      <w:r>
        <w:rPr>
          <w:sz w:val="24"/>
          <w:szCs w:val="24"/>
        </w:rPr>
        <w:tab/>
      </w:r>
      <w:r w:rsidRPr="00F46F86">
        <w:rPr>
          <w:sz w:val="24"/>
          <w:szCs w:val="24"/>
        </w:rPr>
        <w:t xml:space="preserve">of the Head). </w:t>
      </w:r>
    </w:p>
    <w:p w14:paraId="79ABDB55" w14:textId="758D70DE" w:rsidR="00F46F86" w:rsidRPr="00F46F86" w:rsidRDefault="00F46F86" w:rsidP="00F46F86">
      <w:pPr>
        <w:ind w:left="426"/>
        <w:rPr>
          <w:sz w:val="24"/>
          <w:szCs w:val="24"/>
        </w:rPr>
      </w:pPr>
      <w:r w:rsidRPr="00F46F86">
        <w:rPr>
          <w:sz w:val="24"/>
          <w:szCs w:val="24"/>
        </w:rPr>
        <w:t>-</w:t>
      </w:r>
      <w:r w:rsidRPr="00F46F86">
        <w:rPr>
          <w:sz w:val="24"/>
          <w:szCs w:val="24"/>
        </w:rPr>
        <w:tab/>
        <w:t xml:space="preserve">Cashing of personal cheques for anyone (including staff) to avoid the problems and </w:t>
      </w:r>
      <w:r>
        <w:rPr>
          <w:sz w:val="24"/>
          <w:szCs w:val="24"/>
        </w:rPr>
        <w:tab/>
      </w:r>
      <w:r w:rsidRPr="00F46F86">
        <w:rPr>
          <w:sz w:val="24"/>
          <w:szCs w:val="24"/>
        </w:rPr>
        <w:t xml:space="preserve">embarrassment of cheques referred to drawer. </w:t>
      </w:r>
    </w:p>
    <w:p w14:paraId="510A4D48" w14:textId="77777777" w:rsidR="00F46F86" w:rsidRPr="00F46F86" w:rsidRDefault="00F46F86" w:rsidP="00F46F86">
      <w:pPr>
        <w:ind w:left="426"/>
        <w:rPr>
          <w:sz w:val="24"/>
          <w:szCs w:val="24"/>
        </w:rPr>
      </w:pPr>
      <w:r w:rsidRPr="00F46F86">
        <w:rPr>
          <w:sz w:val="24"/>
          <w:szCs w:val="24"/>
        </w:rPr>
        <w:t>-</w:t>
      </w:r>
      <w:r w:rsidRPr="00F46F86">
        <w:rPr>
          <w:sz w:val="24"/>
          <w:szCs w:val="24"/>
        </w:rPr>
        <w:tab/>
        <w:t xml:space="preserve">Loans or advances to any person. </w:t>
      </w:r>
    </w:p>
    <w:p w14:paraId="1343914F" w14:textId="77777777" w:rsidR="00F46F86" w:rsidRPr="00F46F86" w:rsidRDefault="00F46F86" w:rsidP="00F46F86">
      <w:pPr>
        <w:ind w:left="426"/>
        <w:rPr>
          <w:sz w:val="24"/>
          <w:szCs w:val="24"/>
        </w:rPr>
      </w:pPr>
      <w:r w:rsidRPr="00F46F86">
        <w:rPr>
          <w:sz w:val="24"/>
          <w:szCs w:val="24"/>
        </w:rPr>
        <w:t>-</w:t>
      </w:r>
      <w:r w:rsidRPr="00F46F86">
        <w:rPr>
          <w:sz w:val="24"/>
          <w:szCs w:val="24"/>
        </w:rPr>
        <w:tab/>
        <w:t xml:space="preserve">Replacement of private monies lost or stolen. </w:t>
      </w:r>
    </w:p>
    <w:p w14:paraId="222A487C" w14:textId="77777777" w:rsidR="00F46F86" w:rsidRPr="00F46F86" w:rsidRDefault="00F46F86" w:rsidP="00F46F86">
      <w:pPr>
        <w:ind w:left="426"/>
        <w:rPr>
          <w:sz w:val="24"/>
          <w:szCs w:val="24"/>
        </w:rPr>
      </w:pPr>
      <w:r w:rsidRPr="00F46F86">
        <w:rPr>
          <w:sz w:val="24"/>
          <w:szCs w:val="24"/>
        </w:rPr>
        <w:t>-</w:t>
      </w:r>
      <w:r w:rsidRPr="00F46F86">
        <w:rPr>
          <w:sz w:val="24"/>
          <w:szCs w:val="24"/>
        </w:rPr>
        <w:tab/>
        <w:t xml:space="preserve">Staff refreshments. </w:t>
      </w:r>
    </w:p>
    <w:p w14:paraId="0A5308B8" w14:textId="77777777" w:rsidR="00F46F86" w:rsidRPr="00F46F86" w:rsidRDefault="00F46F86" w:rsidP="00F46F86">
      <w:pPr>
        <w:ind w:left="426"/>
        <w:rPr>
          <w:sz w:val="24"/>
          <w:szCs w:val="24"/>
        </w:rPr>
      </w:pPr>
    </w:p>
    <w:p w14:paraId="6EB8E84B" w14:textId="425A0B22" w:rsidR="00C71153" w:rsidRDefault="00C71153" w:rsidP="00C71153">
      <w:pPr>
        <w:ind w:left="426"/>
        <w:rPr>
          <w:sz w:val="24"/>
          <w:szCs w:val="24"/>
        </w:rPr>
      </w:pPr>
    </w:p>
    <w:p w14:paraId="1369FBD5" w14:textId="63EEE41B" w:rsidR="00F46F86" w:rsidRDefault="00F46F86" w:rsidP="00C71153">
      <w:pPr>
        <w:ind w:left="426"/>
        <w:rPr>
          <w:sz w:val="24"/>
          <w:szCs w:val="24"/>
        </w:rPr>
      </w:pPr>
    </w:p>
    <w:p w14:paraId="5EB1D5D2" w14:textId="6764B659" w:rsidR="00F46F86" w:rsidRDefault="00F46F86" w:rsidP="00C71153">
      <w:pPr>
        <w:ind w:left="426"/>
        <w:rPr>
          <w:sz w:val="24"/>
          <w:szCs w:val="24"/>
        </w:rPr>
      </w:pPr>
    </w:p>
    <w:p w14:paraId="1DB4651A" w14:textId="2C975816" w:rsidR="00F46F86" w:rsidRDefault="00F46F86" w:rsidP="00C71153">
      <w:pPr>
        <w:ind w:left="426"/>
        <w:rPr>
          <w:sz w:val="24"/>
          <w:szCs w:val="24"/>
        </w:rPr>
      </w:pPr>
    </w:p>
    <w:p w14:paraId="451AFBF7" w14:textId="37410082" w:rsidR="00F46F86" w:rsidRDefault="00F46F86" w:rsidP="00C71153">
      <w:pPr>
        <w:ind w:left="426"/>
        <w:rPr>
          <w:sz w:val="24"/>
          <w:szCs w:val="24"/>
        </w:rPr>
      </w:pPr>
    </w:p>
    <w:p w14:paraId="53BD4388" w14:textId="1ED49D1D" w:rsidR="00F46F86" w:rsidRDefault="00F46F86" w:rsidP="00C71153">
      <w:pPr>
        <w:ind w:left="426"/>
        <w:rPr>
          <w:sz w:val="24"/>
          <w:szCs w:val="24"/>
        </w:rPr>
      </w:pPr>
    </w:p>
    <w:p w14:paraId="5D9C19CE" w14:textId="4896DD7C" w:rsidR="00F46F86" w:rsidRDefault="00F46F86" w:rsidP="00C71153">
      <w:pPr>
        <w:ind w:left="426"/>
        <w:rPr>
          <w:sz w:val="24"/>
          <w:szCs w:val="24"/>
        </w:rPr>
      </w:pPr>
    </w:p>
    <w:p w14:paraId="5EBBBC3B" w14:textId="633109A2" w:rsidR="00F46F86" w:rsidRDefault="00F46F86" w:rsidP="00C71153">
      <w:pPr>
        <w:ind w:left="426"/>
        <w:rPr>
          <w:sz w:val="24"/>
          <w:szCs w:val="24"/>
        </w:rPr>
      </w:pPr>
    </w:p>
    <w:p w14:paraId="6B4B82C3" w14:textId="4AE456CB" w:rsidR="00F46F86" w:rsidRDefault="00F46F86" w:rsidP="00C71153">
      <w:pPr>
        <w:ind w:left="426"/>
        <w:rPr>
          <w:sz w:val="24"/>
          <w:szCs w:val="24"/>
        </w:rPr>
      </w:pPr>
    </w:p>
    <w:p w14:paraId="34E28F93" w14:textId="72AACE78" w:rsidR="00F46F86" w:rsidRDefault="00F46F86" w:rsidP="00C71153">
      <w:pPr>
        <w:ind w:left="426"/>
        <w:rPr>
          <w:sz w:val="24"/>
          <w:szCs w:val="24"/>
        </w:rPr>
      </w:pPr>
    </w:p>
    <w:p w14:paraId="1DBFCA28" w14:textId="61BB1E0C" w:rsidR="00F46F86" w:rsidRDefault="00F46F86" w:rsidP="00C71153">
      <w:pPr>
        <w:ind w:left="426"/>
        <w:rPr>
          <w:sz w:val="24"/>
          <w:szCs w:val="24"/>
        </w:rPr>
      </w:pPr>
    </w:p>
    <w:p w14:paraId="627C9111" w14:textId="34A92E76" w:rsidR="00F46F86" w:rsidRDefault="00F46F86" w:rsidP="00C71153">
      <w:pPr>
        <w:ind w:left="426"/>
        <w:rPr>
          <w:sz w:val="24"/>
          <w:szCs w:val="24"/>
        </w:rPr>
      </w:pPr>
    </w:p>
    <w:p w14:paraId="59683929" w14:textId="77777777" w:rsidR="0009182B" w:rsidRDefault="0009182B" w:rsidP="00C71153">
      <w:pPr>
        <w:ind w:left="426"/>
        <w:rPr>
          <w:sz w:val="24"/>
          <w:szCs w:val="24"/>
        </w:rPr>
      </w:pPr>
    </w:p>
    <w:p w14:paraId="360E2AD0" w14:textId="588D2DC6" w:rsidR="00F46F86" w:rsidRDefault="00F46F86" w:rsidP="00C71153">
      <w:pPr>
        <w:ind w:left="426"/>
        <w:rPr>
          <w:sz w:val="24"/>
          <w:szCs w:val="24"/>
        </w:rPr>
      </w:pPr>
    </w:p>
    <w:p w14:paraId="3B21F852" w14:textId="0F7D0B8C" w:rsidR="00F46F86" w:rsidRDefault="00F46F86" w:rsidP="00F46F86">
      <w:pPr>
        <w:ind w:left="426"/>
        <w:jc w:val="center"/>
        <w:rPr>
          <w:b/>
          <w:bCs/>
          <w:sz w:val="40"/>
          <w:szCs w:val="40"/>
        </w:rPr>
      </w:pPr>
      <w:r w:rsidRPr="00F46F86">
        <w:rPr>
          <w:b/>
          <w:bCs/>
          <w:sz w:val="40"/>
          <w:szCs w:val="40"/>
        </w:rPr>
        <w:lastRenderedPageBreak/>
        <w:t>ACCOUNTING RECORDS</w:t>
      </w:r>
    </w:p>
    <w:p w14:paraId="4B30C16A" w14:textId="77777777" w:rsidR="00F46F86" w:rsidRPr="00F46F86" w:rsidRDefault="00F46F86" w:rsidP="00F46F86">
      <w:pPr>
        <w:ind w:left="426"/>
        <w:jc w:val="center"/>
        <w:rPr>
          <w:b/>
          <w:bCs/>
          <w:sz w:val="40"/>
          <w:szCs w:val="40"/>
        </w:rPr>
      </w:pPr>
    </w:p>
    <w:p w14:paraId="36A9F344" w14:textId="7174CC4C" w:rsidR="00F46F86" w:rsidRPr="00E92B93" w:rsidRDefault="00F46F86" w:rsidP="00F46F86">
      <w:pPr>
        <w:numPr>
          <w:ilvl w:val="0"/>
          <w:numId w:val="1"/>
        </w:numPr>
        <w:ind w:left="567" w:hanging="567"/>
        <w:rPr>
          <w:sz w:val="24"/>
          <w:szCs w:val="24"/>
        </w:rPr>
      </w:pPr>
      <w:r w:rsidRPr="00F46F86">
        <w:rPr>
          <w:sz w:val="24"/>
          <w:szCs w:val="24"/>
        </w:rPr>
        <w:t xml:space="preserve">In order to ensure that all transactions are properly accounted </w:t>
      </w:r>
      <w:proofErr w:type="gramStart"/>
      <w:r w:rsidRPr="00F46F86">
        <w:rPr>
          <w:sz w:val="24"/>
          <w:szCs w:val="24"/>
        </w:rPr>
        <w:t>for</w:t>
      </w:r>
      <w:proofErr w:type="gramEnd"/>
      <w:r w:rsidRPr="00F46F86">
        <w:rPr>
          <w:sz w:val="24"/>
          <w:szCs w:val="24"/>
        </w:rPr>
        <w:t xml:space="preserve"> and that information is readily available to management and for audit purposes, some suggestions as to the types of record required are offered below.</w:t>
      </w:r>
    </w:p>
    <w:p w14:paraId="7E23A9B7" w14:textId="02A54213" w:rsidR="00E92B93" w:rsidRPr="00E92B93" w:rsidRDefault="00F46F86" w:rsidP="00E92B93">
      <w:pPr>
        <w:rPr>
          <w:b/>
          <w:bCs/>
          <w:sz w:val="32"/>
          <w:szCs w:val="32"/>
          <w:u w:val="single"/>
        </w:rPr>
      </w:pPr>
      <w:r w:rsidRPr="00F46F86">
        <w:rPr>
          <w:b/>
          <w:bCs/>
          <w:sz w:val="32"/>
          <w:szCs w:val="32"/>
          <w:u w:val="single"/>
        </w:rPr>
        <w:t>CASHBOOK</w:t>
      </w:r>
    </w:p>
    <w:p w14:paraId="6D22C339" w14:textId="77777777" w:rsidR="00F46F86" w:rsidRPr="00F46F86" w:rsidRDefault="00F46F86" w:rsidP="00F46F86">
      <w:pPr>
        <w:numPr>
          <w:ilvl w:val="0"/>
          <w:numId w:val="1"/>
        </w:numPr>
        <w:ind w:left="567" w:hanging="567"/>
        <w:rPr>
          <w:sz w:val="24"/>
          <w:szCs w:val="24"/>
        </w:rPr>
      </w:pPr>
      <w:r w:rsidRPr="00F46F86">
        <w:rPr>
          <w:sz w:val="24"/>
          <w:szCs w:val="24"/>
        </w:rPr>
        <w:t xml:space="preserve">The cash book is a record of income received and deposited into the bank and of payments made; all school funds must have one. The cash book records all transactions of the fund, be they cash, cheque, direct debits (such as bank charges) or direct credits (such as bank account interest). </w:t>
      </w:r>
    </w:p>
    <w:p w14:paraId="772F0DF3" w14:textId="54BE6990" w:rsidR="00F46F86" w:rsidRPr="00F46F86" w:rsidRDefault="00F46F86" w:rsidP="00F46F86">
      <w:pPr>
        <w:numPr>
          <w:ilvl w:val="0"/>
          <w:numId w:val="1"/>
        </w:numPr>
        <w:ind w:left="567" w:hanging="567"/>
        <w:rPr>
          <w:sz w:val="24"/>
          <w:szCs w:val="24"/>
        </w:rPr>
      </w:pPr>
      <w:r w:rsidRPr="00F46F86">
        <w:rPr>
          <w:sz w:val="24"/>
          <w:szCs w:val="24"/>
        </w:rPr>
        <w:t>A suitably ruled cash analysis book should be maintained, an exam</w:t>
      </w:r>
      <w:r w:rsidRPr="00F46F86">
        <w:rPr>
          <w:sz w:val="24"/>
          <w:szCs w:val="24"/>
        </w:rPr>
        <w:softHyphen/>
        <w:t xml:space="preserve">ple of which is shown at Appendix 1; </w:t>
      </w:r>
      <w:proofErr w:type="gramStart"/>
      <w:r w:rsidRPr="00F46F86">
        <w:rPr>
          <w:sz w:val="24"/>
          <w:szCs w:val="24"/>
        </w:rPr>
        <w:t>alternatively</w:t>
      </w:r>
      <w:proofErr w:type="gramEnd"/>
      <w:r w:rsidRPr="00F46F86">
        <w:rPr>
          <w:sz w:val="24"/>
          <w:szCs w:val="24"/>
        </w:rPr>
        <w:t xml:space="preserve"> a computer accounting package could be used. </w:t>
      </w:r>
    </w:p>
    <w:p w14:paraId="53ACAAC6" w14:textId="21E40B6C" w:rsidR="00F46F86" w:rsidRPr="00F46F86" w:rsidRDefault="00F46F86" w:rsidP="00F46F86">
      <w:pPr>
        <w:numPr>
          <w:ilvl w:val="0"/>
          <w:numId w:val="1"/>
        </w:numPr>
        <w:ind w:left="567" w:hanging="567"/>
        <w:rPr>
          <w:sz w:val="24"/>
          <w:szCs w:val="24"/>
        </w:rPr>
      </w:pPr>
      <w:r w:rsidRPr="00F46F86">
        <w:rPr>
          <w:sz w:val="24"/>
          <w:szCs w:val="24"/>
        </w:rPr>
        <w:t xml:space="preserve">It is recommended that a book with sufficient columns be purchased to enable proper analysis of receipts and payments over the Funds activities. This greatly simplifies the preparation of the year end statement. </w:t>
      </w:r>
    </w:p>
    <w:p w14:paraId="4D7C2A92" w14:textId="78939DAC" w:rsidR="00F46F86" w:rsidRPr="00F46F86" w:rsidRDefault="00F46F86" w:rsidP="00F46F86">
      <w:pPr>
        <w:numPr>
          <w:ilvl w:val="0"/>
          <w:numId w:val="1"/>
        </w:numPr>
        <w:ind w:left="567" w:hanging="567"/>
        <w:rPr>
          <w:sz w:val="24"/>
          <w:szCs w:val="24"/>
        </w:rPr>
      </w:pPr>
      <w:r w:rsidRPr="00F46F86">
        <w:rPr>
          <w:sz w:val="24"/>
          <w:szCs w:val="24"/>
        </w:rPr>
        <w:t xml:space="preserve">The cash book should be written up at least once a week if completed from supporting records, otherwise immediately as transactions occur. All entries should be supported by documentary evidence </w:t>
      </w:r>
      <w:proofErr w:type="gramStart"/>
      <w:r w:rsidRPr="00F46F86">
        <w:rPr>
          <w:sz w:val="24"/>
          <w:szCs w:val="24"/>
        </w:rPr>
        <w:t>e.g.</w:t>
      </w:r>
      <w:proofErr w:type="gramEnd"/>
      <w:r w:rsidRPr="00F46F86">
        <w:rPr>
          <w:sz w:val="24"/>
          <w:szCs w:val="24"/>
        </w:rPr>
        <w:t xml:space="preserve"> receipts, daybook entries, payment vouchers. </w:t>
      </w:r>
    </w:p>
    <w:p w14:paraId="4E6BDB81" w14:textId="70B8C2CB" w:rsidR="00E92B93" w:rsidRDefault="00F46F86" w:rsidP="00E92B93">
      <w:pPr>
        <w:rPr>
          <w:b/>
          <w:bCs/>
          <w:sz w:val="32"/>
          <w:szCs w:val="32"/>
          <w:u w:val="single"/>
        </w:rPr>
      </w:pPr>
      <w:r w:rsidRPr="00F46F86">
        <w:rPr>
          <w:b/>
          <w:bCs/>
          <w:sz w:val="32"/>
          <w:szCs w:val="32"/>
          <w:u w:val="single"/>
        </w:rPr>
        <w:t>OFFICE DAYBOOK</w:t>
      </w:r>
    </w:p>
    <w:p w14:paraId="6F5233FA" w14:textId="450D772B" w:rsidR="00F46F86" w:rsidRPr="00F46F86" w:rsidRDefault="00F46F86" w:rsidP="00F46F86">
      <w:pPr>
        <w:numPr>
          <w:ilvl w:val="0"/>
          <w:numId w:val="1"/>
        </w:numPr>
        <w:ind w:left="567" w:hanging="567"/>
        <w:rPr>
          <w:sz w:val="24"/>
          <w:szCs w:val="24"/>
        </w:rPr>
      </w:pPr>
      <w:r w:rsidRPr="00F46F86">
        <w:rPr>
          <w:sz w:val="24"/>
          <w:szCs w:val="24"/>
        </w:rPr>
        <w:t xml:space="preserve">An office daybook is a simple record to record all cash handed in to the school office as it is received and is highly recommended to all schools. The daybook can be modified to act as a receipting record if receipts are not required to be issued. The use of daybooks is already commonplace in Shropshire and enables the administrator to record items quickly allowing the more time-consuming task of ledger maintenance to be done at a quieter, more convenient time. </w:t>
      </w:r>
    </w:p>
    <w:p w14:paraId="1AF0EF7D" w14:textId="3D884241" w:rsidR="00F46F86" w:rsidRPr="00F46F86" w:rsidRDefault="00F46F86" w:rsidP="00F46F86">
      <w:pPr>
        <w:numPr>
          <w:ilvl w:val="0"/>
          <w:numId w:val="1"/>
        </w:numPr>
        <w:ind w:left="567" w:hanging="567"/>
        <w:rPr>
          <w:sz w:val="24"/>
          <w:szCs w:val="24"/>
        </w:rPr>
      </w:pPr>
      <w:r w:rsidRPr="00F46F86">
        <w:rPr>
          <w:sz w:val="24"/>
          <w:szCs w:val="24"/>
        </w:rPr>
        <w:t xml:space="preserve">An example of an office daybook is shown at Appendix 2.  </w:t>
      </w:r>
      <w:proofErr w:type="gramStart"/>
      <w:r w:rsidRPr="00F46F86">
        <w:rPr>
          <w:sz w:val="24"/>
          <w:szCs w:val="24"/>
        </w:rPr>
        <w:t>In order to</w:t>
      </w:r>
      <w:proofErr w:type="gramEnd"/>
      <w:r w:rsidRPr="00F46F86">
        <w:rPr>
          <w:sz w:val="24"/>
          <w:szCs w:val="24"/>
        </w:rPr>
        <w:t xml:space="preserve"> comply with the principle that whenever cash passes from one person to another it must be acknowledged, it is recommended that the receiver signs (or initials) the record as does the depositor.  In this way, there can be no confusion as to what has been handed over and recorded in the fund records. Where pupils bring cash on behalf of their teacher to the office or when classroom collections occur, it is recommended that class daybooks (see paragraph 53) are </w:t>
      </w:r>
      <w:proofErr w:type="gramStart"/>
      <w:r w:rsidRPr="00F46F86">
        <w:rPr>
          <w:sz w:val="24"/>
          <w:szCs w:val="24"/>
        </w:rPr>
        <w:t>used</w:t>
      </w:r>
      <w:proofErr w:type="gramEnd"/>
      <w:r w:rsidRPr="00F46F86">
        <w:rPr>
          <w:sz w:val="24"/>
          <w:szCs w:val="24"/>
        </w:rPr>
        <w:t xml:space="preserve"> and the transactions cross-referenced to give an audit trail. </w:t>
      </w:r>
    </w:p>
    <w:p w14:paraId="17935A76" w14:textId="2878EB42" w:rsidR="00E92B93" w:rsidRDefault="00F46F86" w:rsidP="00F46F86">
      <w:pPr>
        <w:numPr>
          <w:ilvl w:val="0"/>
          <w:numId w:val="1"/>
        </w:numPr>
        <w:ind w:left="567" w:hanging="567"/>
        <w:rPr>
          <w:sz w:val="24"/>
          <w:szCs w:val="24"/>
        </w:rPr>
      </w:pPr>
      <w:r w:rsidRPr="00F46F86">
        <w:rPr>
          <w:sz w:val="24"/>
          <w:szCs w:val="24"/>
        </w:rPr>
        <w:t xml:space="preserve">When a banking is made, the daybook should be ruled off, totalled and the date banked recorded.  </w:t>
      </w:r>
    </w:p>
    <w:p w14:paraId="41E5FE18" w14:textId="2F51C49F" w:rsidR="00F46F86" w:rsidRDefault="00F46F86" w:rsidP="00F46F86">
      <w:pPr>
        <w:ind w:left="567"/>
        <w:rPr>
          <w:sz w:val="24"/>
          <w:szCs w:val="24"/>
        </w:rPr>
      </w:pPr>
    </w:p>
    <w:p w14:paraId="3B2B2250" w14:textId="425B409B" w:rsidR="00F46F86" w:rsidRDefault="00F46F86" w:rsidP="00753845">
      <w:pPr>
        <w:numPr>
          <w:ilvl w:val="0"/>
          <w:numId w:val="1"/>
        </w:numPr>
        <w:ind w:left="567" w:hanging="567"/>
        <w:rPr>
          <w:sz w:val="24"/>
          <w:szCs w:val="24"/>
        </w:rPr>
      </w:pPr>
      <w:r w:rsidRPr="00753845">
        <w:rPr>
          <w:sz w:val="24"/>
          <w:szCs w:val="24"/>
        </w:rPr>
        <w:t xml:space="preserve">The daybook should always record sufficient detail to enable the update of the ledger and provide an audit trail. </w:t>
      </w:r>
    </w:p>
    <w:p w14:paraId="41CA55DF" w14:textId="77777777" w:rsidR="00753845" w:rsidRPr="00753845" w:rsidRDefault="00753845" w:rsidP="00753845">
      <w:pPr>
        <w:ind w:left="567"/>
        <w:rPr>
          <w:sz w:val="24"/>
          <w:szCs w:val="24"/>
        </w:rPr>
      </w:pPr>
    </w:p>
    <w:p w14:paraId="6EF0E2CC" w14:textId="0262AAFE" w:rsidR="00F46F86" w:rsidRDefault="00753845" w:rsidP="00753845">
      <w:pPr>
        <w:rPr>
          <w:b/>
          <w:bCs/>
          <w:sz w:val="32"/>
          <w:szCs w:val="32"/>
          <w:u w:val="single"/>
        </w:rPr>
      </w:pPr>
      <w:r w:rsidRPr="00753845">
        <w:rPr>
          <w:b/>
          <w:bCs/>
          <w:sz w:val="32"/>
          <w:szCs w:val="32"/>
          <w:u w:val="single"/>
        </w:rPr>
        <w:t>CLASSROOM DAY BOOKS</w:t>
      </w:r>
    </w:p>
    <w:p w14:paraId="5A3689BE" w14:textId="494553D6" w:rsidR="00753845" w:rsidRPr="00753845" w:rsidRDefault="00753845" w:rsidP="00753845">
      <w:pPr>
        <w:numPr>
          <w:ilvl w:val="0"/>
          <w:numId w:val="1"/>
        </w:numPr>
        <w:ind w:left="567" w:hanging="567"/>
        <w:rPr>
          <w:sz w:val="24"/>
          <w:szCs w:val="24"/>
        </w:rPr>
      </w:pPr>
      <w:r w:rsidRPr="00753845">
        <w:rPr>
          <w:sz w:val="24"/>
          <w:szCs w:val="24"/>
        </w:rPr>
        <w:t xml:space="preserve">It is recommended that, if cash is collected in the classroom, teachers maintain their own classroom daybook, an example of which is shown at Appendix 3. </w:t>
      </w:r>
    </w:p>
    <w:p w14:paraId="6558FA1C" w14:textId="4C7E3032" w:rsidR="00753845" w:rsidRDefault="00753845" w:rsidP="00753845">
      <w:pPr>
        <w:numPr>
          <w:ilvl w:val="0"/>
          <w:numId w:val="1"/>
        </w:numPr>
        <w:ind w:left="567" w:hanging="567"/>
        <w:rPr>
          <w:sz w:val="24"/>
          <w:szCs w:val="24"/>
        </w:rPr>
      </w:pPr>
      <w:r w:rsidRPr="00753845">
        <w:rPr>
          <w:sz w:val="24"/>
          <w:szCs w:val="24"/>
        </w:rPr>
        <w:t xml:space="preserve">The daybook is a list of amounts received from parents and pupils. The daybook should be totalled whenever income is to be deposited with the fund administrator and should accompany the income to the office so that the receiver may check and sign it to acknowledge receipt of the income. </w:t>
      </w:r>
    </w:p>
    <w:p w14:paraId="200BC502" w14:textId="77777777" w:rsidR="00753845" w:rsidRDefault="00753845" w:rsidP="00753845">
      <w:pPr>
        <w:ind w:left="567"/>
        <w:rPr>
          <w:sz w:val="24"/>
          <w:szCs w:val="24"/>
        </w:rPr>
      </w:pPr>
    </w:p>
    <w:p w14:paraId="6DDA284C" w14:textId="5D38C135" w:rsidR="00753845" w:rsidRPr="00753845" w:rsidRDefault="00753845" w:rsidP="00753845">
      <w:pPr>
        <w:rPr>
          <w:b/>
          <w:bCs/>
          <w:sz w:val="32"/>
          <w:szCs w:val="32"/>
          <w:u w:val="single"/>
        </w:rPr>
      </w:pPr>
      <w:r w:rsidRPr="00753845">
        <w:rPr>
          <w:b/>
          <w:bCs/>
          <w:sz w:val="32"/>
          <w:szCs w:val="32"/>
          <w:u w:val="single"/>
        </w:rPr>
        <w:t xml:space="preserve">RECEIPT BOOKS </w:t>
      </w:r>
    </w:p>
    <w:p w14:paraId="38ED4359" w14:textId="132E1D40" w:rsidR="00753845" w:rsidRPr="00753845" w:rsidRDefault="00753845" w:rsidP="00753845">
      <w:pPr>
        <w:numPr>
          <w:ilvl w:val="0"/>
          <w:numId w:val="1"/>
        </w:numPr>
        <w:ind w:left="567" w:hanging="567"/>
        <w:rPr>
          <w:sz w:val="24"/>
          <w:szCs w:val="24"/>
        </w:rPr>
      </w:pPr>
      <w:r w:rsidRPr="00753845">
        <w:rPr>
          <w:sz w:val="24"/>
          <w:szCs w:val="24"/>
        </w:rPr>
        <w:t xml:space="preserve">Receipts are a method of acknowledging receipt of monies which allows the depositor to retain evidence of the money handed over. </w:t>
      </w:r>
    </w:p>
    <w:p w14:paraId="2FDF1B83" w14:textId="25F050D3" w:rsidR="00753845" w:rsidRPr="00753845" w:rsidRDefault="00753845" w:rsidP="00753845">
      <w:pPr>
        <w:numPr>
          <w:ilvl w:val="0"/>
          <w:numId w:val="1"/>
        </w:numPr>
        <w:ind w:left="567" w:hanging="567"/>
        <w:rPr>
          <w:sz w:val="24"/>
          <w:szCs w:val="24"/>
        </w:rPr>
      </w:pPr>
      <w:r w:rsidRPr="00753845">
        <w:rPr>
          <w:sz w:val="24"/>
          <w:szCs w:val="24"/>
        </w:rPr>
        <w:t>Receipt books can be used either instead of, or as a supplement to, daybooks (</w:t>
      </w:r>
      <w:proofErr w:type="gramStart"/>
      <w:r w:rsidRPr="00753845">
        <w:rPr>
          <w:sz w:val="24"/>
          <w:szCs w:val="24"/>
        </w:rPr>
        <w:t>i.e.</w:t>
      </w:r>
      <w:proofErr w:type="gramEnd"/>
      <w:r w:rsidRPr="00753845">
        <w:rPr>
          <w:sz w:val="24"/>
          <w:szCs w:val="24"/>
        </w:rPr>
        <w:t xml:space="preserve"> issued only when specifically requested, as the acknowledgement of receipt is recorded in the daybook). </w:t>
      </w:r>
    </w:p>
    <w:p w14:paraId="3872B037" w14:textId="0BDC5DEA" w:rsidR="00753845" w:rsidRPr="00753845" w:rsidRDefault="00753845" w:rsidP="00753845">
      <w:pPr>
        <w:numPr>
          <w:ilvl w:val="0"/>
          <w:numId w:val="1"/>
        </w:numPr>
        <w:ind w:left="567" w:hanging="567"/>
        <w:rPr>
          <w:sz w:val="24"/>
          <w:szCs w:val="24"/>
        </w:rPr>
      </w:pPr>
      <w:r w:rsidRPr="00753845">
        <w:rPr>
          <w:sz w:val="24"/>
          <w:szCs w:val="24"/>
        </w:rPr>
        <w:t>Only duplicate receipt books should be used. These should contain sequentially pre-numbered receipts available commercially, however these tend to be numbered from one in each book, therefore duplica</w:t>
      </w:r>
      <w:r w:rsidRPr="00753845">
        <w:rPr>
          <w:sz w:val="24"/>
          <w:szCs w:val="24"/>
        </w:rPr>
        <w:softHyphen/>
        <w:t>tion of numbers occurs. The County Council provide uniquely num</w:t>
      </w:r>
      <w:r w:rsidRPr="00753845">
        <w:rPr>
          <w:sz w:val="24"/>
          <w:szCs w:val="24"/>
        </w:rPr>
        <w:softHyphen/>
        <w:t xml:space="preserve">bered receipt books, contact the Cashier, Resources (Tel: 01743-252186, ask for a private fund receipt book). </w:t>
      </w:r>
    </w:p>
    <w:p w14:paraId="608B0CE0" w14:textId="4CA3C8CD" w:rsidR="00753845" w:rsidRPr="00753845" w:rsidRDefault="00753845" w:rsidP="00753845">
      <w:pPr>
        <w:numPr>
          <w:ilvl w:val="0"/>
          <w:numId w:val="1"/>
        </w:numPr>
        <w:ind w:left="567" w:hanging="567"/>
        <w:rPr>
          <w:sz w:val="24"/>
          <w:szCs w:val="24"/>
        </w:rPr>
      </w:pPr>
      <w:r w:rsidRPr="00753845">
        <w:rPr>
          <w:sz w:val="24"/>
          <w:szCs w:val="24"/>
        </w:rPr>
        <w:t xml:space="preserve">A log of all receipt books should be maintained. The log should record the receipt of all receipt books and who they are issued to. The log should be signed by the recipient to acknowledge custody of the receipt book. </w:t>
      </w:r>
    </w:p>
    <w:p w14:paraId="347BC709" w14:textId="77777777" w:rsidR="00753845" w:rsidRDefault="00753845" w:rsidP="00753845">
      <w:pPr>
        <w:numPr>
          <w:ilvl w:val="0"/>
          <w:numId w:val="1"/>
        </w:numPr>
        <w:ind w:left="567" w:hanging="567"/>
        <w:rPr>
          <w:sz w:val="24"/>
          <w:szCs w:val="24"/>
        </w:rPr>
      </w:pPr>
      <w:r w:rsidRPr="00753845">
        <w:rPr>
          <w:sz w:val="24"/>
          <w:szCs w:val="24"/>
        </w:rPr>
        <w:t>Cancelled receipts should be annotated as such and retained for audit purposes.</w:t>
      </w:r>
    </w:p>
    <w:p w14:paraId="4AC1F949" w14:textId="7E91A534" w:rsidR="00753845" w:rsidRPr="00753845" w:rsidRDefault="00753845" w:rsidP="00753845">
      <w:pPr>
        <w:ind w:left="567"/>
        <w:rPr>
          <w:sz w:val="24"/>
          <w:szCs w:val="24"/>
        </w:rPr>
      </w:pPr>
      <w:r w:rsidRPr="00753845">
        <w:rPr>
          <w:sz w:val="24"/>
          <w:szCs w:val="24"/>
        </w:rPr>
        <w:t xml:space="preserve"> </w:t>
      </w:r>
    </w:p>
    <w:p w14:paraId="2A6EEBFD" w14:textId="77777777" w:rsidR="00753845" w:rsidRPr="00753845" w:rsidRDefault="00753845" w:rsidP="00753845">
      <w:pPr>
        <w:rPr>
          <w:b/>
          <w:bCs/>
          <w:sz w:val="32"/>
          <w:szCs w:val="32"/>
          <w:u w:val="single"/>
        </w:rPr>
      </w:pPr>
      <w:r w:rsidRPr="00753845">
        <w:rPr>
          <w:b/>
          <w:bCs/>
          <w:sz w:val="32"/>
          <w:szCs w:val="32"/>
          <w:u w:val="single"/>
        </w:rPr>
        <w:t xml:space="preserve">TRIP RECORDS </w:t>
      </w:r>
    </w:p>
    <w:p w14:paraId="0ED734CA" w14:textId="51A7E051" w:rsidR="00753845" w:rsidRPr="00753845" w:rsidRDefault="00753845" w:rsidP="00753845">
      <w:pPr>
        <w:numPr>
          <w:ilvl w:val="0"/>
          <w:numId w:val="1"/>
        </w:numPr>
        <w:ind w:left="567" w:hanging="567"/>
        <w:rPr>
          <w:sz w:val="24"/>
          <w:szCs w:val="24"/>
        </w:rPr>
      </w:pPr>
      <w:r w:rsidRPr="00753845">
        <w:rPr>
          <w:sz w:val="24"/>
          <w:szCs w:val="24"/>
        </w:rPr>
        <w:t xml:space="preserve">When cash is collected by members of staff for trips, a trip record should be maintained, detailing in list form the amounts and date received from each pupil. An example of a school fund trip record is shown at Appendix 4. An option for instalment payments (dotted lines) is also shown. </w:t>
      </w:r>
    </w:p>
    <w:p w14:paraId="1E4685D4" w14:textId="0B8F6396" w:rsidR="00753845" w:rsidRDefault="00753845" w:rsidP="00753845">
      <w:pPr>
        <w:numPr>
          <w:ilvl w:val="0"/>
          <w:numId w:val="1"/>
        </w:numPr>
        <w:ind w:left="567" w:hanging="567"/>
        <w:rPr>
          <w:sz w:val="24"/>
          <w:szCs w:val="24"/>
        </w:rPr>
      </w:pPr>
      <w:r w:rsidRPr="00753845">
        <w:rPr>
          <w:sz w:val="24"/>
          <w:szCs w:val="24"/>
        </w:rPr>
        <w:lastRenderedPageBreak/>
        <w:t>Amounts deposited with the fund administrator should be entered on the trip record (and class daybook if used).</w:t>
      </w:r>
    </w:p>
    <w:p w14:paraId="16EC37A1" w14:textId="7F1ECF8F" w:rsidR="00753845" w:rsidRDefault="00753845" w:rsidP="00753845">
      <w:pPr>
        <w:rPr>
          <w:sz w:val="24"/>
          <w:szCs w:val="24"/>
        </w:rPr>
      </w:pPr>
    </w:p>
    <w:p w14:paraId="26D67181" w14:textId="77777777" w:rsidR="00753845" w:rsidRDefault="00753845" w:rsidP="00753845">
      <w:pPr>
        <w:numPr>
          <w:ilvl w:val="0"/>
          <w:numId w:val="1"/>
        </w:numPr>
        <w:ind w:left="567" w:hanging="567"/>
        <w:rPr>
          <w:sz w:val="24"/>
          <w:szCs w:val="24"/>
        </w:rPr>
      </w:pPr>
      <w:r w:rsidRPr="00753845">
        <w:rPr>
          <w:sz w:val="24"/>
          <w:szCs w:val="24"/>
        </w:rPr>
        <w:t>Where income is being collected by instalments (</w:t>
      </w:r>
      <w:proofErr w:type="gramStart"/>
      <w:r w:rsidRPr="00753845">
        <w:rPr>
          <w:sz w:val="24"/>
          <w:szCs w:val="24"/>
        </w:rPr>
        <w:t>e.g.</w:t>
      </w:r>
      <w:proofErr w:type="gramEnd"/>
      <w:r w:rsidRPr="00753845">
        <w:rPr>
          <w:sz w:val="24"/>
          <w:szCs w:val="24"/>
        </w:rPr>
        <w:t xml:space="preserve"> foreign trips), a record showing the amount and date collected from each pupil should be kept.  Where the amounts are large, it is desirable (but not essential) that receipts be issued providing a trip record and classroom daybook are maintained. </w:t>
      </w:r>
    </w:p>
    <w:p w14:paraId="0BCD21B5" w14:textId="77777777" w:rsidR="00753845" w:rsidRDefault="00753845" w:rsidP="00753845">
      <w:pPr>
        <w:pStyle w:val="ListParagraph"/>
        <w:rPr>
          <w:sz w:val="24"/>
          <w:szCs w:val="24"/>
        </w:rPr>
      </w:pPr>
    </w:p>
    <w:p w14:paraId="74865986" w14:textId="0947E986" w:rsidR="00753845" w:rsidRPr="00753845" w:rsidRDefault="00753845" w:rsidP="00753845">
      <w:pPr>
        <w:rPr>
          <w:b/>
          <w:bCs/>
          <w:sz w:val="32"/>
          <w:szCs w:val="32"/>
          <w:u w:val="single"/>
        </w:rPr>
      </w:pPr>
      <w:r w:rsidRPr="00753845">
        <w:rPr>
          <w:b/>
          <w:bCs/>
          <w:sz w:val="32"/>
          <w:szCs w:val="32"/>
          <w:u w:val="single"/>
        </w:rPr>
        <w:t xml:space="preserve">PETTY CASH RECORD </w:t>
      </w:r>
    </w:p>
    <w:p w14:paraId="7441CA80" w14:textId="6F3DBC12" w:rsidR="00753845" w:rsidRPr="00753845" w:rsidRDefault="00753845" w:rsidP="00753845">
      <w:pPr>
        <w:numPr>
          <w:ilvl w:val="0"/>
          <w:numId w:val="1"/>
        </w:numPr>
        <w:ind w:left="567" w:hanging="567"/>
        <w:rPr>
          <w:sz w:val="24"/>
          <w:szCs w:val="24"/>
        </w:rPr>
      </w:pPr>
      <w:r w:rsidRPr="00753845">
        <w:rPr>
          <w:sz w:val="24"/>
          <w:szCs w:val="24"/>
        </w:rPr>
        <w:t xml:space="preserve">A separate petty cash book should be maintained to record cash payments. This is a simple record recording the amounts spent, top-up of cash and the cash balance - an example is shown at Appendix 5. </w:t>
      </w:r>
    </w:p>
    <w:p w14:paraId="4A065747" w14:textId="52E9DCF7" w:rsidR="00753845" w:rsidRPr="00753845" w:rsidRDefault="00753845" w:rsidP="00753845">
      <w:pPr>
        <w:numPr>
          <w:ilvl w:val="0"/>
          <w:numId w:val="1"/>
        </w:numPr>
        <w:ind w:left="567" w:hanging="567"/>
        <w:rPr>
          <w:sz w:val="24"/>
          <w:szCs w:val="24"/>
        </w:rPr>
      </w:pPr>
      <w:r w:rsidRPr="00753845">
        <w:rPr>
          <w:sz w:val="24"/>
          <w:szCs w:val="24"/>
        </w:rPr>
        <w:t xml:space="preserve">Invoices to support payments should be obtained, but a pad of petty cash vouchers may be purchased and used as a supporting voucher if no invoice is available. Vouchers should be filed in petty cash book transaction order. </w:t>
      </w:r>
    </w:p>
    <w:p w14:paraId="237F86E6" w14:textId="6209168A" w:rsidR="00753845" w:rsidRPr="00753845" w:rsidRDefault="00753845" w:rsidP="00753845">
      <w:pPr>
        <w:numPr>
          <w:ilvl w:val="0"/>
          <w:numId w:val="1"/>
        </w:numPr>
        <w:ind w:left="567" w:hanging="567"/>
        <w:rPr>
          <w:sz w:val="24"/>
          <w:szCs w:val="24"/>
        </w:rPr>
      </w:pPr>
      <w:r w:rsidRPr="00753845">
        <w:rPr>
          <w:sz w:val="24"/>
          <w:szCs w:val="24"/>
        </w:rPr>
        <w:t xml:space="preserve">At the year end, a second person should verify the cash in hand and sign the petty cash record as evidence that the cash balance has been independently verified. </w:t>
      </w:r>
    </w:p>
    <w:p w14:paraId="7DEDF38E" w14:textId="77777777" w:rsidR="00753845" w:rsidRPr="00753845" w:rsidRDefault="00753845" w:rsidP="00753845">
      <w:pPr>
        <w:rPr>
          <w:b/>
          <w:bCs/>
          <w:sz w:val="32"/>
          <w:szCs w:val="32"/>
          <w:u w:val="single"/>
        </w:rPr>
      </w:pPr>
      <w:r w:rsidRPr="00753845">
        <w:rPr>
          <w:b/>
          <w:bCs/>
          <w:sz w:val="32"/>
          <w:szCs w:val="32"/>
          <w:u w:val="single"/>
        </w:rPr>
        <w:t xml:space="preserve">STOCK RECORDS </w:t>
      </w:r>
    </w:p>
    <w:p w14:paraId="62F9D471" w14:textId="2BB892EA" w:rsidR="00753845" w:rsidRPr="00753845" w:rsidRDefault="00753845" w:rsidP="00753845">
      <w:pPr>
        <w:numPr>
          <w:ilvl w:val="0"/>
          <w:numId w:val="1"/>
        </w:numPr>
        <w:ind w:left="567" w:hanging="567"/>
        <w:rPr>
          <w:sz w:val="24"/>
          <w:szCs w:val="24"/>
        </w:rPr>
      </w:pPr>
      <w:r w:rsidRPr="00753845">
        <w:rPr>
          <w:sz w:val="24"/>
          <w:szCs w:val="24"/>
        </w:rPr>
        <w:t>A stock record should be maintained for uniform sales such as sweat</w:t>
      </w:r>
      <w:r w:rsidRPr="00753845">
        <w:rPr>
          <w:sz w:val="24"/>
          <w:szCs w:val="24"/>
        </w:rPr>
        <w:softHyphen/>
        <w:t xml:space="preserve">shirts, an example is shown at Appendix 6. </w:t>
      </w:r>
    </w:p>
    <w:p w14:paraId="391C01CC" w14:textId="6F75D81B" w:rsidR="00753845" w:rsidRPr="00753845" w:rsidRDefault="00753845" w:rsidP="00753845">
      <w:pPr>
        <w:numPr>
          <w:ilvl w:val="0"/>
          <w:numId w:val="1"/>
        </w:numPr>
        <w:ind w:left="567" w:hanging="567"/>
        <w:rPr>
          <w:sz w:val="24"/>
          <w:szCs w:val="24"/>
        </w:rPr>
      </w:pPr>
      <w:r w:rsidRPr="00753845">
        <w:rPr>
          <w:sz w:val="24"/>
          <w:szCs w:val="24"/>
        </w:rPr>
        <w:t xml:space="preserve">All deliveries and sales should be </w:t>
      </w:r>
      <w:proofErr w:type="gramStart"/>
      <w:r w:rsidRPr="00753845">
        <w:rPr>
          <w:sz w:val="24"/>
          <w:szCs w:val="24"/>
        </w:rPr>
        <w:t>recorded</w:t>
      </w:r>
      <w:proofErr w:type="gramEnd"/>
      <w:r w:rsidRPr="00753845">
        <w:rPr>
          <w:sz w:val="24"/>
          <w:szCs w:val="24"/>
        </w:rPr>
        <w:t xml:space="preserve"> and a running balance of actual stock maintained. Periodically and at year end the actual stock should be physically checked and agreed to the stock record.  The stock record should be annotated as checked, signed/initialled and dated. </w:t>
      </w:r>
    </w:p>
    <w:p w14:paraId="2BFAE1D3" w14:textId="77777777" w:rsidR="00753845" w:rsidRPr="00753845" w:rsidRDefault="00753845" w:rsidP="00753845">
      <w:pPr>
        <w:rPr>
          <w:b/>
          <w:bCs/>
          <w:sz w:val="32"/>
          <w:szCs w:val="32"/>
          <w:u w:val="single"/>
        </w:rPr>
      </w:pPr>
      <w:r w:rsidRPr="00753845">
        <w:rPr>
          <w:b/>
          <w:bCs/>
          <w:sz w:val="32"/>
          <w:szCs w:val="32"/>
          <w:u w:val="single"/>
        </w:rPr>
        <w:t xml:space="preserve">YEAR END FINANCIAL STATEMENT </w:t>
      </w:r>
    </w:p>
    <w:p w14:paraId="320CB883" w14:textId="2C441E0D" w:rsidR="00753845" w:rsidRPr="00753845" w:rsidRDefault="00753845" w:rsidP="00753845">
      <w:pPr>
        <w:numPr>
          <w:ilvl w:val="0"/>
          <w:numId w:val="1"/>
        </w:numPr>
        <w:ind w:left="567" w:hanging="567"/>
        <w:rPr>
          <w:sz w:val="24"/>
          <w:szCs w:val="24"/>
        </w:rPr>
      </w:pPr>
      <w:r w:rsidRPr="00753845">
        <w:rPr>
          <w:b/>
          <w:bCs/>
          <w:sz w:val="24"/>
          <w:szCs w:val="24"/>
        </w:rPr>
        <w:t xml:space="preserve">At the end of the fund’s financial year, a </w:t>
      </w:r>
      <w:proofErr w:type="spellStart"/>
      <w:r w:rsidRPr="00753845">
        <w:rPr>
          <w:b/>
          <w:bCs/>
          <w:sz w:val="24"/>
          <w:szCs w:val="24"/>
        </w:rPr>
        <w:t>year end</w:t>
      </w:r>
      <w:proofErr w:type="spellEnd"/>
      <w:r w:rsidRPr="00753845">
        <w:rPr>
          <w:b/>
          <w:bCs/>
          <w:sz w:val="24"/>
          <w:szCs w:val="24"/>
        </w:rPr>
        <w:t xml:space="preserve"> financial statement (receipts and payments account) must be produced, </w:t>
      </w:r>
      <w:proofErr w:type="gramStart"/>
      <w:r w:rsidRPr="00753845">
        <w:rPr>
          <w:b/>
          <w:bCs/>
          <w:sz w:val="24"/>
          <w:szCs w:val="24"/>
        </w:rPr>
        <w:t>audited</w:t>
      </w:r>
      <w:proofErr w:type="gramEnd"/>
      <w:r w:rsidRPr="00753845">
        <w:rPr>
          <w:b/>
          <w:bCs/>
          <w:sz w:val="24"/>
          <w:szCs w:val="24"/>
        </w:rPr>
        <w:t xml:space="preserve"> and presented to Governors within a reasonable time.</w:t>
      </w:r>
      <w:r w:rsidRPr="00753845">
        <w:rPr>
          <w:sz w:val="24"/>
          <w:szCs w:val="24"/>
        </w:rPr>
        <w:t xml:space="preserve"> A suggested format is shown at Appendix 7.  It is essential that the account be drawn up and audited promptly after the year end, </w:t>
      </w:r>
      <w:proofErr w:type="gramStart"/>
      <w:r w:rsidRPr="00753845">
        <w:rPr>
          <w:sz w:val="24"/>
          <w:szCs w:val="24"/>
        </w:rPr>
        <w:t>i.e.</w:t>
      </w:r>
      <w:proofErr w:type="gramEnd"/>
      <w:r w:rsidRPr="00753845">
        <w:rPr>
          <w:sz w:val="24"/>
          <w:szCs w:val="24"/>
        </w:rPr>
        <w:t xml:space="preserve"> no later than 6 months after the year end, but preferably reported to the first full Governors meeting in the term following that in which the school fund year ended. </w:t>
      </w:r>
    </w:p>
    <w:p w14:paraId="3DB60F04" w14:textId="1A3F6203" w:rsidR="00753845" w:rsidRPr="00753845" w:rsidRDefault="00753845" w:rsidP="00753845">
      <w:pPr>
        <w:numPr>
          <w:ilvl w:val="0"/>
          <w:numId w:val="1"/>
        </w:numPr>
        <w:ind w:left="567" w:hanging="567"/>
        <w:rPr>
          <w:sz w:val="24"/>
          <w:szCs w:val="24"/>
        </w:rPr>
      </w:pPr>
      <w:r w:rsidRPr="00753845">
        <w:rPr>
          <w:sz w:val="24"/>
          <w:szCs w:val="24"/>
        </w:rPr>
        <w:t xml:space="preserve">All the </w:t>
      </w:r>
      <w:proofErr w:type="gramStart"/>
      <w:r w:rsidRPr="00753845">
        <w:rPr>
          <w:sz w:val="24"/>
          <w:szCs w:val="24"/>
        </w:rPr>
        <w:t>funds</w:t>
      </w:r>
      <w:proofErr w:type="gramEnd"/>
      <w:r w:rsidRPr="00753845">
        <w:rPr>
          <w:sz w:val="24"/>
          <w:szCs w:val="24"/>
        </w:rPr>
        <w:t xml:space="preserve"> records should be made available to the auditor and the Governors have right of inspection of the cash book and supporting records when the financial statement is presented to them. </w:t>
      </w:r>
    </w:p>
    <w:p w14:paraId="31F87C0C" w14:textId="77777777" w:rsidR="00F73E51" w:rsidRDefault="00F73E51" w:rsidP="00F73E51">
      <w:pPr>
        <w:ind w:left="567"/>
        <w:rPr>
          <w:b/>
          <w:bCs/>
          <w:sz w:val="24"/>
          <w:szCs w:val="24"/>
        </w:rPr>
      </w:pPr>
    </w:p>
    <w:p w14:paraId="4C042A7D" w14:textId="77777777" w:rsidR="00F73E51" w:rsidRDefault="00F73E51" w:rsidP="00F73E51">
      <w:pPr>
        <w:ind w:left="567"/>
        <w:rPr>
          <w:b/>
          <w:bCs/>
          <w:sz w:val="24"/>
          <w:szCs w:val="24"/>
        </w:rPr>
      </w:pPr>
    </w:p>
    <w:p w14:paraId="5C0DAA5E" w14:textId="24BB99B3" w:rsidR="00753845" w:rsidRDefault="00753845" w:rsidP="00753845">
      <w:pPr>
        <w:numPr>
          <w:ilvl w:val="0"/>
          <w:numId w:val="1"/>
        </w:numPr>
        <w:ind w:left="567" w:hanging="567"/>
        <w:rPr>
          <w:b/>
          <w:bCs/>
          <w:sz w:val="24"/>
          <w:szCs w:val="24"/>
        </w:rPr>
      </w:pPr>
      <w:r w:rsidRPr="00753845">
        <w:rPr>
          <w:b/>
          <w:bCs/>
          <w:sz w:val="24"/>
          <w:szCs w:val="24"/>
        </w:rPr>
        <w:t>Confirmation that the audited accounts have been presented to Governors should be recorded in the Governors’ minutes.</w:t>
      </w:r>
    </w:p>
    <w:p w14:paraId="51C2C56E" w14:textId="10C80719" w:rsidR="00753845" w:rsidRPr="00753845" w:rsidRDefault="00753845" w:rsidP="00753845">
      <w:pPr>
        <w:numPr>
          <w:ilvl w:val="0"/>
          <w:numId w:val="1"/>
        </w:numPr>
        <w:ind w:left="567" w:hanging="567"/>
        <w:rPr>
          <w:sz w:val="24"/>
          <w:szCs w:val="24"/>
        </w:rPr>
      </w:pPr>
      <w:r w:rsidRPr="00753845">
        <w:rPr>
          <w:sz w:val="24"/>
          <w:szCs w:val="24"/>
        </w:rPr>
        <w:t xml:space="preserve">Any item owed to or by the fund should be shown as a note on the account if it materially affects the balances shown </w:t>
      </w:r>
      <w:proofErr w:type="gramStart"/>
      <w:r w:rsidRPr="00753845">
        <w:rPr>
          <w:sz w:val="24"/>
          <w:szCs w:val="24"/>
        </w:rPr>
        <w:t>e.g.</w:t>
      </w:r>
      <w:proofErr w:type="gramEnd"/>
      <w:r w:rsidRPr="00753845">
        <w:rPr>
          <w:sz w:val="24"/>
          <w:szCs w:val="24"/>
        </w:rPr>
        <w:t xml:space="preserve"> where a large amount has been collected for a trip the invoice for which will not be paid until the next school fund year. </w:t>
      </w:r>
    </w:p>
    <w:p w14:paraId="381D0093" w14:textId="77777777" w:rsidR="00753845" w:rsidRPr="00753845" w:rsidRDefault="00753845" w:rsidP="00753845">
      <w:pPr>
        <w:ind w:left="567"/>
        <w:rPr>
          <w:b/>
          <w:bCs/>
          <w:sz w:val="32"/>
          <w:szCs w:val="32"/>
          <w:u w:val="single"/>
        </w:rPr>
      </w:pPr>
      <w:r w:rsidRPr="00753845">
        <w:rPr>
          <w:b/>
          <w:bCs/>
          <w:sz w:val="32"/>
          <w:szCs w:val="32"/>
          <w:u w:val="single"/>
        </w:rPr>
        <w:t xml:space="preserve">RETENTION OF RECORDS </w:t>
      </w:r>
    </w:p>
    <w:p w14:paraId="4BABEBA8" w14:textId="557D0654" w:rsidR="00753845" w:rsidRPr="00753845" w:rsidRDefault="00753845" w:rsidP="00AB1529">
      <w:pPr>
        <w:numPr>
          <w:ilvl w:val="0"/>
          <w:numId w:val="1"/>
        </w:numPr>
        <w:ind w:left="567" w:hanging="567"/>
        <w:rPr>
          <w:sz w:val="24"/>
          <w:szCs w:val="24"/>
        </w:rPr>
      </w:pPr>
      <w:r>
        <w:rPr>
          <w:sz w:val="24"/>
          <w:szCs w:val="24"/>
        </w:rPr>
        <w:t>The</w:t>
      </w:r>
      <w:r w:rsidRPr="00753845">
        <w:rPr>
          <w:sz w:val="24"/>
          <w:szCs w:val="24"/>
        </w:rPr>
        <w:t xml:space="preserve"> accounting records of the fund should be kept in a safe place </w:t>
      </w:r>
      <w:proofErr w:type="gramStart"/>
      <w:r w:rsidRPr="00753845">
        <w:rPr>
          <w:sz w:val="24"/>
          <w:szCs w:val="24"/>
        </w:rPr>
        <w:t>e.g.</w:t>
      </w:r>
      <w:proofErr w:type="gramEnd"/>
      <w:r w:rsidRPr="00753845">
        <w:rPr>
          <w:sz w:val="24"/>
          <w:szCs w:val="24"/>
        </w:rPr>
        <w:t xml:space="preserve"> locked cupboard and retained for six years in addition to the current year. </w:t>
      </w:r>
    </w:p>
    <w:p w14:paraId="088963DE" w14:textId="762CD689" w:rsidR="00753845" w:rsidRDefault="00753845" w:rsidP="00753845">
      <w:pPr>
        <w:ind w:left="567"/>
        <w:rPr>
          <w:b/>
          <w:bCs/>
          <w:sz w:val="24"/>
          <w:szCs w:val="24"/>
        </w:rPr>
      </w:pPr>
    </w:p>
    <w:p w14:paraId="312F3AF5" w14:textId="7BF5A623" w:rsidR="00AB1529" w:rsidRDefault="00AB1529" w:rsidP="00753845">
      <w:pPr>
        <w:ind w:left="567"/>
        <w:rPr>
          <w:b/>
          <w:bCs/>
          <w:sz w:val="24"/>
          <w:szCs w:val="24"/>
        </w:rPr>
      </w:pPr>
    </w:p>
    <w:p w14:paraId="19F38474" w14:textId="2E2D13CF" w:rsidR="00AB1529" w:rsidRDefault="00AB1529" w:rsidP="00753845">
      <w:pPr>
        <w:ind w:left="567"/>
        <w:rPr>
          <w:b/>
          <w:bCs/>
          <w:sz w:val="24"/>
          <w:szCs w:val="24"/>
        </w:rPr>
      </w:pPr>
    </w:p>
    <w:p w14:paraId="125DB27C" w14:textId="2F95010F" w:rsidR="00AB1529" w:rsidRDefault="00AB1529" w:rsidP="00753845">
      <w:pPr>
        <w:ind w:left="567"/>
        <w:rPr>
          <w:b/>
          <w:bCs/>
          <w:sz w:val="24"/>
          <w:szCs w:val="24"/>
        </w:rPr>
      </w:pPr>
    </w:p>
    <w:p w14:paraId="02567744" w14:textId="4A2A24E0" w:rsidR="00AB1529" w:rsidRDefault="00AB1529" w:rsidP="00753845">
      <w:pPr>
        <w:ind w:left="567"/>
        <w:rPr>
          <w:b/>
          <w:bCs/>
          <w:sz w:val="24"/>
          <w:szCs w:val="24"/>
        </w:rPr>
      </w:pPr>
    </w:p>
    <w:p w14:paraId="4DD56F8E" w14:textId="102584B0" w:rsidR="00AB1529" w:rsidRDefault="00AB1529" w:rsidP="00753845">
      <w:pPr>
        <w:ind w:left="567"/>
        <w:rPr>
          <w:b/>
          <w:bCs/>
          <w:sz w:val="24"/>
          <w:szCs w:val="24"/>
        </w:rPr>
      </w:pPr>
    </w:p>
    <w:p w14:paraId="0A600F36" w14:textId="223431BB" w:rsidR="00AB1529" w:rsidRDefault="00AB1529" w:rsidP="00753845">
      <w:pPr>
        <w:ind w:left="567"/>
        <w:rPr>
          <w:b/>
          <w:bCs/>
          <w:sz w:val="24"/>
          <w:szCs w:val="24"/>
        </w:rPr>
      </w:pPr>
    </w:p>
    <w:p w14:paraId="4764A5BB" w14:textId="7B36C5C1" w:rsidR="00AB1529" w:rsidRDefault="00AB1529" w:rsidP="00753845">
      <w:pPr>
        <w:ind w:left="567"/>
        <w:rPr>
          <w:b/>
          <w:bCs/>
          <w:sz w:val="24"/>
          <w:szCs w:val="24"/>
        </w:rPr>
      </w:pPr>
    </w:p>
    <w:p w14:paraId="7F4D809C" w14:textId="5B4BD87B" w:rsidR="00AB1529" w:rsidRDefault="00AB1529" w:rsidP="00753845">
      <w:pPr>
        <w:ind w:left="567"/>
        <w:rPr>
          <w:b/>
          <w:bCs/>
          <w:sz w:val="24"/>
          <w:szCs w:val="24"/>
        </w:rPr>
      </w:pPr>
    </w:p>
    <w:p w14:paraId="07BCD19C" w14:textId="71C208DD" w:rsidR="00AB1529" w:rsidRDefault="00AB1529" w:rsidP="00753845">
      <w:pPr>
        <w:ind w:left="567"/>
        <w:rPr>
          <w:b/>
          <w:bCs/>
          <w:sz w:val="24"/>
          <w:szCs w:val="24"/>
        </w:rPr>
      </w:pPr>
    </w:p>
    <w:p w14:paraId="3BDAF328" w14:textId="59AF1C86" w:rsidR="00AB1529" w:rsidRDefault="00AB1529" w:rsidP="00753845">
      <w:pPr>
        <w:ind w:left="567"/>
        <w:rPr>
          <w:b/>
          <w:bCs/>
          <w:sz w:val="24"/>
          <w:szCs w:val="24"/>
        </w:rPr>
      </w:pPr>
    </w:p>
    <w:p w14:paraId="2DE61619" w14:textId="6EEA999E" w:rsidR="00AB1529" w:rsidRDefault="00AB1529" w:rsidP="00753845">
      <w:pPr>
        <w:ind w:left="567"/>
        <w:rPr>
          <w:b/>
          <w:bCs/>
          <w:sz w:val="24"/>
          <w:szCs w:val="24"/>
        </w:rPr>
      </w:pPr>
    </w:p>
    <w:p w14:paraId="391428C0" w14:textId="556C2C62" w:rsidR="00AB1529" w:rsidRDefault="00AB1529" w:rsidP="00753845">
      <w:pPr>
        <w:ind w:left="567"/>
        <w:rPr>
          <w:b/>
          <w:bCs/>
          <w:sz w:val="24"/>
          <w:szCs w:val="24"/>
        </w:rPr>
      </w:pPr>
    </w:p>
    <w:p w14:paraId="31EF9540" w14:textId="4F3D966F" w:rsidR="00AB1529" w:rsidRDefault="00AB1529" w:rsidP="00753845">
      <w:pPr>
        <w:ind w:left="567"/>
        <w:rPr>
          <w:b/>
          <w:bCs/>
          <w:sz w:val="24"/>
          <w:szCs w:val="24"/>
        </w:rPr>
      </w:pPr>
    </w:p>
    <w:p w14:paraId="08C10688" w14:textId="70243997" w:rsidR="00AB1529" w:rsidRDefault="00AB1529" w:rsidP="00753845">
      <w:pPr>
        <w:ind w:left="567"/>
        <w:rPr>
          <w:b/>
          <w:bCs/>
          <w:sz w:val="24"/>
          <w:szCs w:val="24"/>
        </w:rPr>
      </w:pPr>
    </w:p>
    <w:p w14:paraId="38C239D0" w14:textId="0E30A008" w:rsidR="00AB1529" w:rsidRDefault="00AB1529" w:rsidP="00753845">
      <w:pPr>
        <w:ind w:left="567"/>
        <w:rPr>
          <w:b/>
          <w:bCs/>
          <w:sz w:val="24"/>
          <w:szCs w:val="24"/>
        </w:rPr>
      </w:pPr>
    </w:p>
    <w:p w14:paraId="7A78009C" w14:textId="68BC593B" w:rsidR="00AB1529" w:rsidRDefault="00AB1529" w:rsidP="00753845">
      <w:pPr>
        <w:ind w:left="567"/>
        <w:rPr>
          <w:b/>
          <w:bCs/>
          <w:sz w:val="24"/>
          <w:szCs w:val="24"/>
        </w:rPr>
      </w:pPr>
    </w:p>
    <w:p w14:paraId="1CB81051" w14:textId="5C56ABC5" w:rsidR="00AB1529" w:rsidRDefault="00AB1529" w:rsidP="00753845">
      <w:pPr>
        <w:ind w:left="567"/>
        <w:rPr>
          <w:b/>
          <w:bCs/>
          <w:sz w:val="24"/>
          <w:szCs w:val="24"/>
        </w:rPr>
      </w:pPr>
    </w:p>
    <w:p w14:paraId="04089530" w14:textId="58500623" w:rsidR="00AB1529" w:rsidRDefault="00AB1529" w:rsidP="00753845">
      <w:pPr>
        <w:ind w:left="567"/>
        <w:rPr>
          <w:b/>
          <w:bCs/>
          <w:sz w:val="24"/>
          <w:szCs w:val="24"/>
        </w:rPr>
      </w:pPr>
    </w:p>
    <w:p w14:paraId="1108534B" w14:textId="07703147" w:rsidR="00AB1529" w:rsidRDefault="00AB1529" w:rsidP="00753845">
      <w:pPr>
        <w:ind w:left="567"/>
        <w:rPr>
          <w:b/>
          <w:bCs/>
          <w:sz w:val="24"/>
          <w:szCs w:val="24"/>
        </w:rPr>
      </w:pPr>
    </w:p>
    <w:p w14:paraId="761F19C7" w14:textId="222CCED9" w:rsidR="00AB1529" w:rsidRDefault="00AB1529" w:rsidP="00753845">
      <w:pPr>
        <w:ind w:left="567"/>
        <w:rPr>
          <w:b/>
          <w:bCs/>
          <w:sz w:val="24"/>
          <w:szCs w:val="24"/>
        </w:rPr>
      </w:pPr>
    </w:p>
    <w:p w14:paraId="2C080F82" w14:textId="4C47BC4D" w:rsidR="00AB1529" w:rsidRDefault="00AB1529" w:rsidP="00753845">
      <w:pPr>
        <w:ind w:left="567"/>
        <w:rPr>
          <w:b/>
          <w:bCs/>
          <w:sz w:val="24"/>
          <w:szCs w:val="24"/>
        </w:rPr>
      </w:pPr>
    </w:p>
    <w:p w14:paraId="1893A06F" w14:textId="570E1B1D" w:rsidR="00AB1529" w:rsidRDefault="00AB1529" w:rsidP="00AB1529">
      <w:pPr>
        <w:ind w:left="567"/>
        <w:jc w:val="center"/>
        <w:rPr>
          <w:b/>
          <w:bCs/>
          <w:sz w:val="40"/>
          <w:szCs w:val="40"/>
        </w:rPr>
      </w:pPr>
      <w:r w:rsidRPr="00AB1529">
        <w:rPr>
          <w:b/>
          <w:bCs/>
          <w:sz w:val="40"/>
          <w:szCs w:val="40"/>
        </w:rPr>
        <w:t>DAY TO DAY MANAGEMENT</w:t>
      </w:r>
    </w:p>
    <w:p w14:paraId="6C06BAD3" w14:textId="674FB6EE" w:rsidR="00AB1529" w:rsidRDefault="00AB1529" w:rsidP="00AB1529">
      <w:pPr>
        <w:ind w:left="567"/>
        <w:rPr>
          <w:b/>
          <w:sz w:val="32"/>
          <w:szCs w:val="32"/>
          <w:u w:val="single"/>
        </w:rPr>
      </w:pPr>
      <w:r w:rsidRPr="00AB1529">
        <w:rPr>
          <w:b/>
          <w:sz w:val="32"/>
          <w:szCs w:val="32"/>
          <w:u w:val="single"/>
        </w:rPr>
        <w:t xml:space="preserve">INCOME COLLECTION PROCEDURES </w:t>
      </w:r>
    </w:p>
    <w:p w14:paraId="593A2996" w14:textId="08F536A6" w:rsidR="00AB1529" w:rsidRPr="00AB1529" w:rsidRDefault="00AB1529" w:rsidP="00AB1529">
      <w:pPr>
        <w:numPr>
          <w:ilvl w:val="0"/>
          <w:numId w:val="1"/>
        </w:numPr>
        <w:ind w:left="567" w:hanging="567"/>
        <w:rPr>
          <w:b/>
          <w:bCs/>
          <w:sz w:val="24"/>
          <w:szCs w:val="24"/>
        </w:rPr>
      </w:pPr>
      <w:r w:rsidRPr="00AB1529">
        <w:rPr>
          <w:b/>
          <w:bCs/>
          <w:sz w:val="24"/>
          <w:szCs w:val="24"/>
        </w:rPr>
        <w:t xml:space="preserve">All income must be recorded when it is received, be it in a daybook or receipted.  Similarly, when it passes from one person to another, it should be formally acknowledged (again by daybook entry or receipt) by signature of the recipient.  Entries should show: </w:t>
      </w:r>
    </w:p>
    <w:p w14:paraId="275A3FED" w14:textId="77777777" w:rsidR="00AB1529" w:rsidRPr="00AB1529" w:rsidRDefault="00AB1529" w:rsidP="00AB1529">
      <w:pPr>
        <w:ind w:left="567"/>
        <w:rPr>
          <w:sz w:val="24"/>
          <w:szCs w:val="24"/>
        </w:rPr>
      </w:pPr>
      <w:r w:rsidRPr="00AB1529">
        <w:rPr>
          <w:sz w:val="24"/>
          <w:szCs w:val="24"/>
        </w:rPr>
        <w:t xml:space="preserve">-Amount </w:t>
      </w:r>
    </w:p>
    <w:p w14:paraId="4C53382B" w14:textId="77777777" w:rsidR="00AB1529" w:rsidRPr="00AB1529" w:rsidRDefault="00AB1529" w:rsidP="00AB1529">
      <w:pPr>
        <w:ind w:left="567"/>
        <w:rPr>
          <w:sz w:val="24"/>
          <w:szCs w:val="24"/>
        </w:rPr>
      </w:pPr>
      <w:r w:rsidRPr="00AB1529">
        <w:rPr>
          <w:sz w:val="24"/>
          <w:szCs w:val="24"/>
        </w:rPr>
        <w:t xml:space="preserve">-Description </w:t>
      </w:r>
    </w:p>
    <w:p w14:paraId="2F9EB7FE" w14:textId="77777777" w:rsidR="00AB1529" w:rsidRPr="00AB1529" w:rsidRDefault="00AB1529" w:rsidP="00AB1529">
      <w:pPr>
        <w:ind w:left="567"/>
        <w:rPr>
          <w:sz w:val="24"/>
          <w:szCs w:val="24"/>
        </w:rPr>
      </w:pPr>
      <w:r w:rsidRPr="00AB1529">
        <w:rPr>
          <w:sz w:val="24"/>
          <w:szCs w:val="24"/>
        </w:rPr>
        <w:t xml:space="preserve">-Date </w:t>
      </w:r>
    </w:p>
    <w:p w14:paraId="7705541A" w14:textId="77777777" w:rsidR="00AB1529" w:rsidRPr="00AB1529" w:rsidRDefault="00AB1529" w:rsidP="00AB1529">
      <w:pPr>
        <w:ind w:left="567"/>
        <w:rPr>
          <w:sz w:val="24"/>
          <w:szCs w:val="24"/>
        </w:rPr>
      </w:pPr>
      <w:r w:rsidRPr="00AB1529">
        <w:rPr>
          <w:sz w:val="24"/>
          <w:szCs w:val="24"/>
        </w:rPr>
        <w:t xml:space="preserve">-Type of payment (cash, cheque) </w:t>
      </w:r>
    </w:p>
    <w:p w14:paraId="7DEA7489" w14:textId="3AD47A91" w:rsidR="00AB1529" w:rsidRPr="00AB1529" w:rsidRDefault="00AB1529" w:rsidP="00C9794B">
      <w:pPr>
        <w:numPr>
          <w:ilvl w:val="0"/>
          <w:numId w:val="1"/>
        </w:numPr>
        <w:ind w:left="426" w:hanging="426"/>
        <w:rPr>
          <w:sz w:val="24"/>
          <w:szCs w:val="24"/>
        </w:rPr>
      </w:pPr>
      <w:r w:rsidRPr="00AB1529">
        <w:rPr>
          <w:sz w:val="24"/>
          <w:szCs w:val="24"/>
        </w:rPr>
        <w:t xml:space="preserve">Donations and large amounts should always be receipted. </w:t>
      </w:r>
    </w:p>
    <w:p w14:paraId="6F31F7A6" w14:textId="388BD9C8" w:rsidR="00AB1529" w:rsidRPr="00AB1529" w:rsidRDefault="00AB1529" w:rsidP="00C9794B">
      <w:pPr>
        <w:numPr>
          <w:ilvl w:val="0"/>
          <w:numId w:val="1"/>
        </w:numPr>
        <w:ind w:left="426" w:hanging="426"/>
        <w:rPr>
          <w:sz w:val="24"/>
          <w:szCs w:val="24"/>
        </w:rPr>
      </w:pPr>
      <w:r w:rsidRPr="00AB1529">
        <w:rPr>
          <w:sz w:val="24"/>
          <w:szCs w:val="24"/>
        </w:rPr>
        <w:t xml:space="preserve">Where income is collected in classrooms, staff concerned should record it and pass it on to the administrator as soon as is practical. Cash should never be stored overnight in classrooms but handed in daily. </w:t>
      </w:r>
    </w:p>
    <w:p w14:paraId="1159C052" w14:textId="66A88B57" w:rsidR="00AB1529" w:rsidRPr="00AB1529" w:rsidRDefault="00AB1529" w:rsidP="00C9794B">
      <w:pPr>
        <w:numPr>
          <w:ilvl w:val="0"/>
          <w:numId w:val="1"/>
        </w:numPr>
        <w:ind w:left="426" w:hanging="426"/>
        <w:rPr>
          <w:sz w:val="24"/>
          <w:szCs w:val="24"/>
        </w:rPr>
      </w:pPr>
      <w:r w:rsidRPr="00AB1529">
        <w:rPr>
          <w:sz w:val="24"/>
          <w:szCs w:val="24"/>
        </w:rPr>
        <w:t xml:space="preserve">Income from fund raising by fetes or similar events where cash is received at multiple locations should be counted by the individuals who ran the stall (preferably two persons) and taken to a designated person who should then count the money again, agree, and receipt it via a receipt book or daybook. </w:t>
      </w:r>
    </w:p>
    <w:p w14:paraId="4A5B3219" w14:textId="5DF52383" w:rsidR="00AB1529" w:rsidRPr="00AB1529" w:rsidRDefault="00AB1529" w:rsidP="00C9794B">
      <w:pPr>
        <w:numPr>
          <w:ilvl w:val="0"/>
          <w:numId w:val="1"/>
        </w:numPr>
        <w:ind w:left="426" w:hanging="426"/>
        <w:rPr>
          <w:sz w:val="24"/>
          <w:szCs w:val="24"/>
        </w:rPr>
      </w:pPr>
      <w:r w:rsidRPr="00AB1529">
        <w:rPr>
          <w:sz w:val="24"/>
          <w:szCs w:val="24"/>
        </w:rPr>
        <w:t xml:space="preserve">Where admission charges are made to gain entry, pre-numbered tickets should be issued.  A simple record should be kept of the number of tickets issued and sold which should be reconciled to the actual cash received. Unsold tickets and the reconciliation statements should be retained for audit purposes. Similar procedures should be adopted for raffles. </w:t>
      </w:r>
    </w:p>
    <w:p w14:paraId="6D98C362" w14:textId="429E6396" w:rsidR="00AB1529" w:rsidRPr="00AB1529" w:rsidRDefault="00AB1529" w:rsidP="00C9794B">
      <w:pPr>
        <w:numPr>
          <w:ilvl w:val="0"/>
          <w:numId w:val="1"/>
        </w:numPr>
        <w:ind w:left="426" w:hanging="426"/>
        <w:rPr>
          <w:sz w:val="24"/>
          <w:szCs w:val="24"/>
        </w:rPr>
      </w:pPr>
      <w:r w:rsidRPr="00AB1529">
        <w:rPr>
          <w:sz w:val="24"/>
          <w:szCs w:val="24"/>
        </w:rPr>
        <w:t xml:space="preserve">Fundraising by a sponsorship event should be done on pro-forma sponsorship forms, preferably pre-numbered for control purposes. Receipt of the sponsorship monies should be checked to the sponsorship form to ensure all monies collected have been handed over and acknowledged by signing the sponsorship form as well as the daybook or receipt. </w:t>
      </w:r>
    </w:p>
    <w:p w14:paraId="5EB285E5" w14:textId="4C17CC43" w:rsidR="00AB1529" w:rsidRPr="00AB1529" w:rsidRDefault="00AB1529" w:rsidP="00C9794B">
      <w:pPr>
        <w:numPr>
          <w:ilvl w:val="0"/>
          <w:numId w:val="1"/>
        </w:numPr>
        <w:ind w:left="426" w:hanging="426"/>
        <w:rPr>
          <w:sz w:val="24"/>
          <w:szCs w:val="24"/>
        </w:rPr>
      </w:pPr>
      <w:r w:rsidRPr="00AB1529">
        <w:rPr>
          <w:sz w:val="24"/>
          <w:szCs w:val="24"/>
        </w:rPr>
        <w:t xml:space="preserve">Tuck shop income should be accounted for in a separate record book held in the tuck shop. At the end of each session, the float should be deducted from the total cash and the remainder counted by two persons who should then update the tuck shop </w:t>
      </w:r>
      <w:proofErr w:type="gramStart"/>
      <w:r w:rsidRPr="00AB1529">
        <w:rPr>
          <w:sz w:val="24"/>
          <w:szCs w:val="24"/>
        </w:rPr>
        <w:t>record</w:t>
      </w:r>
      <w:proofErr w:type="gramEnd"/>
      <w:r w:rsidRPr="00AB1529">
        <w:rPr>
          <w:sz w:val="24"/>
          <w:szCs w:val="24"/>
        </w:rPr>
        <w:t xml:space="preserve"> and both sign it. The record should then accompany the cash to the administrator who should check and sign it to acknowledge receipt of the cash. A tuck shop record is shown at Appendix 8. </w:t>
      </w:r>
    </w:p>
    <w:p w14:paraId="45A98488" w14:textId="4803F3BE" w:rsidR="00AB1529" w:rsidRDefault="00AB1529" w:rsidP="00C9794B">
      <w:pPr>
        <w:rPr>
          <w:sz w:val="24"/>
          <w:szCs w:val="24"/>
        </w:rPr>
      </w:pPr>
    </w:p>
    <w:p w14:paraId="5AAA8BD9" w14:textId="5BC3FD24" w:rsidR="00C9794B" w:rsidRDefault="00C9794B" w:rsidP="00C9794B">
      <w:pPr>
        <w:rPr>
          <w:sz w:val="24"/>
          <w:szCs w:val="24"/>
        </w:rPr>
      </w:pPr>
    </w:p>
    <w:p w14:paraId="08D32AD8" w14:textId="77777777" w:rsidR="00C9794B" w:rsidRPr="00AB1529" w:rsidRDefault="00C9794B" w:rsidP="00C9794B">
      <w:pPr>
        <w:rPr>
          <w:sz w:val="24"/>
          <w:szCs w:val="24"/>
        </w:rPr>
      </w:pPr>
    </w:p>
    <w:p w14:paraId="134E1E9D" w14:textId="679F8148" w:rsidR="00AB1529" w:rsidRPr="00AB1529" w:rsidRDefault="00AB1529" w:rsidP="00C9794B">
      <w:pPr>
        <w:numPr>
          <w:ilvl w:val="0"/>
          <w:numId w:val="1"/>
        </w:numPr>
        <w:ind w:left="426" w:hanging="426"/>
        <w:rPr>
          <w:sz w:val="24"/>
          <w:szCs w:val="24"/>
        </w:rPr>
      </w:pPr>
      <w:r w:rsidRPr="00AB1529">
        <w:rPr>
          <w:sz w:val="24"/>
          <w:szCs w:val="24"/>
        </w:rPr>
        <w:t xml:space="preserve">Uniform sales should also be recorded in a stock book, an example of which is shown at Appendix 6. Deliveries should be added to stock and sales deducted. Periodically, a stock check should be undertaken to verify the book stock balance in hand. Closing stock values should be noted on the annual financial statement. </w:t>
      </w:r>
    </w:p>
    <w:p w14:paraId="110A549D" w14:textId="2D455CF9" w:rsidR="00AB1529" w:rsidRPr="00AB1529" w:rsidRDefault="00AB1529" w:rsidP="00C9794B">
      <w:pPr>
        <w:numPr>
          <w:ilvl w:val="0"/>
          <w:numId w:val="1"/>
        </w:numPr>
        <w:ind w:left="426" w:hanging="426"/>
        <w:rPr>
          <w:sz w:val="24"/>
          <w:szCs w:val="24"/>
        </w:rPr>
      </w:pPr>
      <w:r w:rsidRPr="00AB1529">
        <w:rPr>
          <w:b/>
          <w:bCs/>
          <w:sz w:val="24"/>
          <w:szCs w:val="24"/>
        </w:rPr>
        <w:t>All money received should be banked promptly and intact</w:t>
      </w:r>
      <w:r w:rsidRPr="00AB1529">
        <w:rPr>
          <w:sz w:val="24"/>
          <w:szCs w:val="24"/>
        </w:rPr>
        <w:t xml:space="preserve">. No deduction should be made to finance petty cash or other expenditure.  The daybook or cash book should be ruled off and totalled to agree with the banking made. The date of banking should also be recorded. </w:t>
      </w:r>
    </w:p>
    <w:p w14:paraId="08107638" w14:textId="01221BDE" w:rsidR="00AB1529" w:rsidRPr="00AB1529" w:rsidRDefault="00AB1529" w:rsidP="00C9794B">
      <w:pPr>
        <w:numPr>
          <w:ilvl w:val="0"/>
          <w:numId w:val="1"/>
        </w:numPr>
        <w:ind w:left="426" w:hanging="426"/>
        <w:rPr>
          <w:sz w:val="24"/>
          <w:szCs w:val="24"/>
        </w:rPr>
      </w:pPr>
      <w:r w:rsidRPr="00AB1529">
        <w:rPr>
          <w:sz w:val="24"/>
          <w:szCs w:val="24"/>
        </w:rPr>
        <w:t xml:space="preserve">Large cash balances should not be allowed to accumulate in the school. School fund monies are not covered by </w:t>
      </w:r>
      <w:proofErr w:type="gramStart"/>
      <w:r w:rsidRPr="00AB1529">
        <w:rPr>
          <w:sz w:val="24"/>
          <w:szCs w:val="24"/>
        </w:rPr>
        <w:t>insurance</w:t>
      </w:r>
      <w:proofErr w:type="gramEnd"/>
      <w:r w:rsidRPr="00AB1529">
        <w:rPr>
          <w:sz w:val="24"/>
          <w:szCs w:val="24"/>
        </w:rPr>
        <w:t xml:space="preserve"> but the LEA have a policy of making ex-gratia payments of up to £100 (with a £10 excess) in the event of theft, providing the monies have been held securely (see Insurance Cover, page 26). </w:t>
      </w:r>
    </w:p>
    <w:p w14:paraId="1895331C" w14:textId="7B337396" w:rsidR="00AB1529" w:rsidRPr="00AB1529" w:rsidRDefault="00AB1529" w:rsidP="00C9794B">
      <w:pPr>
        <w:numPr>
          <w:ilvl w:val="0"/>
          <w:numId w:val="1"/>
        </w:numPr>
        <w:ind w:left="426" w:hanging="426"/>
        <w:rPr>
          <w:b/>
          <w:bCs/>
          <w:sz w:val="24"/>
          <w:szCs w:val="24"/>
        </w:rPr>
      </w:pPr>
      <w:r w:rsidRPr="00AB1529">
        <w:rPr>
          <w:b/>
          <w:bCs/>
          <w:sz w:val="24"/>
          <w:szCs w:val="24"/>
        </w:rPr>
        <w:t xml:space="preserve">Pending banking, cash should be held securely, preferably in a safe, but if not available, in a locked drawer or cupboard.  Cash should not be left insecure and unattended at any time. </w:t>
      </w:r>
    </w:p>
    <w:p w14:paraId="776E3BCC" w14:textId="6DCD1AB7" w:rsidR="00AB1529" w:rsidRDefault="00AB1529" w:rsidP="00C9794B">
      <w:pPr>
        <w:ind w:left="567" w:hanging="567"/>
        <w:jc w:val="both"/>
        <w:rPr>
          <w:b/>
          <w:sz w:val="32"/>
          <w:szCs w:val="32"/>
          <w:u w:val="single"/>
        </w:rPr>
      </w:pPr>
      <w:r w:rsidRPr="00AB1529">
        <w:rPr>
          <w:b/>
          <w:sz w:val="32"/>
          <w:szCs w:val="32"/>
          <w:u w:val="single"/>
        </w:rPr>
        <w:t xml:space="preserve">EXPENDITURE PROCEDURES </w:t>
      </w:r>
    </w:p>
    <w:p w14:paraId="5AF8E6C9" w14:textId="044A64EE" w:rsidR="00AB1529" w:rsidRPr="00AB1529" w:rsidRDefault="00AB1529" w:rsidP="00C9794B">
      <w:pPr>
        <w:numPr>
          <w:ilvl w:val="0"/>
          <w:numId w:val="1"/>
        </w:numPr>
        <w:ind w:left="426" w:hanging="426"/>
        <w:rPr>
          <w:sz w:val="24"/>
          <w:szCs w:val="24"/>
        </w:rPr>
      </w:pPr>
      <w:r w:rsidRPr="00AB1529">
        <w:rPr>
          <w:sz w:val="24"/>
          <w:szCs w:val="24"/>
        </w:rPr>
        <w:t xml:space="preserve">Wherever possible, payments should be made by crossed cheques authorised by two signatories. Cash payments should be avoided but where necessary, processed through a separate petty cash record (see para. 63). </w:t>
      </w:r>
    </w:p>
    <w:p w14:paraId="19BA9998" w14:textId="20ADA1D7" w:rsidR="00AB1529" w:rsidRPr="00AB1529" w:rsidRDefault="00AB1529" w:rsidP="00C9794B">
      <w:pPr>
        <w:numPr>
          <w:ilvl w:val="0"/>
          <w:numId w:val="1"/>
        </w:numPr>
        <w:ind w:left="426" w:hanging="426"/>
        <w:rPr>
          <w:sz w:val="24"/>
          <w:szCs w:val="24"/>
        </w:rPr>
      </w:pPr>
      <w:r w:rsidRPr="00AB1529">
        <w:rPr>
          <w:b/>
          <w:bCs/>
          <w:sz w:val="24"/>
          <w:szCs w:val="24"/>
        </w:rPr>
        <w:t>Payments should be supported by vouchers or documents in the form of receipts or invoices.  Expenditure must be approved by the Head or person with delegated authority to do so prior to payment</w:t>
      </w:r>
      <w:r w:rsidRPr="00AB1529">
        <w:rPr>
          <w:sz w:val="24"/>
          <w:szCs w:val="24"/>
        </w:rPr>
        <w:t xml:space="preserve">. This should be evidenced on the supporting voucher by words to the effect that it is ‘authorised for payment’ and signed by the authorising officer (in the same way that official invoices are passed for payment). </w:t>
      </w:r>
    </w:p>
    <w:p w14:paraId="59C04446" w14:textId="5FDBB943" w:rsidR="00AB1529" w:rsidRPr="00AB1529" w:rsidRDefault="00AB1529" w:rsidP="00C9794B">
      <w:pPr>
        <w:numPr>
          <w:ilvl w:val="0"/>
          <w:numId w:val="1"/>
        </w:numPr>
        <w:ind w:left="426" w:hanging="426"/>
        <w:rPr>
          <w:sz w:val="24"/>
          <w:szCs w:val="24"/>
        </w:rPr>
      </w:pPr>
      <w:r w:rsidRPr="00AB1529">
        <w:rPr>
          <w:sz w:val="24"/>
          <w:szCs w:val="24"/>
        </w:rPr>
        <w:t xml:space="preserve">Payment vouchers should be sequentially numbered for reference purposes and the number recorded in the cash book. Vouchers should be filed in reference number order. </w:t>
      </w:r>
    </w:p>
    <w:p w14:paraId="10713E8F" w14:textId="34488BE0" w:rsidR="00AB1529" w:rsidRPr="00AB1529" w:rsidRDefault="00AB1529" w:rsidP="00C9794B">
      <w:pPr>
        <w:numPr>
          <w:ilvl w:val="0"/>
          <w:numId w:val="1"/>
        </w:numPr>
        <w:ind w:left="426" w:hanging="426"/>
        <w:rPr>
          <w:sz w:val="24"/>
          <w:szCs w:val="24"/>
        </w:rPr>
      </w:pPr>
      <w:r w:rsidRPr="00AB1529">
        <w:rPr>
          <w:sz w:val="24"/>
          <w:szCs w:val="24"/>
        </w:rPr>
        <w:t>Cheques should only be made payable to the payee on the supporting voucher (</w:t>
      </w:r>
      <w:proofErr w:type="gramStart"/>
      <w:r w:rsidRPr="00AB1529">
        <w:rPr>
          <w:sz w:val="24"/>
          <w:szCs w:val="24"/>
        </w:rPr>
        <w:t>with the exception of</w:t>
      </w:r>
      <w:proofErr w:type="gramEnd"/>
      <w:r w:rsidRPr="00AB1529">
        <w:rPr>
          <w:sz w:val="24"/>
          <w:szCs w:val="24"/>
        </w:rPr>
        <w:t xml:space="preserve"> PSF donations where the cheque should be payable to Shropshire Council). The supporting voucher should accompany the cheque to the cheque signatory who should check the date, </w:t>
      </w:r>
      <w:proofErr w:type="gramStart"/>
      <w:r w:rsidRPr="00AB1529">
        <w:rPr>
          <w:sz w:val="24"/>
          <w:szCs w:val="24"/>
        </w:rPr>
        <w:t>amount</w:t>
      </w:r>
      <w:proofErr w:type="gramEnd"/>
      <w:r w:rsidRPr="00AB1529">
        <w:rPr>
          <w:sz w:val="24"/>
          <w:szCs w:val="24"/>
        </w:rPr>
        <w:t xml:space="preserve"> and payee details before signing the cheque. Blank cheques should never be pre-signed. </w:t>
      </w:r>
    </w:p>
    <w:p w14:paraId="6379B549" w14:textId="77777777" w:rsidR="00AB1529" w:rsidRPr="00AB1529" w:rsidRDefault="00AB1529" w:rsidP="00AB1529">
      <w:pPr>
        <w:ind w:left="567"/>
        <w:rPr>
          <w:sz w:val="24"/>
          <w:szCs w:val="24"/>
        </w:rPr>
      </w:pPr>
    </w:p>
    <w:p w14:paraId="7D2A003A" w14:textId="42D3307A" w:rsidR="00AB1529" w:rsidRPr="00AB1529" w:rsidRDefault="00AB1529" w:rsidP="00C9794B">
      <w:pPr>
        <w:numPr>
          <w:ilvl w:val="0"/>
          <w:numId w:val="1"/>
        </w:numPr>
        <w:ind w:left="426" w:hanging="426"/>
        <w:rPr>
          <w:sz w:val="24"/>
          <w:szCs w:val="24"/>
        </w:rPr>
      </w:pPr>
      <w:r w:rsidRPr="00AB1529">
        <w:rPr>
          <w:sz w:val="24"/>
          <w:szCs w:val="24"/>
        </w:rPr>
        <w:lastRenderedPageBreak/>
        <w:t xml:space="preserve">Payments to individuals for work done should not be made from the school fund because of income tax implications </w:t>
      </w:r>
      <w:proofErr w:type="gramStart"/>
      <w:r w:rsidRPr="00AB1529">
        <w:rPr>
          <w:sz w:val="24"/>
          <w:szCs w:val="24"/>
        </w:rPr>
        <w:t>i.e.</w:t>
      </w:r>
      <w:proofErr w:type="gramEnd"/>
      <w:r w:rsidRPr="00AB1529">
        <w:rPr>
          <w:sz w:val="24"/>
          <w:szCs w:val="24"/>
        </w:rPr>
        <w:t xml:space="preserve"> storytelling, lifeguard, cleaning etc. Payments can be made if income tax is deducted, or alternatively, the payment can be processed through the school budget on a PSF form marked ‘Tax List Item’ requesting payment to be made to the individual, care of the school. A Council cheque will then be sent to the school. The payment will appear on the Council’s annual taxable payment schedule sent to the Inland Revenue. This will discharge the School Funds liability and place the responsibility on the individual concerned to declare their income to the Inland Revenue. </w:t>
      </w:r>
    </w:p>
    <w:p w14:paraId="4F579E3D" w14:textId="77777777" w:rsidR="00AB1529" w:rsidRPr="00AB1529" w:rsidRDefault="00AB1529" w:rsidP="00C9794B">
      <w:pPr>
        <w:rPr>
          <w:b/>
          <w:sz w:val="32"/>
          <w:szCs w:val="32"/>
          <w:u w:val="single"/>
        </w:rPr>
      </w:pPr>
      <w:r w:rsidRPr="00AB1529">
        <w:rPr>
          <w:b/>
          <w:sz w:val="32"/>
          <w:szCs w:val="32"/>
          <w:u w:val="single"/>
        </w:rPr>
        <w:t xml:space="preserve">PETTY CASH </w:t>
      </w:r>
    </w:p>
    <w:p w14:paraId="16EF3A7B" w14:textId="4F2D46CC" w:rsidR="00AB1529" w:rsidRPr="00AB1529" w:rsidRDefault="00AB1529" w:rsidP="00C9794B">
      <w:pPr>
        <w:numPr>
          <w:ilvl w:val="0"/>
          <w:numId w:val="1"/>
        </w:numPr>
        <w:ind w:left="426" w:hanging="426"/>
        <w:rPr>
          <w:sz w:val="24"/>
          <w:szCs w:val="24"/>
        </w:rPr>
      </w:pPr>
      <w:r w:rsidRPr="00AB1529">
        <w:rPr>
          <w:sz w:val="24"/>
          <w:szCs w:val="24"/>
        </w:rPr>
        <w:t xml:space="preserve">Petty cash payments should be avoided </w:t>
      </w:r>
      <w:proofErr w:type="gramStart"/>
      <w:r w:rsidRPr="00AB1529">
        <w:rPr>
          <w:sz w:val="24"/>
          <w:szCs w:val="24"/>
        </w:rPr>
        <w:t>if at all possible</w:t>
      </w:r>
      <w:proofErr w:type="gramEnd"/>
      <w:r w:rsidRPr="00AB1529">
        <w:rPr>
          <w:sz w:val="24"/>
          <w:szCs w:val="24"/>
        </w:rPr>
        <w:t xml:space="preserve">. Some schools have adopted a policy of cheque payments only which is commended but may not be practical in other schools. </w:t>
      </w:r>
    </w:p>
    <w:p w14:paraId="7AB5D352" w14:textId="20C72BB8" w:rsidR="00AB1529" w:rsidRPr="00AB1529" w:rsidRDefault="00AB1529" w:rsidP="00C9794B">
      <w:pPr>
        <w:numPr>
          <w:ilvl w:val="0"/>
          <w:numId w:val="1"/>
        </w:numPr>
        <w:ind w:left="426" w:hanging="426"/>
        <w:rPr>
          <w:sz w:val="24"/>
          <w:szCs w:val="24"/>
        </w:rPr>
      </w:pPr>
      <w:r w:rsidRPr="00AB1529">
        <w:rPr>
          <w:sz w:val="24"/>
          <w:szCs w:val="24"/>
        </w:rPr>
        <w:t xml:space="preserve">Where petty cash payments are to be made, it is recommended that an imprest system be adopted. The petty cash float is established at a set amount by a cheque drawn for cash. Expenditure is met from the cash and when the float requires topping up a cheque is drawn for cash for the total amount that has been spent, thereby returning the float to its original level. The reimbursement can then be recorded in the cash book and analysed accordingly. </w:t>
      </w:r>
    </w:p>
    <w:p w14:paraId="369F9393" w14:textId="4E433BDA" w:rsidR="00AB1529" w:rsidRPr="00AB1529" w:rsidRDefault="00AB1529" w:rsidP="00C9794B">
      <w:pPr>
        <w:numPr>
          <w:ilvl w:val="0"/>
          <w:numId w:val="1"/>
        </w:numPr>
        <w:ind w:left="426" w:hanging="426"/>
        <w:rPr>
          <w:sz w:val="24"/>
          <w:szCs w:val="24"/>
        </w:rPr>
      </w:pPr>
      <w:r w:rsidRPr="00AB1529">
        <w:rPr>
          <w:sz w:val="24"/>
          <w:szCs w:val="24"/>
        </w:rPr>
        <w:t xml:space="preserve">Alternatively, (although not recommended) cheques are drawn for rounded amounts. The cash book is periodically updated from analysis of petty cash expenditure on a monthly/half-termly basis.  </w:t>
      </w:r>
    </w:p>
    <w:p w14:paraId="00DD0806" w14:textId="0256E082" w:rsidR="00AB1529" w:rsidRPr="00AB1529" w:rsidRDefault="00AB1529" w:rsidP="00C9794B">
      <w:pPr>
        <w:numPr>
          <w:ilvl w:val="0"/>
          <w:numId w:val="1"/>
        </w:numPr>
        <w:ind w:left="426" w:hanging="426"/>
        <w:rPr>
          <w:sz w:val="24"/>
          <w:szCs w:val="24"/>
        </w:rPr>
      </w:pPr>
      <w:r w:rsidRPr="00AB1529">
        <w:rPr>
          <w:sz w:val="24"/>
          <w:szCs w:val="24"/>
        </w:rPr>
        <w:t xml:space="preserve">A petty cash record must be maintained (see Appendix 5). Cash put into the float should be recorded, as well as a running balance. </w:t>
      </w:r>
    </w:p>
    <w:p w14:paraId="46C74CA5" w14:textId="18DB063F" w:rsidR="00AB1529" w:rsidRPr="00AB1529" w:rsidRDefault="00AB1529" w:rsidP="00C9794B">
      <w:pPr>
        <w:numPr>
          <w:ilvl w:val="0"/>
          <w:numId w:val="1"/>
        </w:numPr>
        <w:ind w:left="426" w:hanging="426"/>
        <w:rPr>
          <w:sz w:val="24"/>
          <w:szCs w:val="24"/>
        </w:rPr>
      </w:pPr>
      <w:r w:rsidRPr="00AB1529">
        <w:rPr>
          <w:sz w:val="24"/>
          <w:szCs w:val="24"/>
        </w:rPr>
        <w:t xml:space="preserve">All expenditure should be supported by a voucher which shows the amount and a description of the purchase. All expenditure should be approved (evidenced by signature) by somebody with authority to do so. </w:t>
      </w:r>
    </w:p>
    <w:p w14:paraId="774AC587" w14:textId="6C64AE9D" w:rsidR="00AB1529" w:rsidRPr="00AB1529" w:rsidRDefault="00AB1529" w:rsidP="00C9794B">
      <w:pPr>
        <w:numPr>
          <w:ilvl w:val="0"/>
          <w:numId w:val="1"/>
        </w:numPr>
        <w:ind w:left="426" w:hanging="426"/>
        <w:rPr>
          <w:sz w:val="24"/>
          <w:szCs w:val="24"/>
        </w:rPr>
      </w:pPr>
      <w:r w:rsidRPr="00AB1529">
        <w:rPr>
          <w:sz w:val="24"/>
          <w:szCs w:val="24"/>
        </w:rPr>
        <w:t xml:space="preserve">Vouchers should be consecutively numbered and filed in order. The voucher reference number should be recorded on the petty cash record. </w:t>
      </w:r>
    </w:p>
    <w:p w14:paraId="3E580FE4" w14:textId="7E37B8DB" w:rsidR="00AB1529" w:rsidRPr="00AB1529" w:rsidRDefault="00AB1529" w:rsidP="00C9794B">
      <w:pPr>
        <w:numPr>
          <w:ilvl w:val="0"/>
          <w:numId w:val="1"/>
        </w:numPr>
        <w:ind w:left="426" w:hanging="426"/>
        <w:rPr>
          <w:sz w:val="24"/>
          <w:szCs w:val="24"/>
        </w:rPr>
      </w:pPr>
      <w:r w:rsidRPr="00AB1529">
        <w:rPr>
          <w:sz w:val="24"/>
          <w:szCs w:val="24"/>
        </w:rPr>
        <w:t xml:space="preserve">It is possible that a voucher will not be available. In these circumstances a petty cash voucher, or a note, can be used to record the amount and description </w:t>
      </w:r>
      <w:proofErr w:type="gramStart"/>
      <w:r w:rsidRPr="00AB1529">
        <w:rPr>
          <w:sz w:val="24"/>
          <w:szCs w:val="24"/>
        </w:rPr>
        <w:t>in order to</w:t>
      </w:r>
      <w:proofErr w:type="gramEnd"/>
      <w:r w:rsidRPr="00AB1529">
        <w:rPr>
          <w:sz w:val="24"/>
          <w:szCs w:val="24"/>
        </w:rPr>
        <w:t xml:space="preserve"> support the payment, providing the principle that the expenditure has been authorised is followed. </w:t>
      </w:r>
    </w:p>
    <w:p w14:paraId="1C9991D7" w14:textId="264375B4" w:rsidR="00AB1529" w:rsidRPr="00AB1529" w:rsidRDefault="00AB1529" w:rsidP="00C9794B">
      <w:pPr>
        <w:numPr>
          <w:ilvl w:val="0"/>
          <w:numId w:val="1"/>
        </w:numPr>
        <w:ind w:left="426" w:hanging="426"/>
        <w:rPr>
          <w:sz w:val="24"/>
          <w:szCs w:val="24"/>
        </w:rPr>
      </w:pPr>
      <w:r w:rsidRPr="00AB1529">
        <w:rPr>
          <w:sz w:val="24"/>
          <w:szCs w:val="24"/>
        </w:rPr>
        <w:t xml:space="preserve">The petty cash running cash balance should be regularly checked to actual cash and occasionally checked by the Head.  The balance should be annotated as checked, </w:t>
      </w:r>
      <w:proofErr w:type="gramStart"/>
      <w:r w:rsidRPr="00AB1529">
        <w:rPr>
          <w:sz w:val="24"/>
          <w:szCs w:val="24"/>
        </w:rPr>
        <w:t>signed</w:t>
      </w:r>
      <w:proofErr w:type="gramEnd"/>
      <w:r w:rsidRPr="00AB1529">
        <w:rPr>
          <w:sz w:val="24"/>
          <w:szCs w:val="24"/>
        </w:rPr>
        <w:t xml:space="preserve"> and dated. </w:t>
      </w:r>
    </w:p>
    <w:p w14:paraId="4A7C9F66" w14:textId="77777777" w:rsidR="00AB1529" w:rsidRPr="00AB1529" w:rsidRDefault="00AB1529" w:rsidP="00AB1529">
      <w:pPr>
        <w:ind w:left="567"/>
        <w:rPr>
          <w:sz w:val="24"/>
          <w:szCs w:val="24"/>
        </w:rPr>
      </w:pPr>
    </w:p>
    <w:p w14:paraId="0CC020F7" w14:textId="0B441939" w:rsidR="00AB1529" w:rsidRPr="00AB1529" w:rsidRDefault="00AB1529" w:rsidP="008F2880">
      <w:pPr>
        <w:numPr>
          <w:ilvl w:val="0"/>
          <w:numId w:val="1"/>
        </w:numPr>
        <w:ind w:left="426" w:hanging="426"/>
        <w:rPr>
          <w:sz w:val="24"/>
          <w:szCs w:val="24"/>
        </w:rPr>
      </w:pPr>
      <w:r w:rsidRPr="00AB1529">
        <w:rPr>
          <w:sz w:val="24"/>
          <w:szCs w:val="24"/>
        </w:rPr>
        <w:lastRenderedPageBreak/>
        <w:t xml:space="preserve">A bank reconciliation and bank to ledger reconciliation should be performed whenever a bank statement is received (normally monthly). A model layout is shown at Appendix 9. </w:t>
      </w:r>
    </w:p>
    <w:p w14:paraId="6FC04CD9" w14:textId="4B7FC2A2" w:rsidR="00AB1529" w:rsidRDefault="00AB1529" w:rsidP="008F2880">
      <w:pPr>
        <w:numPr>
          <w:ilvl w:val="0"/>
          <w:numId w:val="1"/>
        </w:numPr>
        <w:ind w:left="426" w:hanging="426"/>
        <w:rPr>
          <w:sz w:val="24"/>
          <w:szCs w:val="24"/>
        </w:rPr>
      </w:pPr>
      <w:r w:rsidRPr="00AB1529">
        <w:rPr>
          <w:sz w:val="24"/>
          <w:szCs w:val="24"/>
        </w:rPr>
        <w:t xml:space="preserve">An </w:t>
      </w:r>
      <w:proofErr w:type="gramStart"/>
      <w:r w:rsidRPr="00AB1529">
        <w:rPr>
          <w:sz w:val="24"/>
          <w:szCs w:val="24"/>
        </w:rPr>
        <w:t>up to date</w:t>
      </w:r>
      <w:proofErr w:type="gramEnd"/>
      <w:r w:rsidRPr="00AB1529">
        <w:rPr>
          <w:sz w:val="24"/>
          <w:szCs w:val="24"/>
        </w:rPr>
        <w:t xml:space="preserve"> unpresented cheque list should be drawn up as follows: </w:t>
      </w:r>
    </w:p>
    <w:p w14:paraId="3F5124A2" w14:textId="77777777" w:rsidR="00AB1529" w:rsidRPr="00AB1529" w:rsidRDefault="00AB1529" w:rsidP="008F2880">
      <w:pPr>
        <w:ind w:left="426"/>
        <w:rPr>
          <w:sz w:val="24"/>
          <w:szCs w:val="24"/>
        </w:rPr>
      </w:pPr>
      <w:r w:rsidRPr="00AB1529">
        <w:rPr>
          <w:sz w:val="24"/>
          <w:szCs w:val="24"/>
        </w:rPr>
        <w:t xml:space="preserve">-by checking the previous unpresented cheque list to the latest bank statement to determine those which have now been presented </w:t>
      </w:r>
    </w:p>
    <w:p w14:paraId="26F721CF" w14:textId="77777777" w:rsidR="00AB1529" w:rsidRPr="00AB1529" w:rsidRDefault="00AB1529" w:rsidP="008F2880">
      <w:pPr>
        <w:ind w:left="426"/>
        <w:rPr>
          <w:sz w:val="24"/>
          <w:szCs w:val="24"/>
        </w:rPr>
      </w:pPr>
      <w:r w:rsidRPr="00AB1529">
        <w:rPr>
          <w:sz w:val="24"/>
          <w:szCs w:val="24"/>
        </w:rPr>
        <w:t xml:space="preserve">-cheques which remain uncleared should be carried forward on to the new unpresented list </w:t>
      </w:r>
    </w:p>
    <w:p w14:paraId="71D8DC8F" w14:textId="77777777" w:rsidR="00AB1529" w:rsidRPr="00AB1529" w:rsidRDefault="00AB1529" w:rsidP="008F2880">
      <w:pPr>
        <w:ind w:left="426"/>
        <w:rPr>
          <w:sz w:val="24"/>
          <w:szCs w:val="24"/>
        </w:rPr>
      </w:pPr>
      <w:r w:rsidRPr="00AB1529">
        <w:rPr>
          <w:sz w:val="24"/>
          <w:szCs w:val="24"/>
        </w:rPr>
        <w:t xml:space="preserve">-cheques which are more than six months old and therefore out of date should be removed from the unpresented cheque list and written out of the cashbook </w:t>
      </w:r>
    </w:p>
    <w:p w14:paraId="27925C67" w14:textId="77777777" w:rsidR="00AB1529" w:rsidRPr="00AB1529" w:rsidRDefault="00AB1529" w:rsidP="008F2880">
      <w:pPr>
        <w:ind w:left="426"/>
        <w:rPr>
          <w:sz w:val="24"/>
          <w:szCs w:val="24"/>
        </w:rPr>
      </w:pPr>
      <w:r w:rsidRPr="00AB1529">
        <w:rPr>
          <w:sz w:val="24"/>
          <w:szCs w:val="24"/>
        </w:rPr>
        <w:t xml:space="preserve">-cheques written since the last reconciliation should be checked from the ledger to the latest bank statement to determine that the presented amounts are correct (any discrepancies should be investigated) and any cheques which have not yet been presented should be added to the current unpresented cheque list </w:t>
      </w:r>
    </w:p>
    <w:p w14:paraId="34EF9809" w14:textId="5351B9EF" w:rsidR="00AB1529" w:rsidRDefault="00AB1529" w:rsidP="008F2880">
      <w:pPr>
        <w:ind w:left="426"/>
        <w:rPr>
          <w:sz w:val="24"/>
          <w:szCs w:val="24"/>
        </w:rPr>
      </w:pPr>
      <w:r w:rsidRPr="00AB1529">
        <w:rPr>
          <w:sz w:val="24"/>
          <w:szCs w:val="24"/>
        </w:rPr>
        <w:t xml:space="preserve">-entries on the bank statement should be ticked to signify that they have been verified to the ledger. </w:t>
      </w:r>
    </w:p>
    <w:p w14:paraId="0156F971" w14:textId="77777777" w:rsidR="008F2880" w:rsidRPr="00AB1529" w:rsidRDefault="008F2880" w:rsidP="008F2880">
      <w:pPr>
        <w:ind w:left="426"/>
        <w:rPr>
          <w:sz w:val="24"/>
          <w:szCs w:val="24"/>
        </w:rPr>
      </w:pPr>
    </w:p>
    <w:p w14:paraId="65D44655" w14:textId="0507D533" w:rsidR="00AB1529" w:rsidRPr="00AB1529" w:rsidRDefault="00AB1529" w:rsidP="008F2880">
      <w:pPr>
        <w:numPr>
          <w:ilvl w:val="0"/>
          <w:numId w:val="1"/>
        </w:numPr>
        <w:ind w:left="426" w:hanging="426"/>
        <w:rPr>
          <w:sz w:val="24"/>
          <w:szCs w:val="24"/>
        </w:rPr>
      </w:pPr>
      <w:r w:rsidRPr="00AB1529">
        <w:rPr>
          <w:sz w:val="24"/>
          <w:szCs w:val="24"/>
        </w:rPr>
        <w:t xml:space="preserve">All payments made into the bank should then be checked against the bank statement and ticked off. Any discrepancies should be followed up immediately with the bank. Any </w:t>
      </w:r>
      <w:proofErr w:type="spellStart"/>
      <w:r w:rsidRPr="00AB1529">
        <w:rPr>
          <w:sz w:val="24"/>
          <w:szCs w:val="24"/>
        </w:rPr>
        <w:t>bankings</w:t>
      </w:r>
      <w:proofErr w:type="spellEnd"/>
      <w:r w:rsidRPr="00AB1529">
        <w:rPr>
          <w:sz w:val="24"/>
          <w:szCs w:val="24"/>
        </w:rPr>
        <w:t xml:space="preserve"> made, which do not yet appear on the statement, should be added to the reconciliation. </w:t>
      </w:r>
    </w:p>
    <w:p w14:paraId="2A2CBDAD" w14:textId="4636C2B7" w:rsidR="00AB1529" w:rsidRPr="00AB1529" w:rsidRDefault="00AB1529" w:rsidP="008F2880">
      <w:pPr>
        <w:numPr>
          <w:ilvl w:val="0"/>
          <w:numId w:val="1"/>
        </w:numPr>
        <w:ind w:left="426" w:hanging="426"/>
        <w:rPr>
          <w:sz w:val="24"/>
          <w:szCs w:val="24"/>
        </w:rPr>
      </w:pPr>
      <w:r w:rsidRPr="00AB1529">
        <w:rPr>
          <w:b/>
          <w:bCs/>
          <w:sz w:val="24"/>
          <w:szCs w:val="24"/>
        </w:rPr>
        <w:t xml:space="preserve">Check down the bank statement to ensure that all items have been ticked and agreed.  Any that have not </w:t>
      </w:r>
      <w:proofErr w:type="gramStart"/>
      <w:r w:rsidRPr="00AB1529">
        <w:rPr>
          <w:b/>
          <w:bCs/>
          <w:sz w:val="24"/>
          <w:szCs w:val="24"/>
        </w:rPr>
        <w:t>require</w:t>
      </w:r>
      <w:proofErr w:type="gramEnd"/>
      <w:r w:rsidRPr="00AB1529">
        <w:rPr>
          <w:b/>
          <w:bCs/>
          <w:sz w:val="24"/>
          <w:szCs w:val="24"/>
        </w:rPr>
        <w:t xml:space="preserve"> some action</w:t>
      </w:r>
      <w:r w:rsidRPr="00AB1529">
        <w:rPr>
          <w:sz w:val="24"/>
          <w:szCs w:val="24"/>
        </w:rPr>
        <w:t>. Any bank charges, standing order or direct debit entries will need adding to the cash book. Any cheques referred to drawer (bounced cheques) will need to be written out of (</w:t>
      </w:r>
      <w:proofErr w:type="gramStart"/>
      <w:r w:rsidRPr="00AB1529">
        <w:rPr>
          <w:sz w:val="24"/>
          <w:szCs w:val="24"/>
        </w:rPr>
        <w:t>i.e.</w:t>
      </w:r>
      <w:proofErr w:type="gramEnd"/>
      <w:r w:rsidRPr="00AB1529">
        <w:rPr>
          <w:sz w:val="24"/>
          <w:szCs w:val="24"/>
        </w:rPr>
        <w:t xml:space="preserve"> deducted from) the income side of the cash book and either re-banked or the drawer separately contacted regarding their payment. </w:t>
      </w:r>
    </w:p>
    <w:p w14:paraId="5C2E9F74" w14:textId="7D8752C8" w:rsidR="00AB1529" w:rsidRPr="00AB1529" w:rsidRDefault="00AB1529" w:rsidP="008F2880">
      <w:pPr>
        <w:numPr>
          <w:ilvl w:val="0"/>
          <w:numId w:val="1"/>
        </w:numPr>
        <w:ind w:left="426" w:hanging="426"/>
        <w:rPr>
          <w:sz w:val="24"/>
          <w:szCs w:val="24"/>
        </w:rPr>
      </w:pPr>
      <w:r w:rsidRPr="00AB1529">
        <w:rPr>
          <w:sz w:val="24"/>
          <w:szCs w:val="24"/>
        </w:rPr>
        <w:t xml:space="preserve">Once all items on the bank statement have been agreed and all entries are in the cash book, the true balance at bank should be established by deducting the total of unpresented cheques from the final balance on the bank statement and adding </w:t>
      </w:r>
      <w:proofErr w:type="spellStart"/>
      <w:r w:rsidRPr="00AB1529">
        <w:rPr>
          <w:sz w:val="24"/>
          <w:szCs w:val="24"/>
        </w:rPr>
        <w:t>bankings</w:t>
      </w:r>
      <w:proofErr w:type="spellEnd"/>
      <w:r w:rsidRPr="00AB1529">
        <w:rPr>
          <w:sz w:val="24"/>
          <w:szCs w:val="24"/>
        </w:rPr>
        <w:t xml:space="preserve"> made but not yet appearing. Add to this the balance on any other accounts (deposit or building society accounts) and cash in hand to arrive at the total assets of the fund. </w:t>
      </w:r>
    </w:p>
    <w:p w14:paraId="03A7F9D0" w14:textId="77777777" w:rsidR="00AB1529" w:rsidRPr="00AB1529" w:rsidRDefault="00AB1529" w:rsidP="00AB1529">
      <w:pPr>
        <w:ind w:left="567"/>
        <w:rPr>
          <w:sz w:val="24"/>
          <w:szCs w:val="24"/>
        </w:rPr>
      </w:pPr>
    </w:p>
    <w:p w14:paraId="5E275DC7" w14:textId="689CF526" w:rsidR="00AB1529" w:rsidRDefault="00AB1529" w:rsidP="00AB1529">
      <w:pPr>
        <w:ind w:left="567"/>
        <w:rPr>
          <w:b/>
          <w:bCs/>
          <w:sz w:val="24"/>
          <w:szCs w:val="24"/>
        </w:rPr>
      </w:pPr>
    </w:p>
    <w:p w14:paraId="68759B07" w14:textId="77777777" w:rsidR="00C9794B" w:rsidRPr="00AB1529" w:rsidRDefault="00C9794B" w:rsidP="00AB1529">
      <w:pPr>
        <w:ind w:left="567"/>
        <w:rPr>
          <w:sz w:val="24"/>
          <w:szCs w:val="24"/>
        </w:rPr>
      </w:pPr>
    </w:p>
    <w:p w14:paraId="2745847E" w14:textId="77B9770A" w:rsidR="00AB1529" w:rsidRPr="00AB1529" w:rsidRDefault="00AB1529" w:rsidP="008F2880">
      <w:pPr>
        <w:numPr>
          <w:ilvl w:val="0"/>
          <w:numId w:val="1"/>
        </w:numPr>
        <w:ind w:left="426" w:hanging="426"/>
        <w:rPr>
          <w:sz w:val="24"/>
          <w:szCs w:val="24"/>
        </w:rPr>
      </w:pPr>
      <w:r w:rsidRPr="00AB1529">
        <w:rPr>
          <w:sz w:val="24"/>
          <w:szCs w:val="24"/>
        </w:rPr>
        <w:lastRenderedPageBreak/>
        <w:t xml:space="preserve">The income and expenditure pages in the cash book should be totalled and cross cast at the reconciliation date and entered on to the reconciliation sheet. Total income should be added to the fund balance brought forward and total expenditure deducted to arrive at the cash book balance; this should agree to the total assets of the fund. Any discrepancy should be followed up and the exercise checked thoroughly to identify any errors or omissions. </w:t>
      </w:r>
    </w:p>
    <w:p w14:paraId="45E7FBFE" w14:textId="77777777" w:rsidR="00AB1529" w:rsidRPr="00AB1529" w:rsidRDefault="00AB1529" w:rsidP="00AB1529">
      <w:pPr>
        <w:ind w:left="567"/>
        <w:rPr>
          <w:sz w:val="24"/>
          <w:szCs w:val="24"/>
        </w:rPr>
      </w:pPr>
    </w:p>
    <w:p w14:paraId="7B73C8DF" w14:textId="2118AC14" w:rsidR="00AB1529" w:rsidRDefault="00AB1529" w:rsidP="00753845">
      <w:pPr>
        <w:ind w:left="567"/>
        <w:rPr>
          <w:b/>
          <w:bCs/>
          <w:sz w:val="24"/>
          <w:szCs w:val="24"/>
        </w:rPr>
      </w:pPr>
    </w:p>
    <w:p w14:paraId="4A8E2F0A" w14:textId="4BAF802D" w:rsidR="008F2880" w:rsidRDefault="008F2880" w:rsidP="00753845">
      <w:pPr>
        <w:ind w:left="567"/>
        <w:rPr>
          <w:b/>
          <w:bCs/>
          <w:sz w:val="24"/>
          <w:szCs w:val="24"/>
        </w:rPr>
      </w:pPr>
    </w:p>
    <w:p w14:paraId="26D52D9E" w14:textId="5B43D61F" w:rsidR="008F2880" w:rsidRDefault="008F2880" w:rsidP="00753845">
      <w:pPr>
        <w:ind w:left="567"/>
        <w:rPr>
          <w:b/>
          <w:bCs/>
          <w:sz w:val="24"/>
          <w:szCs w:val="24"/>
        </w:rPr>
      </w:pPr>
    </w:p>
    <w:p w14:paraId="547A474A" w14:textId="720DCE87" w:rsidR="008F2880" w:rsidRDefault="008F2880" w:rsidP="00753845">
      <w:pPr>
        <w:ind w:left="567"/>
        <w:rPr>
          <w:b/>
          <w:bCs/>
          <w:sz w:val="24"/>
          <w:szCs w:val="24"/>
        </w:rPr>
      </w:pPr>
    </w:p>
    <w:p w14:paraId="16B8F96C" w14:textId="514558C2" w:rsidR="008F2880" w:rsidRDefault="008F2880" w:rsidP="00753845">
      <w:pPr>
        <w:ind w:left="567"/>
        <w:rPr>
          <w:b/>
          <w:bCs/>
          <w:sz w:val="24"/>
          <w:szCs w:val="24"/>
        </w:rPr>
      </w:pPr>
    </w:p>
    <w:p w14:paraId="6C6AF0FA" w14:textId="5DAB933D" w:rsidR="008F2880" w:rsidRDefault="008F2880" w:rsidP="00753845">
      <w:pPr>
        <w:ind w:left="567"/>
        <w:rPr>
          <w:b/>
          <w:bCs/>
          <w:sz w:val="24"/>
          <w:szCs w:val="24"/>
        </w:rPr>
      </w:pPr>
    </w:p>
    <w:p w14:paraId="1A3C8512" w14:textId="1EC9CB53" w:rsidR="008F2880" w:rsidRDefault="008F2880" w:rsidP="00753845">
      <w:pPr>
        <w:ind w:left="567"/>
        <w:rPr>
          <w:b/>
          <w:bCs/>
          <w:sz w:val="24"/>
          <w:szCs w:val="24"/>
        </w:rPr>
      </w:pPr>
    </w:p>
    <w:p w14:paraId="3E89E314" w14:textId="4AD94B62" w:rsidR="008F2880" w:rsidRDefault="008F2880" w:rsidP="00753845">
      <w:pPr>
        <w:ind w:left="567"/>
        <w:rPr>
          <w:b/>
          <w:bCs/>
          <w:sz w:val="24"/>
          <w:szCs w:val="24"/>
        </w:rPr>
      </w:pPr>
    </w:p>
    <w:p w14:paraId="0D2DD5A2" w14:textId="326951F6" w:rsidR="008F2880" w:rsidRDefault="008F2880" w:rsidP="00753845">
      <w:pPr>
        <w:ind w:left="567"/>
        <w:rPr>
          <w:b/>
          <w:bCs/>
          <w:sz w:val="24"/>
          <w:szCs w:val="24"/>
        </w:rPr>
      </w:pPr>
    </w:p>
    <w:p w14:paraId="0D7A275B" w14:textId="2244917F" w:rsidR="008F2880" w:rsidRDefault="008F2880" w:rsidP="00753845">
      <w:pPr>
        <w:ind w:left="567"/>
        <w:rPr>
          <w:b/>
          <w:bCs/>
          <w:sz w:val="24"/>
          <w:szCs w:val="24"/>
        </w:rPr>
      </w:pPr>
    </w:p>
    <w:p w14:paraId="3B8E7AE5" w14:textId="640D8126" w:rsidR="008F2880" w:rsidRDefault="008F2880" w:rsidP="00753845">
      <w:pPr>
        <w:ind w:left="567"/>
        <w:rPr>
          <w:b/>
          <w:bCs/>
          <w:sz w:val="24"/>
          <w:szCs w:val="24"/>
        </w:rPr>
      </w:pPr>
    </w:p>
    <w:p w14:paraId="75208676" w14:textId="7BD36023" w:rsidR="008F2880" w:rsidRDefault="008F2880" w:rsidP="00753845">
      <w:pPr>
        <w:ind w:left="567"/>
        <w:rPr>
          <w:b/>
          <w:bCs/>
          <w:sz w:val="24"/>
          <w:szCs w:val="24"/>
        </w:rPr>
      </w:pPr>
    </w:p>
    <w:p w14:paraId="771C27E8" w14:textId="0E33DF9A" w:rsidR="008F2880" w:rsidRDefault="008F2880" w:rsidP="00753845">
      <w:pPr>
        <w:ind w:left="567"/>
        <w:rPr>
          <w:b/>
          <w:bCs/>
          <w:sz w:val="24"/>
          <w:szCs w:val="24"/>
        </w:rPr>
      </w:pPr>
    </w:p>
    <w:p w14:paraId="7715D535" w14:textId="1BA15049" w:rsidR="008F2880" w:rsidRDefault="008F2880" w:rsidP="00753845">
      <w:pPr>
        <w:ind w:left="567"/>
        <w:rPr>
          <w:b/>
          <w:bCs/>
          <w:sz w:val="24"/>
          <w:szCs w:val="24"/>
        </w:rPr>
      </w:pPr>
    </w:p>
    <w:p w14:paraId="1691C814" w14:textId="71B56CA6" w:rsidR="008F2880" w:rsidRDefault="008F2880" w:rsidP="00753845">
      <w:pPr>
        <w:ind w:left="567"/>
        <w:rPr>
          <w:b/>
          <w:bCs/>
          <w:sz w:val="24"/>
          <w:szCs w:val="24"/>
        </w:rPr>
      </w:pPr>
    </w:p>
    <w:p w14:paraId="5815FDC9" w14:textId="5EB5EDFF" w:rsidR="008F2880" w:rsidRDefault="008F2880" w:rsidP="00753845">
      <w:pPr>
        <w:ind w:left="567"/>
        <w:rPr>
          <w:b/>
          <w:bCs/>
          <w:sz w:val="24"/>
          <w:szCs w:val="24"/>
        </w:rPr>
      </w:pPr>
    </w:p>
    <w:p w14:paraId="047831A6" w14:textId="121550E6" w:rsidR="008F2880" w:rsidRDefault="008F2880" w:rsidP="00753845">
      <w:pPr>
        <w:ind w:left="567"/>
        <w:rPr>
          <w:b/>
          <w:bCs/>
          <w:sz w:val="24"/>
          <w:szCs w:val="24"/>
        </w:rPr>
      </w:pPr>
    </w:p>
    <w:p w14:paraId="56CD45BE" w14:textId="1BF98116" w:rsidR="008F2880" w:rsidRDefault="008F2880" w:rsidP="00753845">
      <w:pPr>
        <w:ind w:left="567"/>
        <w:rPr>
          <w:b/>
          <w:bCs/>
          <w:sz w:val="24"/>
          <w:szCs w:val="24"/>
        </w:rPr>
      </w:pPr>
    </w:p>
    <w:p w14:paraId="4DD9F485" w14:textId="3D866FC1" w:rsidR="008F2880" w:rsidRDefault="008F2880" w:rsidP="00753845">
      <w:pPr>
        <w:ind w:left="567"/>
        <w:rPr>
          <w:b/>
          <w:bCs/>
          <w:sz w:val="24"/>
          <w:szCs w:val="24"/>
        </w:rPr>
      </w:pPr>
    </w:p>
    <w:p w14:paraId="697A05FE" w14:textId="0944DB09" w:rsidR="008F2880" w:rsidRDefault="008F2880" w:rsidP="00753845">
      <w:pPr>
        <w:ind w:left="567"/>
        <w:rPr>
          <w:b/>
          <w:bCs/>
          <w:sz w:val="24"/>
          <w:szCs w:val="24"/>
        </w:rPr>
      </w:pPr>
    </w:p>
    <w:p w14:paraId="3193A21E" w14:textId="07BF1512" w:rsidR="008F2880" w:rsidRDefault="008F2880" w:rsidP="00753845">
      <w:pPr>
        <w:ind w:left="567"/>
        <w:rPr>
          <w:b/>
          <w:bCs/>
          <w:sz w:val="24"/>
          <w:szCs w:val="24"/>
        </w:rPr>
      </w:pPr>
    </w:p>
    <w:p w14:paraId="4898018B" w14:textId="0A801F92" w:rsidR="008F2880" w:rsidRDefault="008F2880" w:rsidP="00753845">
      <w:pPr>
        <w:ind w:left="567"/>
        <w:rPr>
          <w:b/>
          <w:bCs/>
          <w:sz w:val="24"/>
          <w:szCs w:val="24"/>
        </w:rPr>
      </w:pPr>
    </w:p>
    <w:p w14:paraId="7047D0FE" w14:textId="0E299FE1" w:rsidR="008F2880" w:rsidRDefault="008F2880" w:rsidP="00753845">
      <w:pPr>
        <w:ind w:left="567"/>
        <w:rPr>
          <w:b/>
          <w:bCs/>
          <w:sz w:val="24"/>
          <w:szCs w:val="24"/>
        </w:rPr>
      </w:pPr>
    </w:p>
    <w:p w14:paraId="6DE73B19" w14:textId="5AD32F68" w:rsidR="008F2880" w:rsidRDefault="008F2880" w:rsidP="00753845">
      <w:pPr>
        <w:ind w:left="567"/>
        <w:rPr>
          <w:b/>
          <w:bCs/>
          <w:sz w:val="24"/>
          <w:szCs w:val="24"/>
        </w:rPr>
      </w:pPr>
    </w:p>
    <w:p w14:paraId="72CE9666" w14:textId="70577F2F" w:rsidR="008F2880" w:rsidRDefault="008F2880" w:rsidP="008F2880">
      <w:pPr>
        <w:ind w:left="567"/>
        <w:jc w:val="center"/>
        <w:rPr>
          <w:b/>
          <w:bCs/>
          <w:sz w:val="40"/>
          <w:szCs w:val="40"/>
        </w:rPr>
      </w:pPr>
      <w:r w:rsidRPr="008F2880">
        <w:rPr>
          <w:b/>
          <w:bCs/>
          <w:sz w:val="40"/>
          <w:szCs w:val="40"/>
        </w:rPr>
        <w:t>SCHOOL FUND AUDITORS</w:t>
      </w:r>
    </w:p>
    <w:p w14:paraId="7BBDA339" w14:textId="1ACB72B2" w:rsidR="008F2880" w:rsidRPr="008F2880" w:rsidRDefault="008F2880" w:rsidP="008F2880">
      <w:pPr>
        <w:rPr>
          <w:b/>
          <w:bCs/>
          <w:sz w:val="32"/>
          <w:szCs w:val="32"/>
          <w:u w:val="single"/>
        </w:rPr>
      </w:pPr>
      <w:r w:rsidRPr="008F2880">
        <w:rPr>
          <w:b/>
          <w:bCs/>
          <w:sz w:val="32"/>
          <w:szCs w:val="32"/>
          <w:u w:val="single"/>
        </w:rPr>
        <w:t>AUDIT</w:t>
      </w:r>
    </w:p>
    <w:p w14:paraId="0E861A30" w14:textId="6FCFE371" w:rsidR="008F2880" w:rsidRPr="008F2880" w:rsidRDefault="008F2880" w:rsidP="008F2880">
      <w:pPr>
        <w:numPr>
          <w:ilvl w:val="0"/>
          <w:numId w:val="1"/>
        </w:numPr>
        <w:ind w:left="426" w:hanging="426"/>
        <w:rPr>
          <w:sz w:val="24"/>
          <w:szCs w:val="24"/>
        </w:rPr>
      </w:pPr>
      <w:proofErr w:type="gramStart"/>
      <w:r w:rsidRPr="008F2880">
        <w:rPr>
          <w:sz w:val="24"/>
          <w:szCs w:val="24"/>
        </w:rPr>
        <w:t>The term ‘audit’,</w:t>
      </w:r>
      <w:proofErr w:type="gramEnd"/>
      <w:r w:rsidRPr="008F2880">
        <w:rPr>
          <w:sz w:val="24"/>
          <w:szCs w:val="24"/>
        </w:rPr>
        <w:t xml:space="preserve"> has a legal definition under the Companies Acts which requires the auditor to carry out more than is expected by the County Council on the examination of a school fund.  However, the lay person understands the term and therefore the term is used here, consequently for all purposes in this guidance note the reference to audit is to an independent examination as laid down in these notes and not to the accountancy profession’s strict legal definition. </w:t>
      </w:r>
    </w:p>
    <w:p w14:paraId="49A761C7" w14:textId="77777777" w:rsidR="008F2880" w:rsidRPr="008F2880" w:rsidRDefault="008F2880" w:rsidP="008F2880">
      <w:pPr>
        <w:rPr>
          <w:b/>
          <w:bCs/>
          <w:sz w:val="32"/>
          <w:szCs w:val="32"/>
          <w:u w:val="single"/>
        </w:rPr>
      </w:pPr>
      <w:r w:rsidRPr="008F2880">
        <w:rPr>
          <w:b/>
          <w:bCs/>
          <w:sz w:val="32"/>
          <w:szCs w:val="32"/>
          <w:u w:val="single"/>
        </w:rPr>
        <w:t xml:space="preserve">APPOINTMENT OF AUDITOR </w:t>
      </w:r>
    </w:p>
    <w:p w14:paraId="355EEDEE" w14:textId="1EFAAE67" w:rsidR="008F2880" w:rsidRPr="008F2880" w:rsidRDefault="008F2880" w:rsidP="008F2880">
      <w:pPr>
        <w:numPr>
          <w:ilvl w:val="0"/>
          <w:numId w:val="1"/>
        </w:numPr>
        <w:ind w:left="426" w:hanging="426"/>
        <w:rPr>
          <w:sz w:val="24"/>
          <w:szCs w:val="24"/>
        </w:rPr>
      </w:pPr>
      <w:r w:rsidRPr="008F2880">
        <w:rPr>
          <w:sz w:val="24"/>
          <w:szCs w:val="24"/>
        </w:rPr>
        <w:t xml:space="preserve">The Head, in conjunction with the Governors, should appoint a suitably qualified auditor to audit the school fund accounts annually. The auditor must be totally independent from the administration of the fund and have no connection which might inhibit the impartial conduct of the audit; this precludes the following </w:t>
      </w:r>
    </w:p>
    <w:p w14:paraId="15DA86C0" w14:textId="77777777" w:rsidR="008F2880" w:rsidRPr="008F2880" w:rsidRDefault="008F2880" w:rsidP="008F2880">
      <w:pPr>
        <w:ind w:left="426"/>
        <w:rPr>
          <w:sz w:val="24"/>
          <w:szCs w:val="24"/>
        </w:rPr>
      </w:pPr>
      <w:r w:rsidRPr="008F2880">
        <w:rPr>
          <w:sz w:val="24"/>
          <w:szCs w:val="24"/>
        </w:rPr>
        <w:t xml:space="preserve">a) a relative of the Head or </w:t>
      </w:r>
      <w:proofErr w:type="gramStart"/>
      <w:r w:rsidRPr="008F2880">
        <w:rPr>
          <w:sz w:val="24"/>
          <w:szCs w:val="24"/>
        </w:rPr>
        <w:t>administrator;</w:t>
      </w:r>
      <w:proofErr w:type="gramEnd"/>
      <w:r w:rsidRPr="008F2880">
        <w:rPr>
          <w:sz w:val="24"/>
          <w:szCs w:val="24"/>
        </w:rPr>
        <w:t xml:space="preserve"> </w:t>
      </w:r>
    </w:p>
    <w:p w14:paraId="7B702B91" w14:textId="77777777" w:rsidR="008F2880" w:rsidRPr="008F2880" w:rsidRDefault="008F2880" w:rsidP="008F2880">
      <w:pPr>
        <w:ind w:left="426"/>
        <w:rPr>
          <w:sz w:val="24"/>
          <w:szCs w:val="24"/>
        </w:rPr>
      </w:pPr>
      <w:r w:rsidRPr="008F2880">
        <w:rPr>
          <w:sz w:val="24"/>
          <w:szCs w:val="24"/>
        </w:rPr>
        <w:t xml:space="preserve">b) a member of staff involved in the collection of monies. </w:t>
      </w:r>
    </w:p>
    <w:p w14:paraId="1944663E" w14:textId="77777777" w:rsidR="008F2880" w:rsidRPr="008F2880" w:rsidRDefault="008F2880" w:rsidP="008F2880">
      <w:pPr>
        <w:ind w:left="426"/>
        <w:rPr>
          <w:sz w:val="24"/>
          <w:szCs w:val="24"/>
        </w:rPr>
      </w:pPr>
      <w:r w:rsidRPr="008F2880">
        <w:rPr>
          <w:sz w:val="24"/>
          <w:szCs w:val="24"/>
        </w:rPr>
        <w:t xml:space="preserve">In </w:t>
      </w:r>
      <w:proofErr w:type="gramStart"/>
      <w:r w:rsidRPr="008F2880">
        <w:rPr>
          <w:sz w:val="24"/>
          <w:szCs w:val="24"/>
        </w:rPr>
        <w:t>addition</w:t>
      </w:r>
      <w:proofErr w:type="gramEnd"/>
      <w:r w:rsidRPr="008F2880">
        <w:rPr>
          <w:sz w:val="24"/>
          <w:szCs w:val="24"/>
        </w:rPr>
        <w:t xml:space="preserve"> the auditor should have the requisite ability and practical experience to carry out a competent examination of the accounts. </w:t>
      </w:r>
    </w:p>
    <w:p w14:paraId="2A1B7B7F" w14:textId="4FFFCD17" w:rsidR="008F2880" w:rsidRPr="008F2880" w:rsidRDefault="008F2880" w:rsidP="008F2880">
      <w:pPr>
        <w:numPr>
          <w:ilvl w:val="0"/>
          <w:numId w:val="1"/>
        </w:numPr>
        <w:ind w:left="426" w:hanging="426"/>
        <w:rPr>
          <w:sz w:val="24"/>
          <w:szCs w:val="24"/>
        </w:rPr>
      </w:pPr>
      <w:r w:rsidRPr="008F2880">
        <w:rPr>
          <w:sz w:val="24"/>
          <w:szCs w:val="24"/>
        </w:rPr>
        <w:t>Where vatable income of the fund (see paragraph 138) exceeds the VAT registration threshold (currently £</w:t>
      </w:r>
      <w:r>
        <w:rPr>
          <w:sz w:val="24"/>
          <w:szCs w:val="24"/>
        </w:rPr>
        <w:t>85</w:t>
      </w:r>
      <w:r w:rsidRPr="008F2880">
        <w:rPr>
          <w:sz w:val="24"/>
          <w:szCs w:val="24"/>
        </w:rPr>
        <w:t xml:space="preserve">,000), the auditor should be a member of one of the six recognised accountancy bodies - (the Institutes of Chartered Accountants of England and Wales, Scotland and Ireland, the Chartered Association of Certified Accountants, the Chartered Institute of Management Accountants and the Chartered Institute of Public Finance and Accountancy). </w:t>
      </w:r>
    </w:p>
    <w:p w14:paraId="320859CD" w14:textId="7559A187" w:rsidR="008F2880" w:rsidRPr="008F2880" w:rsidRDefault="008F2880" w:rsidP="008F2880">
      <w:pPr>
        <w:numPr>
          <w:ilvl w:val="0"/>
          <w:numId w:val="1"/>
        </w:numPr>
        <w:ind w:left="426" w:hanging="426"/>
        <w:rPr>
          <w:sz w:val="24"/>
          <w:szCs w:val="24"/>
        </w:rPr>
      </w:pPr>
      <w:r w:rsidRPr="008F2880">
        <w:rPr>
          <w:sz w:val="24"/>
          <w:szCs w:val="24"/>
        </w:rPr>
        <w:t xml:space="preserve">It is most important that an effective audit is carried out by a person with experience appropriate to the level of turnover of the fund. </w:t>
      </w:r>
    </w:p>
    <w:p w14:paraId="0569D8DB" w14:textId="536C1787" w:rsidR="008F2880" w:rsidRPr="008F2880" w:rsidRDefault="008F2880" w:rsidP="008F2880">
      <w:pPr>
        <w:numPr>
          <w:ilvl w:val="0"/>
          <w:numId w:val="1"/>
        </w:numPr>
        <w:ind w:left="426" w:hanging="426"/>
        <w:rPr>
          <w:sz w:val="24"/>
          <w:szCs w:val="24"/>
        </w:rPr>
      </w:pPr>
      <w:r w:rsidRPr="008F2880">
        <w:rPr>
          <w:sz w:val="24"/>
          <w:szCs w:val="24"/>
        </w:rPr>
        <w:t xml:space="preserve">Where turnover (total income or total expenditure, whichever is the higher) of the fund exceeds £50,000, or the </w:t>
      </w:r>
      <w:proofErr w:type="spellStart"/>
      <w:r w:rsidRPr="008F2880">
        <w:rPr>
          <w:sz w:val="24"/>
          <w:szCs w:val="24"/>
        </w:rPr>
        <w:t>year end</w:t>
      </w:r>
      <w:proofErr w:type="spellEnd"/>
      <w:r w:rsidRPr="008F2880">
        <w:rPr>
          <w:sz w:val="24"/>
          <w:szCs w:val="24"/>
        </w:rPr>
        <w:t xml:space="preserve"> balance normally exceeds £10,000, the accounts should be audited by a suitably qualified person, whether paid or in an honorary capacity.  A list of bodies, membership of which satisfies the criteria of ‘suitably qualified auditors’, is given at Appendix 10. </w:t>
      </w:r>
    </w:p>
    <w:p w14:paraId="475B65CA" w14:textId="79820215" w:rsidR="008F2880" w:rsidRPr="008F2880" w:rsidRDefault="008F2880" w:rsidP="008F2880">
      <w:pPr>
        <w:numPr>
          <w:ilvl w:val="0"/>
          <w:numId w:val="1"/>
        </w:numPr>
        <w:ind w:left="426" w:hanging="426"/>
        <w:rPr>
          <w:sz w:val="24"/>
          <w:szCs w:val="24"/>
        </w:rPr>
      </w:pPr>
      <w:r w:rsidRPr="008F2880">
        <w:rPr>
          <w:sz w:val="24"/>
          <w:szCs w:val="24"/>
        </w:rPr>
        <w:t xml:space="preserve">Where turnover is below £50,000 and the year end balances less than £10,000, the accounts should be audited by an independent person with suitable experience of financial matters, </w:t>
      </w:r>
      <w:proofErr w:type="gramStart"/>
      <w:r w:rsidRPr="008F2880">
        <w:rPr>
          <w:sz w:val="24"/>
          <w:szCs w:val="24"/>
        </w:rPr>
        <w:t>e.g.</w:t>
      </w:r>
      <w:proofErr w:type="gramEnd"/>
      <w:r w:rsidRPr="008F2880">
        <w:rPr>
          <w:sz w:val="24"/>
          <w:szCs w:val="24"/>
        </w:rPr>
        <w:t xml:space="preserve"> a bank or building society official or other person normally engaged in finance work and qualified by knowledge and experience of accounting principles and practice. </w:t>
      </w:r>
    </w:p>
    <w:p w14:paraId="198D6920" w14:textId="178DECD0" w:rsidR="008F2880" w:rsidRPr="008F2880" w:rsidRDefault="008F2880" w:rsidP="008F2880">
      <w:pPr>
        <w:numPr>
          <w:ilvl w:val="0"/>
          <w:numId w:val="1"/>
        </w:numPr>
        <w:ind w:left="426" w:hanging="426"/>
        <w:rPr>
          <w:sz w:val="24"/>
          <w:szCs w:val="24"/>
        </w:rPr>
      </w:pPr>
      <w:r w:rsidRPr="008F2880">
        <w:rPr>
          <w:sz w:val="24"/>
          <w:szCs w:val="24"/>
        </w:rPr>
        <w:lastRenderedPageBreak/>
        <w:t xml:space="preserve">The appointment of the auditor must be approved by the Governors and recorded in the minutes, which should clearly state the terms of the appointment. Any audit fee should be met from the fund. </w:t>
      </w:r>
    </w:p>
    <w:p w14:paraId="6106C13F" w14:textId="4DFFD08E" w:rsidR="008F2880" w:rsidRDefault="008F2880" w:rsidP="008F2880">
      <w:pPr>
        <w:rPr>
          <w:b/>
          <w:bCs/>
          <w:sz w:val="32"/>
          <w:szCs w:val="32"/>
          <w:u w:val="single"/>
        </w:rPr>
      </w:pPr>
      <w:r w:rsidRPr="008F2880">
        <w:rPr>
          <w:b/>
          <w:bCs/>
          <w:sz w:val="32"/>
          <w:szCs w:val="32"/>
          <w:u w:val="single"/>
        </w:rPr>
        <w:t xml:space="preserve">POWERS OF THE AUDITOR </w:t>
      </w:r>
    </w:p>
    <w:p w14:paraId="6D977EC1" w14:textId="2870F013" w:rsidR="008F2880" w:rsidRPr="008F2880" w:rsidRDefault="008F2880" w:rsidP="008F2880">
      <w:pPr>
        <w:numPr>
          <w:ilvl w:val="0"/>
          <w:numId w:val="1"/>
        </w:numPr>
        <w:ind w:left="426" w:hanging="426"/>
        <w:rPr>
          <w:sz w:val="24"/>
          <w:szCs w:val="24"/>
        </w:rPr>
      </w:pPr>
      <w:r w:rsidRPr="008F2880">
        <w:rPr>
          <w:sz w:val="24"/>
          <w:szCs w:val="24"/>
        </w:rPr>
        <w:t xml:space="preserve">School fund auditors have the right of access to the accounting records and all other supporting records of the fund. </w:t>
      </w:r>
    </w:p>
    <w:p w14:paraId="156E008B" w14:textId="54DC8B45" w:rsidR="008F2880" w:rsidRPr="008F2880" w:rsidRDefault="008F2880" w:rsidP="008F2880">
      <w:pPr>
        <w:numPr>
          <w:ilvl w:val="0"/>
          <w:numId w:val="1"/>
        </w:numPr>
        <w:ind w:left="426" w:hanging="426"/>
        <w:rPr>
          <w:sz w:val="24"/>
          <w:szCs w:val="24"/>
        </w:rPr>
      </w:pPr>
      <w:r w:rsidRPr="008F2880">
        <w:rPr>
          <w:sz w:val="24"/>
          <w:szCs w:val="24"/>
        </w:rPr>
        <w:t xml:space="preserve">Auditors are entitled to require such information and explanations from officers in charge and involved in the fund as are deemed necessary to carry out their duties. </w:t>
      </w:r>
    </w:p>
    <w:p w14:paraId="791E94C2" w14:textId="525A8E31" w:rsidR="008F2880" w:rsidRDefault="008F2880" w:rsidP="008F2880">
      <w:pPr>
        <w:rPr>
          <w:b/>
          <w:bCs/>
          <w:sz w:val="32"/>
          <w:szCs w:val="32"/>
          <w:u w:val="single"/>
        </w:rPr>
      </w:pPr>
      <w:r w:rsidRPr="008F2880">
        <w:rPr>
          <w:b/>
          <w:bCs/>
          <w:sz w:val="32"/>
          <w:szCs w:val="32"/>
          <w:u w:val="single"/>
        </w:rPr>
        <w:t xml:space="preserve">DUTIES OF THE AUDITOR </w:t>
      </w:r>
    </w:p>
    <w:p w14:paraId="253DBCD5" w14:textId="1117C752" w:rsidR="008F2880" w:rsidRPr="008F2880" w:rsidRDefault="008F2880" w:rsidP="008F2880">
      <w:pPr>
        <w:numPr>
          <w:ilvl w:val="0"/>
          <w:numId w:val="1"/>
        </w:numPr>
        <w:ind w:left="426" w:hanging="426"/>
        <w:rPr>
          <w:sz w:val="24"/>
          <w:szCs w:val="24"/>
        </w:rPr>
      </w:pPr>
      <w:r w:rsidRPr="008F2880">
        <w:rPr>
          <w:sz w:val="24"/>
          <w:szCs w:val="24"/>
        </w:rPr>
        <w:t xml:space="preserve">Auditors should carry out such investigations as are required to satisfy themselves that: </w:t>
      </w:r>
    </w:p>
    <w:p w14:paraId="2FD39CF4" w14:textId="77777777" w:rsidR="008F2880" w:rsidRPr="008F2880" w:rsidRDefault="008F2880" w:rsidP="00807CC5">
      <w:pPr>
        <w:ind w:left="426"/>
        <w:rPr>
          <w:sz w:val="24"/>
          <w:szCs w:val="24"/>
        </w:rPr>
      </w:pPr>
      <w:r w:rsidRPr="008F2880">
        <w:rPr>
          <w:sz w:val="24"/>
          <w:szCs w:val="24"/>
        </w:rPr>
        <w:t>(</w:t>
      </w:r>
      <w:proofErr w:type="spellStart"/>
      <w:r w:rsidRPr="008F2880">
        <w:rPr>
          <w:sz w:val="24"/>
          <w:szCs w:val="24"/>
        </w:rPr>
        <w:t>i</w:t>
      </w:r>
      <w:proofErr w:type="spellEnd"/>
      <w:r w:rsidRPr="008F2880">
        <w:rPr>
          <w:sz w:val="24"/>
          <w:szCs w:val="24"/>
        </w:rPr>
        <w:t xml:space="preserve">) </w:t>
      </w:r>
      <w:r w:rsidRPr="008F2880">
        <w:rPr>
          <w:sz w:val="24"/>
          <w:szCs w:val="24"/>
        </w:rPr>
        <w:tab/>
        <w:t xml:space="preserve">proper books of account have been </w:t>
      </w:r>
      <w:proofErr w:type="gramStart"/>
      <w:r w:rsidRPr="008F2880">
        <w:rPr>
          <w:sz w:val="24"/>
          <w:szCs w:val="24"/>
        </w:rPr>
        <w:t>kept;</w:t>
      </w:r>
      <w:proofErr w:type="gramEnd"/>
      <w:r w:rsidRPr="008F2880">
        <w:rPr>
          <w:sz w:val="24"/>
          <w:szCs w:val="24"/>
        </w:rPr>
        <w:t xml:space="preserve"> </w:t>
      </w:r>
    </w:p>
    <w:p w14:paraId="7DC6F6DA" w14:textId="77777777" w:rsidR="008F2880" w:rsidRPr="008F2880" w:rsidRDefault="008F2880" w:rsidP="00807CC5">
      <w:pPr>
        <w:ind w:left="426"/>
        <w:rPr>
          <w:sz w:val="24"/>
          <w:szCs w:val="24"/>
        </w:rPr>
      </w:pPr>
      <w:r w:rsidRPr="008F2880">
        <w:rPr>
          <w:sz w:val="24"/>
          <w:szCs w:val="24"/>
        </w:rPr>
        <w:t xml:space="preserve">(ii) </w:t>
      </w:r>
      <w:r w:rsidRPr="008F2880">
        <w:rPr>
          <w:sz w:val="24"/>
          <w:szCs w:val="24"/>
        </w:rPr>
        <w:tab/>
        <w:t xml:space="preserve">the annual statement of account is in agreement with such books of </w:t>
      </w:r>
      <w:proofErr w:type="gramStart"/>
      <w:r w:rsidRPr="008F2880">
        <w:rPr>
          <w:sz w:val="24"/>
          <w:szCs w:val="24"/>
        </w:rPr>
        <w:t>account;</w:t>
      </w:r>
      <w:proofErr w:type="gramEnd"/>
      <w:r w:rsidRPr="008F2880">
        <w:rPr>
          <w:sz w:val="24"/>
          <w:szCs w:val="24"/>
        </w:rPr>
        <w:t xml:space="preserve"> </w:t>
      </w:r>
    </w:p>
    <w:p w14:paraId="6F85EFD6" w14:textId="66579442" w:rsidR="008F2880" w:rsidRDefault="008F2880" w:rsidP="00807CC5">
      <w:pPr>
        <w:ind w:left="426"/>
        <w:rPr>
          <w:sz w:val="24"/>
          <w:szCs w:val="24"/>
        </w:rPr>
      </w:pPr>
      <w:r w:rsidRPr="008F2880">
        <w:rPr>
          <w:sz w:val="24"/>
          <w:szCs w:val="24"/>
        </w:rPr>
        <w:t xml:space="preserve">(iii) </w:t>
      </w:r>
      <w:r w:rsidRPr="008F2880">
        <w:rPr>
          <w:sz w:val="24"/>
          <w:szCs w:val="24"/>
        </w:rPr>
        <w:tab/>
        <w:t xml:space="preserve">the receipts and payments are in accordance with the general purposes for which the fund </w:t>
      </w:r>
      <w:proofErr w:type="gramStart"/>
      <w:r w:rsidRPr="008F2880">
        <w:rPr>
          <w:sz w:val="24"/>
          <w:szCs w:val="24"/>
        </w:rPr>
        <w:t>exists;</w:t>
      </w:r>
      <w:proofErr w:type="gramEnd"/>
      <w:r w:rsidRPr="008F2880">
        <w:rPr>
          <w:sz w:val="24"/>
          <w:szCs w:val="24"/>
        </w:rPr>
        <w:t xml:space="preserve"> </w:t>
      </w:r>
    </w:p>
    <w:p w14:paraId="6AC3AB7D" w14:textId="493E44FE" w:rsidR="008F2880" w:rsidRPr="008F2880" w:rsidRDefault="008F2880" w:rsidP="008F2880">
      <w:pPr>
        <w:numPr>
          <w:ilvl w:val="0"/>
          <w:numId w:val="1"/>
        </w:numPr>
        <w:ind w:left="426" w:hanging="426"/>
        <w:rPr>
          <w:sz w:val="24"/>
          <w:szCs w:val="24"/>
        </w:rPr>
      </w:pPr>
      <w:r w:rsidRPr="008F2880">
        <w:rPr>
          <w:sz w:val="24"/>
          <w:szCs w:val="24"/>
        </w:rPr>
        <w:t xml:space="preserve">If an auditor is not satisfied as to the correctness of the accounts and/or has not succeeded in obtaining satisfactory answers to questions, the matter is to be drawn to the attention of the Head and reported to the Governing Body. </w:t>
      </w:r>
    </w:p>
    <w:p w14:paraId="05C9E193" w14:textId="435B6B63" w:rsidR="008F2880" w:rsidRDefault="008F2880" w:rsidP="008F2880">
      <w:pPr>
        <w:numPr>
          <w:ilvl w:val="0"/>
          <w:numId w:val="1"/>
        </w:numPr>
        <w:ind w:left="426" w:hanging="426"/>
        <w:rPr>
          <w:sz w:val="24"/>
          <w:szCs w:val="24"/>
        </w:rPr>
      </w:pPr>
      <w:r w:rsidRPr="008F2880">
        <w:rPr>
          <w:sz w:val="24"/>
          <w:szCs w:val="24"/>
        </w:rPr>
        <w:t xml:space="preserve">If the auditor is satisfied with the correctness of the accounts and has verified the bank and cash balances and the accuracy of the financial statement, a certificate along the following lines should be recorded on the account. </w:t>
      </w:r>
    </w:p>
    <w:p w14:paraId="25339D0B" w14:textId="77777777" w:rsidR="00807CC5" w:rsidRPr="008F2880" w:rsidRDefault="00807CC5" w:rsidP="00807CC5">
      <w:pPr>
        <w:ind w:left="426"/>
        <w:rPr>
          <w:sz w:val="24"/>
          <w:szCs w:val="24"/>
        </w:rPr>
      </w:pPr>
    </w:p>
    <w:p w14:paraId="16D56415" w14:textId="481C6DF0" w:rsidR="008F2880" w:rsidRDefault="008F2880" w:rsidP="00807CC5">
      <w:pPr>
        <w:ind w:left="426"/>
        <w:rPr>
          <w:sz w:val="24"/>
          <w:szCs w:val="24"/>
        </w:rPr>
      </w:pPr>
      <w:r w:rsidRPr="008F2880">
        <w:rPr>
          <w:sz w:val="24"/>
          <w:szCs w:val="24"/>
        </w:rPr>
        <w:t xml:space="preserve">“In accordance with the school fund notes of guidance, I have examined the receipts and payments account together with the books, vouchers and documents relating to </w:t>
      </w:r>
      <w:proofErr w:type="gramStart"/>
      <w:r w:rsidRPr="008F2880">
        <w:rPr>
          <w:sz w:val="24"/>
          <w:szCs w:val="24"/>
        </w:rPr>
        <w:t>The</w:t>
      </w:r>
      <w:proofErr w:type="gramEnd"/>
      <w:r w:rsidRPr="008F2880">
        <w:rPr>
          <w:sz w:val="24"/>
          <w:szCs w:val="24"/>
        </w:rPr>
        <w:t xml:space="preserve"> .......................... School Fund for the period ended .................. and of the balances held at that date. In my opinion the books have been properly kept and the above account </w:t>
      </w:r>
      <w:proofErr w:type="gramStart"/>
      <w:r w:rsidRPr="008F2880">
        <w:rPr>
          <w:sz w:val="24"/>
          <w:szCs w:val="24"/>
        </w:rPr>
        <w:t>is in agreement</w:t>
      </w:r>
      <w:proofErr w:type="gramEnd"/>
      <w:r w:rsidRPr="008F2880">
        <w:rPr>
          <w:sz w:val="24"/>
          <w:szCs w:val="24"/>
        </w:rPr>
        <w:t xml:space="preserve"> with the books, vouchers and documents submitted and explanations given to me. </w:t>
      </w:r>
    </w:p>
    <w:p w14:paraId="05B259D9" w14:textId="77777777" w:rsidR="00807CC5" w:rsidRPr="008F2880" w:rsidRDefault="00807CC5" w:rsidP="00807CC5">
      <w:pPr>
        <w:ind w:left="426"/>
        <w:rPr>
          <w:sz w:val="24"/>
          <w:szCs w:val="24"/>
        </w:rPr>
      </w:pPr>
    </w:p>
    <w:p w14:paraId="136D3234" w14:textId="77777777" w:rsidR="008F2880" w:rsidRPr="008F2880" w:rsidRDefault="008F2880" w:rsidP="00807CC5">
      <w:pPr>
        <w:ind w:left="426"/>
        <w:rPr>
          <w:sz w:val="24"/>
          <w:szCs w:val="24"/>
        </w:rPr>
      </w:pPr>
      <w:r w:rsidRPr="008F2880">
        <w:rPr>
          <w:sz w:val="24"/>
          <w:szCs w:val="24"/>
        </w:rPr>
        <w:t xml:space="preserve">Signed ............................................ Auditor” </w:t>
      </w:r>
    </w:p>
    <w:p w14:paraId="29B306A4" w14:textId="49384738" w:rsidR="008F2880" w:rsidRPr="008F2880" w:rsidRDefault="008F2880" w:rsidP="00807CC5">
      <w:pPr>
        <w:ind w:left="426"/>
        <w:rPr>
          <w:sz w:val="24"/>
          <w:szCs w:val="24"/>
        </w:rPr>
      </w:pPr>
      <w:r w:rsidRPr="008F2880">
        <w:rPr>
          <w:sz w:val="24"/>
          <w:szCs w:val="24"/>
        </w:rPr>
        <w:t xml:space="preserve">Note, if the auditor performs the audit without a fee the statement can be signed ................................. </w:t>
      </w:r>
      <w:proofErr w:type="spellStart"/>
      <w:r w:rsidRPr="008F2880">
        <w:rPr>
          <w:sz w:val="24"/>
          <w:szCs w:val="24"/>
        </w:rPr>
        <w:t>Honary</w:t>
      </w:r>
      <w:proofErr w:type="spellEnd"/>
      <w:r w:rsidRPr="008F2880">
        <w:rPr>
          <w:sz w:val="24"/>
          <w:szCs w:val="24"/>
        </w:rPr>
        <w:t xml:space="preserve"> Auditor.</w:t>
      </w:r>
    </w:p>
    <w:p w14:paraId="3CECEC7A" w14:textId="77777777" w:rsidR="00F73E51" w:rsidRDefault="00F73E51" w:rsidP="00807CC5">
      <w:pPr>
        <w:rPr>
          <w:b/>
          <w:bCs/>
          <w:sz w:val="32"/>
          <w:szCs w:val="32"/>
          <w:u w:val="single"/>
        </w:rPr>
      </w:pPr>
    </w:p>
    <w:p w14:paraId="6611DAB3" w14:textId="77777777" w:rsidR="00F73E51" w:rsidRDefault="00F73E51" w:rsidP="00807CC5">
      <w:pPr>
        <w:rPr>
          <w:b/>
          <w:bCs/>
          <w:sz w:val="32"/>
          <w:szCs w:val="32"/>
          <w:u w:val="single"/>
        </w:rPr>
      </w:pPr>
    </w:p>
    <w:p w14:paraId="33C5565E" w14:textId="6838CCB3" w:rsidR="00807CC5" w:rsidRPr="00807CC5" w:rsidRDefault="00807CC5" w:rsidP="00807CC5">
      <w:pPr>
        <w:rPr>
          <w:b/>
          <w:bCs/>
          <w:sz w:val="32"/>
          <w:szCs w:val="32"/>
          <w:u w:val="single"/>
        </w:rPr>
      </w:pPr>
      <w:r w:rsidRPr="00807CC5">
        <w:rPr>
          <w:b/>
          <w:bCs/>
          <w:sz w:val="32"/>
          <w:szCs w:val="32"/>
          <w:u w:val="single"/>
        </w:rPr>
        <w:lastRenderedPageBreak/>
        <w:t>GUIDANCE NOTES FOR AUDITORS</w:t>
      </w:r>
    </w:p>
    <w:p w14:paraId="451250A4" w14:textId="2D9121AB" w:rsidR="008F2880" w:rsidRPr="008F2880" w:rsidRDefault="008F2880" w:rsidP="008F2880">
      <w:pPr>
        <w:numPr>
          <w:ilvl w:val="0"/>
          <w:numId w:val="1"/>
        </w:numPr>
        <w:ind w:left="426" w:hanging="426"/>
        <w:rPr>
          <w:sz w:val="24"/>
          <w:szCs w:val="24"/>
        </w:rPr>
      </w:pPr>
      <w:r w:rsidRPr="008F2880">
        <w:rPr>
          <w:sz w:val="24"/>
          <w:szCs w:val="24"/>
        </w:rPr>
        <w:t xml:space="preserve">These items are intended as guidelines only. They are not intended either to limit the extent of the auditor’s enquiries or to be used as a ticking programme! What is required is that the auditor conducts sufficient checks to ensure that the accounts give a true and fair view of the transactions for the period under review, that income, </w:t>
      </w:r>
      <w:proofErr w:type="gramStart"/>
      <w:r w:rsidRPr="008F2880">
        <w:rPr>
          <w:sz w:val="24"/>
          <w:szCs w:val="24"/>
        </w:rPr>
        <w:t>expenditure</w:t>
      </w:r>
      <w:proofErr w:type="gramEnd"/>
      <w:r w:rsidRPr="008F2880">
        <w:rPr>
          <w:sz w:val="24"/>
          <w:szCs w:val="24"/>
        </w:rPr>
        <w:t xml:space="preserve"> and accounting systems are sound, and to demonstrate to interested persons that monies have been properly accounted for and that the financial statements are correct. </w:t>
      </w:r>
    </w:p>
    <w:p w14:paraId="737A2464" w14:textId="77777777" w:rsidR="008F2880" w:rsidRPr="008F2880" w:rsidRDefault="008F2880" w:rsidP="008F2880">
      <w:pPr>
        <w:numPr>
          <w:ilvl w:val="0"/>
          <w:numId w:val="1"/>
        </w:numPr>
        <w:tabs>
          <w:tab w:val="num" w:pos="1080"/>
        </w:tabs>
        <w:ind w:left="426" w:hanging="426"/>
        <w:rPr>
          <w:sz w:val="24"/>
          <w:szCs w:val="24"/>
        </w:rPr>
      </w:pPr>
      <w:r w:rsidRPr="008F2880">
        <w:rPr>
          <w:sz w:val="24"/>
          <w:szCs w:val="24"/>
        </w:rPr>
        <w:t xml:space="preserve">Auditors should satisfy themselves: </w:t>
      </w:r>
    </w:p>
    <w:p w14:paraId="2FD2F4A9" w14:textId="77777777" w:rsidR="008F2880" w:rsidRPr="008F2880" w:rsidRDefault="008F2880" w:rsidP="00807CC5">
      <w:pPr>
        <w:ind w:left="426"/>
        <w:rPr>
          <w:sz w:val="24"/>
          <w:szCs w:val="24"/>
        </w:rPr>
      </w:pPr>
    </w:p>
    <w:p w14:paraId="4B00B343" w14:textId="288FD0E1" w:rsidR="008F2880" w:rsidRPr="008F2880" w:rsidRDefault="00807CC5" w:rsidP="00807CC5">
      <w:pPr>
        <w:ind w:left="426"/>
        <w:rPr>
          <w:sz w:val="24"/>
          <w:szCs w:val="24"/>
        </w:rPr>
      </w:pPr>
      <w:r>
        <w:rPr>
          <w:sz w:val="24"/>
          <w:szCs w:val="24"/>
        </w:rPr>
        <w:t xml:space="preserve">- </w:t>
      </w:r>
      <w:r w:rsidR="008F2880" w:rsidRPr="008F2880">
        <w:rPr>
          <w:sz w:val="24"/>
          <w:szCs w:val="24"/>
        </w:rPr>
        <w:t xml:space="preserve">that income is duly accounted for in the accounts and banking </w:t>
      </w:r>
      <w:proofErr w:type="gramStart"/>
      <w:r w:rsidR="008F2880" w:rsidRPr="008F2880">
        <w:rPr>
          <w:sz w:val="24"/>
          <w:szCs w:val="24"/>
        </w:rPr>
        <w:t>records;</w:t>
      </w:r>
      <w:proofErr w:type="gramEnd"/>
      <w:r w:rsidR="008F2880" w:rsidRPr="008F2880">
        <w:rPr>
          <w:sz w:val="24"/>
          <w:szCs w:val="24"/>
        </w:rPr>
        <w:t xml:space="preserve"> </w:t>
      </w:r>
    </w:p>
    <w:p w14:paraId="74E9F032" w14:textId="22A397FE" w:rsidR="008F2880" w:rsidRPr="008F2880" w:rsidRDefault="00807CC5" w:rsidP="00807CC5">
      <w:pPr>
        <w:ind w:left="426"/>
        <w:rPr>
          <w:sz w:val="24"/>
          <w:szCs w:val="24"/>
        </w:rPr>
      </w:pPr>
      <w:r>
        <w:rPr>
          <w:sz w:val="24"/>
          <w:szCs w:val="24"/>
        </w:rPr>
        <w:t xml:space="preserve">- </w:t>
      </w:r>
      <w:r w:rsidR="008F2880" w:rsidRPr="008F2880">
        <w:rPr>
          <w:sz w:val="24"/>
          <w:szCs w:val="24"/>
        </w:rPr>
        <w:t xml:space="preserve">that expenditure has been properly authorised and       </w:t>
      </w:r>
      <w:proofErr w:type="gramStart"/>
      <w:r w:rsidR="008F2880" w:rsidRPr="008F2880">
        <w:rPr>
          <w:sz w:val="24"/>
          <w:szCs w:val="24"/>
        </w:rPr>
        <w:t>recorded;</w:t>
      </w:r>
      <w:proofErr w:type="gramEnd"/>
      <w:r w:rsidR="008F2880" w:rsidRPr="008F2880">
        <w:rPr>
          <w:sz w:val="24"/>
          <w:szCs w:val="24"/>
        </w:rPr>
        <w:t xml:space="preserve"> </w:t>
      </w:r>
    </w:p>
    <w:p w14:paraId="4DB0ACB8" w14:textId="5A0C3D18" w:rsidR="008F2880" w:rsidRPr="008F2880" w:rsidRDefault="00807CC5" w:rsidP="00807CC5">
      <w:pPr>
        <w:ind w:left="426"/>
        <w:rPr>
          <w:sz w:val="24"/>
          <w:szCs w:val="24"/>
        </w:rPr>
      </w:pPr>
      <w:r>
        <w:rPr>
          <w:sz w:val="24"/>
          <w:szCs w:val="24"/>
        </w:rPr>
        <w:t xml:space="preserve">- </w:t>
      </w:r>
      <w:r w:rsidR="008F2880" w:rsidRPr="008F2880">
        <w:rPr>
          <w:sz w:val="24"/>
          <w:szCs w:val="24"/>
        </w:rPr>
        <w:t xml:space="preserve">that the fund is administered according to the financial arrangements agreed by the Governing </w:t>
      </w:r>
      <w:proofErr w:type="gramStart"/>
      <w:r w:rsidR="008F2880" w:rsidRPr="008F2880">
        <w:rPr>
          <w:sz w:val="24"/>
          <w:szCs w:val="24"/>
        </w:rPr>
        <w:t>Body;</w:t>
      </w:r>
      <w:proofErr w:type="gramEnd"/>
      <w:r w:rsidR="008F2880" w:rsidRPr="008F2880">
        <w:rPr>
          <w:sz w:val="24"/>
          <w:szCs w:val="24"/>
        </w:rPr>
        <w:t xml:space="preserve"> </w:t>
      </w:r>
    </w:p>
    <w:p w14:paraId="0DDEE0BE" w14:textId="6C766303" w:rsidR="008F2880" w:rsidRPr="008F2880" w:rsidRDefault="00807CC5" w:rsidP="00807CC5">
      <w:pPr>
        <w:ind w:left="426"/>
        <w:rPr>
          <w:sz w:val="24"/>
          <w:szCs w:val="24"/>
        </w:rPr>
      </w:pPr>
      <w:r>
        <w:rPr>
          <w:sz w:val="24"/>
          <w:szCs w:val="24"/>
        </w:rPr>
        <w:t xml:space="preserve">- </w:t>
      </w:r>
      <w:r w:rsidR="008F2880" w:rsidRPr="008F2880">
        <w:rPr>
          <w:sz w:val="24"/>
          <w:szCs w:val="24"/>
        </w:rPr>
        <w:t xml:space="preserve">that the accounts and supporting records are such as to provide information as to the accuracy of the financial statements submitted to the Governing </w:t>
      </w:r>
      <w:proofErr w:type="gramStart"/>
      <w:r w:rsidR="008F2880" w:rsidRPr="008F2880">
        <w:rPr>
          <w:sz w:val="24"/>
          <w:szCs w:val="24"/>
        </w:rPr>
        <w:t>Body;</w:t>
      </w:r>
      <w:proofErr w:type="gramEnd"/>
      <w:r w:rsidR="008F2880" w:rsidRPr="008F2880">
        <w:rPr>
          <w:sz w:val="24"/>
          <w:szCs w:val="24"/>
        </w:rPr>
        <w:t xml:space="preserve"> </w:t>
      </w:r>
    </w:p>
    <w:p w14:paraId="280B98DE" w14:textId="179598E4" w:rsidR="008F2880" w:rsidRPr="008F2880" w:rsidRDefault="008F2880" w:rsidP="00807CC5">
      <w:pPr>
        <w:ind w:left="426"/>
        <w:rPr>
          <w:sz w:val="24"/>
          <w:szCs w:val="24"/>
        </w:rPr>
      </w:pPr>
      <w:r w:rsidRPr="008F2880">
        <w:rPr>
          <w:sz w:val="24"/>
          <w:szCs w:val="24"/>
        </w:rPr>
        <w:t>-</w:t>
      </w:r>
      <w:r w:rsidR="00807CC5">
        <w:rPr>
          <w:sz w:val="24"/>
          <w:szCs w:val="24"/>
        </w:rPr>
        <w:t xml:space="preserve"> </w:t>
      </w:r>
      <w:r w:rsidRPr="008F2880">
        <w:rPr>
          <w:sz w:val="24"/>
          <w:szCs w:val="24"/>
        </w:rPr>
        <w:t xml:space="preserve">of the existence of any substantial assets, </w:t>
      </w:r>
      <w:proofErr w:type="gramStart"/>
      <w:r w:rsidRPr="008F2880">
        <w:rPr>
          <w:sz w:val="24"/>
          <w:szCs w:val="24"/>
        </w:rPr>
        <w:t>e.g.</w:t>
      </w:r>
      <w:proofErr w:type="gramEnd"/>
      <w:r w:rsidRPr="008F2880">
        <w:rPr>
          <w:sz w:val="24"/>
          <w:szCs w:val="24"/>
        </w:rPr>
        <w:t xml:space="preserve"> vans, minibuses, expensive equipment, the amount of cash at the bank and in the hands of officers, as stated in the financial statement; </w:t>
      </w:r>
    </w:p>
    <w:p w14:paraId="5FF44986" w14:textId="68233B9A" w:rsidR="008F2880" w:rsidRPr="008F2880" w:rsidRDefault="008F2880" w:rsidP="00807CC5">
      <w:pPr>
        <w:ind w:left="426"/>
        <w:rPr>
          <w:sz w:val="24"/>
          <w:szCs w:val="24"/>
        </w:rPr>
      </w:pPr>
      <w:r w:rsidRPr="008F2880">
        <w:rPr>
          <w:sz w:val="24"/>
          <w:szCs w:val="24"/>
        </w:rPr>
        <w:t>-</w:t>
      </w:r>
      <w:r w:rsidR="00807CC5">
        <w:rPr>
          <w:sz w:val="24"/>
          <w:szCs w:val="24"/>
        </w:rPr>
        <w:t xml:space="preserve"> t</w:t>
      </w:r>
      <w:r w:rsidRPr="008F2880">
        <w:rPr>
          <w:sz w:val="24"/>
          <w:szCs w:val="24"/>
        </w:rPr>
        <w:t xml:space="preserve">hat the accounts are correct. If they are not </w:t>
      </w:r>
      <w:proofErr w:type="gramStart"/>
      <w:r w:rsidRPr="008F2880">
        <w:rPr>
          <w:sz w:val="24"/>
          <w:szCs w:val="24"/>
        </w:rPr>
        <w:t>satisfied</w:t>
      </w:r>
      <w:proofErr w:type="gramEnd"/>
      <w:r w:rsidRPr="008F2880">
        <w:rPr>
          <w:sz w:val="24"/>
          <w:szCs w:val="24"/>
        </w:rPr>
        <w:t xml:space="preserve"> then a qualified certificate should be issued by means of a note of the items where the auditor was unable to obtain satisfactory evidence of answers to queries raised. </w:t>
      </w:r>
    </w:p>
    <w:p w14:paraId="03342EF0" w14:textId="57B4E11A" w:rsidR="008F2880" w:rsidRPr="008F2880" w:rsidRDefault="008F2880" w:rsidP="00807CC5">
      <w:pPr>
        <w:numPr>
          <w:ilvl w:val="0"/>
          <w:numId w:val="1"/>
        </w:numPr>
        <w:ind w:left="426" w:hanging="426"/>
        <w:rPr>
          <w:sz w:val="24"/>
          <w:szCs w:val="24"/>
        </w:rPr>
      </w:pPr>
      <w:r w:rsidRPr="008F2880">
        <w:rPr>
          <w:sz w:val="24"/>
          <w:szCs w:val="24"/>
        </w:rPr>
        <w:t xml:space="preserve">The completed annual statement of accounts, books of accounts, supporting invoices and petty cash vouchers, bank statements or certificates of balances, cheques and paying-in books, receipt books, postage books and balance of cash in hand, should all be produced at the same time. It is useful to have access to any minutes or correspondence to substantiate unusual items of expenditure or income, </w:t>
      </w:r>
      <w:proofErr w:type="gramStart"/>
      <w:r w:rsidRPr="008F2880">
        <w:rPr>
          <w:sz w:val="24"/>
          <w:szCs w:val="24"/>
        </w:rPr>
        <w:t>e.g.</w:t>
      </w:r>
      <w:proofErr w:type="gramEnd"/>
      <w:r w:rsidRPr="008F2880">
        <w:rPr>
          <w:sz w:val="24"/>
          <w:szCs w:val="24"/>
        </w:rPr>
        <w:t xml:space="preserve"> purchase or sale of a vehicle, writing off a debt, or the making of an ex gratia payment. </w:t>
      </w:r>
    </w:p>
    <w:p w14:paraId="3668E2FF" w14:textId="77777777" w:rsidR="00807CC5" w:rsidRDefault="00807CC5" w:rsidP="00807CC5">
      <w:pPr>
        <w:ind w:left="426"/>
        <w:rPr>
          <w:sz w:val="24"/>
          <w:szCs w:val="24"/>
        </w:rPr>
      </w:pPr>
    </w:p>
    <w:p w14:paraId="56E054C0" w14:textId="77777777" w:rsidR="00807CC5" w:rsidRDefault="00807CC5" w:rsidP="00807CC5">
      <w:pPr>
        <w:ind w:left="426"/>
        <w:rPr>
          <w:sz w:val="24"/>
          <w:szCs w:val="24"/>
        </w:rPr>
      </w:pPr>
    </w:p>
    <w:p w14:paraId="26DFAB15" w14:textId="77777777" w:rsidR="00807CC5" w:rsidRDefault="00807CC5" w:rsidP="00807CC5">
      <w:pPr>
        <w:ind w:left="426"/>
        <w:rPr>
          <w:sz w:val="24"/>
          <w:szCs w:val="24"/>
        </w:rPr>
      </w:pPr>
    </w:p>
    <w:p w14:paraId="0782E2DC" w14:textId="77777777" w:rsidR="00807CC5" w:rsidRDefault="00807CC5" w:rsidP="00807CC5">
      <w:pPr>
        <w:ind w:left="426"/>
        <w:rPr>
          <w:sz w:val="24"/>
          <w:szCs w:val="24"/>
        </w:rPr>
      </w:pPr>
    </w:p>
    <w:p w14:paraId="69B50911" w14:textId="77777777" w:rsidR="00807CC5" w:rsidRDefault="00807CC5" w:rsidP="00807CC5">
      <w:pPr>
        <w:ind w:left="426"/>
        <w:rPr>
          <w:sz w:val="24"/>
          <w:szCs w:val="24"/>
        </w:rPr>
      </w:pPr>
    </w:p>
    <w:p w14:paraId="17B7BCF0" w14:textId="77777777" w:rsidR="00807CC5" w:rsidRDefault="00807CC5" w:rsidP="00807CC5">
      <w:pPr>
        <w:ind w:left="426"/>
        <w:rPr>
          <w:sz w:val="24"/>
          <w:szCs w:val="24"/>
        </w:rPr>
      </w:pPr>
    </w:p>
    <w:p w14:paraId="3E4CA75C" w14:textId="77777777" w:rsidR="00807CC5" w:rsidRDefault="00807CC5" w:rsidP="00807CC5">
      <w:pPr>
        <w:ind w:left="426"/>
        <w:rPr>
          <w:sz w:val="24"/>
          <w:szCs w:val="24"/>
        </w:rPr>
      </w:pPr>
    </w:p>
    <w:p w14:paraId="1109AAEB" w14:textId="0442F5D7" w:rsidR="008F2880" w:rsidRDefault="008F2880" w:rsidP="00807CC5">
      <w:pPr>
        <w:rPr>
          <w:b/>
          <w:bCs/>
          <w:sz w:val="32"/>
          <w:szCs w:val="32"/>
          <w:u w:val="single"/>
        </w:rPr>
      </w:pPr>
      <w:r w:rsidRPr="008F2880">
        <w:rPr>
          <w:b/>
          <w:bCs/>
          <w:sz w:val="32"/>
          <w:szCs w:val="32"/>
          <w:u w:val="single"/>
        </w:rPr>
        <w:lastRenderedPageBreak/>
        <w:t xml:space="preserve">Income </w:t>
      </w:r>
    </w:p>
    <w:p w14:paraId="3AEEB2E8" w14:textId="3B541C8E" w:rsidR="008F2880" w:rsidRPr="008F2880" w:rsidRDefault="008F2880" w:rsidP="008F2880">
      <w:pPr>
        <w:numPr>
          <w:ilvl w:val="0"/>
          <w:numId w:val="1"/>
        </w:numPr>
        <w:ind w:left="426" w:hanging="426"/>
        <w:rPr>
          <w:sz w:val="24"/>
          <w:szCs w:val="24"/>
        </w:rPr>
      </w:pPr>
      <w:r w:rsidRPr="008F2880">
        <w:rPr>
          <w:sz w:val="24"/>
          <w:szCs w:val="24"/>
        </w:rPr>
        <w:t xml:space="preserve">The auditor should: </w:t>
      </w:r>
    </w:p>
    <w:p w14:paraId="72524C0D" w14:textId="77777777" w:rsidR="008F2880" w:rsidRPr="008F2880" w:rsidRDefault="008F2880" w:rsidP="00807CC5">
      <w:pPr>
        <w:ind w:left="426"/>
        <w:rPr>
          <w:sz w:val="24"/>
          <w:szCs w:val="24"/>
        </w:rPr>
      </w:pPr>
      <w:r w:rsidRPr="008F2880">
        <w:rPr>
          <w:sz w:val="24"/>
          <w:szCs w:val="24"/>
        </w:rPr>
        <w:t xml:space="preserve">a) </w:t>
      </w:r>
      <w:r w:rsidRPr="008F2880">
        <w:rPr>
          <w:sz w:val="24"/>
          <w:szCs w:val="24"/>
        </w:rPr>
        <w:tab/>
        <w:t xml:space="preserve">Ensure that all receipt books are produced and trace a sample of receipts to the cash book. Tuck shop, special functions, trips and expeditions may be recorded on separate statements; examine them for date, amounts and certifications, and trace amounts into cash </w:t>
      </w:r>
      <w:proofErr w:type="gramStart"/>
      <w:r w:rsidRPr="008F2880">
        <w:rPr>
          <w:sz w:val="24"/>
          <w:szCs w:val="24"/>
        </w:rPr>
        <w:t>book;</w:t>
      </w:r>
      <w:proofErr w:type="gramEnd"/>
      <w:r w:rsidRPr="008F2880">
        <w:rPr>
          <w:sz w:val="24"/>
          <w:szCs w:val="24"/>
        </w:rPr>
        <w:t xml:space="preserve"> </w:t>
      </w:r>
    </w:p>
    <w:p w14:paraId="5A3C881B" w14:textId="77777777" w:rsidR="008F2880" w:rsidRPr="008F2880" w:rsidRDefault="008F2880" w:rsidP="00807CC5">
      <w:pPr>
        <w:ind w:left="426"/>
        <w:rPr>
          <w:sz w:val="24"/>
          <w:szCs w:val="24"/>
        </w:rPr>
      </w:pPr>
      <w:r w:rsidRPr="008F2880">
        <w:rPr>
          <w:sz w:val="24"/>
          <w:szCs w:val="24"/>
        </w:rPr>
        <w:t xml:space="preserve">b) </w:t>
      </w:r>
      <w:r w:rsidRPr="008F2880">
        <w:rPr>
          <w:sz w:val="24"/>
          <w:szCs w:val="24"/>
        </w:rPr>
        <w:tab/>
        <w:t xml:space="preserve">Check payments to bank, compare cash book entry with bank paying-in slip and bank statement and follow up any discrepancies. As each operation is completed, mark the relevant voucher or book entry with a distinctive mark or tick (use a distinctively coloured pen, </w:t>
      </w:r>
      <w:proofErr w:type="gramStart"/>
      <w:r w:rsidRPr="008F2880">
        <w:rPr>
          <w:sz w:val="24"/>
          <w:szCs w:val="24"/>
        </w:rPr>
        <w:t>i.e.</w:t>
      </w:r>
      <w:proofErr w:type="gramEnd"/>
      <w:r w:rsidRPr="008F2880">
        <w:rPr>
          <w:sz w:val="24"/>
          <w:szCs w:val="24"/>
        </w:rPr>
        <w:t xml:space="preserve"> red or green, to identify audit marks); </w:t>
      </w:r>
    </w:p>
    <w:p w14:paraId="5F3E5789" w14:textId="77777777" w:rsidR="008F2880" w:rsidRPr="008F2880" w:rsidRDefault="008F2880" w:rsidP="00807CC5">
      <w:pPr>
        <w:ind w:left="426"/>
        <w:rPr>
          <w:sz w:val="24"/>
          <w:szCs w:val="24"/>
        </w:rPr>
      </w:pPr>
      <w:r w:rsidRPr="008F2880">
        <w:rPr>
          <w:sz w:val="24"/>
          <w:szCs w:val="24"/>
        </w:rPr>
        <w:t xml:space="preserve">c) </w:t>
      </w:r>
      <w:r w:rsidRPr="008F2880">
        <w:rPr>
          <w:sz w:val="24"/>
          <w:szCs w:val="24"/>
        </w:rPr>
        <w:tab/>
        <w:t xml:space="preserve">Check the frequency of banking. The amount of cash accumulating between </w:t>
      </w:r>
      <w:proofErr w:type="spellStart"/>
      <w:r w:rsidRPr="008F2880">
        <w:rPr>
          <w:sz w:val="24"/>
          <w:szCs w:val="24"/>
        </w:rPr>
        <w:t>bankings</w:t>
      </w:r>
      <w:proofErr w:type="spellEnd"/>
      <w:r w:rsidRPr="008F2880">
        <w:rPr>
          <w:sz w:val="24"/>
          <w:szCs w:val="24"/>
        </w:rPr>
        <w:t xml:space="preserve"> should be kept to a </w:t>
      </w:r>
      <w:proofErr w:type="gramStart"/>
      <w:r w:rsidRPr="008F2880">
        <w:rPr>
          <w:sz w:val="24"/>
          <w:szCs w:val="24"/>
        </w:rPr>
        <w:t>minimum;</w:t>
      </w:r>
      <w:proofErr w:type="gramEnd"/>
      <w:r w:rsidRPr="008F2880">
        <w:rPr>
          <w:sz w:val="24"/>
          <w:szCs w:val="24"/>
        </w:rPr>
        <w:t xml:space="preserve"> </w:t>
      </w:r>
    </w:p>
    <w:p w14:paraId="75B119E7" w14:textId="77777777" w:rsidR="008F2880" w:rsidRPr="008F2880" w:rsidRDefault="008F2880" w:rsidP="00807CC5">
      <w:pPr>
        <w:ind w:left="426"/>
        <w:rPr>
          <w:sz w:val="24"/>
          <w:szCs w:val="24"/>
        </w:rPr>
      </w:pPr>
      <w:r w:rsidRPr="008F2880">
        <w:rPr>
          <w:sz w:val="24"/>
          <w:szCs w:val="24"/>
        </w:rPr>
        <w:t xml:space="preserve">d) </w:t>
      </w:r>
      <w:r w:rsidRPr="008F2880">
        <w:rPr>
          <w:sz w:val="24"/>
          <w:szCs w:val="24"/>
        </w:rPr>
        <w:tab/>
        <w:t xml:space="preserve">Check that cash not banked at the end of the financial year was counted and certified as correct by an independent </w:t>
      </w:r>
      <w:proofErr w:type="gramStart"/>
      <w:r w:rsidRPr="008F2880">
        <w:rPr>
          <w:sz w:val="24"/>
          <w:szCs w:val="24"/>
        </w:rPr>
        <w:t>person;</w:t>
      </w:r>
      <w:proofErr w:type="gramEnd"/>
      <w:r w:rsidRPr="008F2880">
        <w:rPr>
          <w:sz w:val="24"/>
          <w:szCs w:val="24"/>
        </w:rPr>
        <w:t xml:space="preserve"> </w:t>
      </w:r>
    </w:p>
    <w:p w14:paraId="5EAE4739" w14:textId="77777777" w:rsidR="00807CC5" w:rsidRDefault="008F2880" w:rsidP="00807CC5">
      <w:pPr>
        <w:ind w:left="426"/>
        <w:rPr>
          <w:sz w:val="24"/>
          <w:szCs w:val="24"/>
        </w:rPr>
      </w:pPr>
      <w:r w:rsidRPr="008F2880">
        <w:rPr>
          <w:sz w:val="24"/>
          <w:szCs w:val="24"/>
        </w:rPr>
        <w:t xml:space="preserve">e) </w:t>
      </w:r>
      <w:r w:rsidRPr="008F2880">
        <w:rPr>
          <w:sz w:val="24"/>
          <w:szCs w:val="24"/>
        </w:rPr>
        <w:tab/>
        <w:t xml:space="preserve">Compare telephone coin box income to the cost of calls on telephone bills, follow up if call costs exceed income.  </w:t>
      </w:r>
    </w:p>
    <w:p w14:paraId="1C66D859" w14:textId="77777777" w:rsidR="00807CC5" w:rsidRDefault="00807CC5" w:rsidP="00807CC5">
      <w:pPr>
        <w:ind w:left="426"/>
        <w:rPr>
          <w:sz w:val="24"/>
          <w:szCs w:val="24"/>
        </w:rPr>
      </w:pPr>
    </w:p>
    <w:p w14:paraId="5A39CAAE" w14:textId="5619B7A2" w:rsidR="008F2880" w:rsidRDefault="008F2880" w:rsidP="00807CC5">
      <w:pPr>
        <w:rPr>
          <w:b/>
          <w:bCs/>
          <w:sz w:val="32"/>
          <w:szCs w:val="32"/>
          <w:u w:val="single"/>
        </w:rPr>
      </w:pPr>
      <w:r w:rsidRPr="008F2880">
        <w:rPr>
          <w:b/>
          <w:bCs/>
          <w:sz w:val="32"/>
          <w:szCs w:val="32"/>
          <w:u w:val="single"/>
        </w:rPr>
        <w:t xml:space="preserve">Expenditure </w:t>
      </w:r>
    </w:p>
    <w:p w14:paraId="313CE220" w14:textId="23A7698B" w:rsidR="008F2880" w:rsidRPr="008F2880" w:rsidRDefault="008F2880" w:rsidP="008F2880">
      <w:pPr>
        <w:numPr>
          <w:ilvl w:val="0"/>
          <w:numId w:val="1"/>
        </w:numPr>
        <w:ind w:left="426" w:hanging="426"/>
        <w:rPr>
          <w:sz w:val="24"/>
          <w:szCs w:val="24"/>
        </w:rPr>
      </w:pPr>
      <w:r w:rsidRPr="008F2880">
        <w:rPr>
          <w:sz w:val="24"/>
          <w:szCs w:val="24"/>
        </w:rPr>
        <w:t xml:space="preserve">Except for small items purchased from petty cash, each item of expenditure should be supported by an invoice.  Large items of expenditure should be covered by </w:t>
      </w:r>
      <w:proofErr w:type="spellStart"/>
      <w:r w:rsidRPr="008F2880">
        <w:rPr>
          <w:sz w:val="24"/>
          <w:szCs w:val="24"/>
        </w:rPr>
        <w:t>minuted</w:t>
      </w:r>
      <w:proofErr w:type="spellEnd"/>
      <w:r w:rsidRPr="008F2880">
        <w:rPr>
          <w:sz w:val="24"/>
          <w:szCs w:val="24"/>
        </w:rPr>
        <w:t xml:space="preserve"> approval.  Invoices or supporting vouchers should be filed in cash book order. </w:t>
      </w:r>
    </w:p>
    <w:p w14:paraId="4509B3CE" w14:textId="7D022153" w:rsidR="008F2880" w:rsidRPr="008F2880" w:rsidRDefault="008F2880" w:rsidP="008F2880">
      <w:pPr>
        <w:numPr>
          <w:ilvl w:val="0"/>
          <w:numId w:val="1"/>
        </w:numPr>
        <w:ind w:left="426" w:hanging="426"/>
        <w:rPr>
          <w:sz w:val="24"/>
          <w:szCs w:val="24"/>
        </w:rPr>
      </w:pPr>
      <w:r w:rsidRPr="008F2880">
        <w:rPr>
          <w:sz w:val="24"/>
          <w:szCs w:val="24"/>
        </w:rPr>
        <w:t xml:space="preserve">Payments should only be made against suppliers’ official invoices, specifically addressed to the school fund. Examine for the validity of items purchased, amount, and discounts if applicable. Check the invoice amount to the cheque stub for payee and amount and through to the bank statement and cash book. Mark each operation with a distinctive character, following each transaction through the chain of sequences. </w:t>
      </w:r>
    </w:p>
    <w:p w14:paraId="60EC6F3A" w14:textId="35FE105E" w:rsidR="008F2880" w:rsidRPr="008F2880" w:rsidRDefault="008F2880" w:rsidP="008F2880">
      <w:pPr>
        <w:numPr>
          <w:ilvl w:val="0"/>
          <w:numId w:val="1"/>
        </w:numPr>
        <w:ind w:left="426" w:hanging="426"/>
        <w:rPr>
          <w:sz w:val="24"/>
          <w:szCs w:val="24"/>
        </w:rPr>
      </w:pPr>
      <w:r w:rsidRPr="008F2880">
        <w:rPr>
          <w:sz w:val="24"/>
          <w:szCs w:val="24"/>
        </w:rPr>
        <w:t xml:space="preserve">Trace the advances of petty cash from cash book to the petty cash records, verifying the amounts of expenditure and the reimbursement. Check that the level of petty cash is reasonable. </w:t>
      </w:r>
    </w:p>
    <w:p w14:paraId="1F3CEC7D" w14:textId="5579A8F0" w:rsidR="008F2880" w:rsidRPr="008F2880" w:rsidRDefault="008F2880" w:rsidP="008F2880">
      <w:pPr>
        <w:numPr>
          <w:ilvl w:val="0"/>
          <w:numId w:val="1"/>
        </w:numPr>
        <w:ind w:left="426" w:hanging="426"/>
        <w:rPr>
          <w:sz w:val="24"/>
          <w:szCs w:val="24"/>
        </w:rPr>
      </w:pPr>
      <w:r w:rsidRPr="008F2880">
        <w:rPr>
          <w:sz w:val="24"/>
          <w:szCs w:val="24"/>
        </w:rPr>
        <w:t xml:space="preserve">Ensure that bank charges, if any, are included in the cash book. </w:t>
      </w:r>
    </w:p>
    <w:p w14:paraId="3715C015" w14:textId="668FA1AB" w:rsidR="008F2880" w:rsidRPr="008F2880" w:rsidRDefault="008F2880" w:rsidP="008F2880">
      <w:pPr>
        <w:numPr>
          <w:ilvl w:val="0"/>
          <w:numId w:val="1"/>
        </w:numPr>
        <w:ind w:left="426" w:hanging="426"/>
        <w:rPr>
          <w:sz w:val="24"/>
          <w:szCs w:val="24"/>
        </w:rPr>
      </w:pPr>
      <w:r w:rsidRPr="008F2880">
        <w:rPr>
          <w:sz w:val="24"/>
          <w:szCs w:val="24"/>
        </w:rPr>
        <w:t xml:space="preserve">Check all </w:t>
      </w:r>
      <w:r w:rsidR="00807CC5" w:rsidRPr="008F2880">
        <w:rPr>
          <w:sz w:val="24"/>
          <w:szCs w:val="24"/>
        </w:rPr>
        <w:t>totals and</w:t>
      </w:r>
      <w:r w:rsidRPr="008F2880">
        <w:rPr>
          <w:sz w:val="24"/>
          <w:szCs w:val="24"/>
        </w:rPr>
        <w:t xml:space="preserve"> pay particular attention to the accuracy of carried forward and brought forward totals. </w:t>
      </w:r>
    </w:p>
    <w:p w14:paraId="5EA7AFBF" w14:textId="1F4C2643" w:rsidR="008F2880" w:rsidRDefault="008F2880" w:rsidP="00807CC5">
      <w:pPr>
        <w:ind w:left="426"/>
        <w:rPr>
          <w:sz w:val="24"/>
          <w:szCs w:val="24"/>
        </w:rPr>
      </w:pPr>
    </w:p>
    <w:p w14:paraId="4764AAB0" w14:textId="77777777" w:rsidR="00F73E51" w:rsidRPr="008F2880" w:rsidRDefault="00F73E51" w:rsidP="00807CC5">
      <w:pPr>
        <w:ind w:left="426"/>
        <w:rPr>
          <w:sz w:val="24"/>
          <w:szCs w:val="24"/>
        </w:rPr>
      </w:pPr>
    </w:p>
    <w:p w14:paraId="532DF9C1" w14:textId="6A26799E" w:rsidR="008F2880" w:rsidRDefault="008F2880" w:rsidP="00807CC5">
      <w:pPr>
        <w:rPr>
          <w:b/>
          <w:bCs/>
          <w:sz w:val="32"/>
          <w:szCs w:val="32"/>
          <w:u w:val="single"/>
        </w:rPr>
      </w:pPr>
      <w:r w:rsidRPr="008F2880">
        <w:rPr>
          <w:b/>
          <w:bCs/>
          <w:sz w:val="32"/>
          <w:szCs w:val="32"/>
          <w:u w:val="single"/>
        </w:rPr>
        <w:lastRenderedPageBreak/>
        <w:t xml:space="preserve">Bank Statement Reconciliation </w:t>
      </w:r>
    </w:p>
    <w:p w14:paraId="25D34525" w14:textId="58E1D147" w:rsidR="008F2880" w:rsidRPr="008F2880" w:rsidRDefault="008F2880" w:rsidP="008F2880">
      <w:pPr>
        <w:numPr>
          <w:ilvl w:val="0"/>
          <w:numId w:val="1"/>
        </w:numPr>
        <w:ind w:left="426" w:hanging="426"/>
        <w:rPr>
          <w:sz w:val="24"/>
          <w:szCs w:val="24"/>
        </w:rPr>
      </w:pPr>
      <w:r w:rsidRPr="008F2880">
        <w:rPr>
          <w:sz w:val="24"/>
          <w:szCs w:val="24"/>
        </w:rPr>
        <w:t xml:space="preserve">It is important that the cash book balance as stated in the accounts is reconciled with the bank statement on the closing date of the period of account. A worked example is set out in Appendix 9. </w:t>
      </w:r>
    </w:p>
    <w:p w14:paraId="351062BA" w14:textId="2038598A" w:rsidR="008F2880" w:rsidRDefault="008F2880" w:rsidP="00807CC5">
      <w:pPr>
        <w:rPr>
          <w:b/>
          <w:bCs/>
          <w:sz w:val="32"/>
          <w:szCs w:val="32"/>
          <w:u w:val="single"/>
        </w:rPr>
      </w:pPr>
      <w:r w:rsidRPr="008F2880">
        <w:rPr>
          <w:b/>
          <w:bCs/>
          <w:sz w:val="32"/>
          <w:szCs w:val="32"/>
          <w:u w:val="single"/>
        </w:rPr>
        <w:t xml:space="preserve">Value of Stocks in Hand </w:t>
      </w:r>
    </w:p>
    <w:p w14:paraId="61029DF1" w14:textId="0099C5A5" w:rsidR="008F2880" w:rsidRPr="008F2880" w:rsidRDefault="008F2880" w:rsidP="008F2880">
      <w:pPr>
        <w:numPr>
          <w:ilvl w:val="0"/>
          <w:numId w:val="1"/>
        </w:numPr>
        <w:ind w:left="426" w:hanging="426"/>
        <w:rPr>
          <w:sz w:val="24"/>
          <w:szCs w:val="24"/>
        </w:rPr>
      </w:pPr>
      <w:r w:rsidRPr="008F2880">
        <w:rPr>
          <w:sz w:val="24"/>
          <w:szCs w:val="24"/>
        </w:rPr>
        <w:t xml:space="preserve">Where the operation of a tuck shop, or other sales, have developed into a sizeable venture, it is prudent to value stocks in hand at the close of the period of account. Ideally, an independent member of staff should supervise the stock-take and the calculation of the stock value at cost price. The stock list and valuation should be certified as being correct.  This is an important facet of audit as the stock value has a direct bearing on the surplus stated. A deliberately inflated stock figure may conceal long term losses caused by carelessness or theft. </w:t>
      </w:r>
    </w:p>
    <w:p w14:paraId="7D60442B" w14:textId="157EDBDF" w:rsidR="008F2880" w:rsidRPr="008F2880" w:rsidRDefault="008F2880" w:rsidP="008F2880">
      <w:pPr>
        <w:numPr>
          <w:ilvl w:val="0"/>
          <w:numId w:val="1"/>
        </w:numPr>
        <w:ind w:left="426" w:hanging="426"/>
        <w:rPr>
          <w:sz w:val="24"/>
          <w:szCs w:val="24"/>
        </w:rPr>
      </w:pPr>
      <w:r w:rsidRPr="008F2880">
        <w:rPr>
          <w:sz w:val="24"/>
          <w:szCs w:val="24"/>
        </w:rPr>
        <w:t xml:space="preserve">After completing the checks on receipts and payments for such activities as the tuck shop and sales of other goods, a check should be made on the amount and percentage of profit or loss made on these activities. </w:t>
      </w:r>
    </w:p>
    <w:p w14:paraId="11C92D0B" w14:textId="77777777" w:rsidR="008F2880" w:rsidRPr="008F2880" w:rsidRDefault="008F2880" w:rsidP="00807CC5">
      <w:pPr>
        <w:rPr>
          <w:b/>
          <w:bCs/>
          <w:sz w:val="32"/>
          <w:szCs w:val="32"/>
          <w:u w:val="single"/>
        </w:rPr>
      </w:pPr>
      <w:r w:rsidRPr="008F2880">
        <w:rPr>
          <w:b/>
          <w:bCs/>
          <w:sz w:val="32"/>
          <w:szCs w:val="32"/>
          <w:u w:val="single"/>
        </w:rPr>
        <w:t xml:space="preserve">Outstanding Accounts </w:t>
      </w:r>
    </w:p>
    <w:p w14:paraId="12F617D9" w14:textId="420CCCE6" w:rsidR="008F2880" w:rsidRPr="008F2880" w:rsidRDefault="008F2880" w:rsidP="00807CC5">
      <w:pPr>
        <w:numPr>
          <w:ilvl w:val="0"/>
          <w:numId w:val="1"/>
        </w:numPr>
        <w:ind w:left="426" w:hanging="426"/>
        <w:rPr>
          <w:sz w:val="24"/>
          <w:szCs w:val="24"/>
        </w:rPr>
      </w:pPr>
      <w:r w:rsidRPr="008F2880">
        <w:rPr>
          <w:sz w:val="24"/>
          <w:szCs w:val="24"/>
        </w:rPr>
        <w:t xml:space="preserve">The simplicity of the receipts and payments system does not provide for the recording of monies due but not yet received and invoices not yet paid. The accounts can therefore be misleading and reduce a seemingly healthy surplus or hide an embarrassing deficit because debtors and creditors are not shown. This is not a problem providing a note is made to the accounts. </w:t>
      </w:r>
    </w:p>
    <w:p w14:paraId="05FD8F57" w14:textId="7168C921" w:rsidR="008F2880" w:rsidRPr="008F2880" w:rsidRDefault="008F2880" w:rsidP="008F2880">
      <w:pPr>
        <w:numPr>
          <w:ilvl w:val="0"/>
          <w:numId w:val="1"/>
        </w:numPr>
        <w:ind w:left="426" w:hanging="426"/>
        <w:rPr>
          <w:sz w:val="24"/>
          <w:szCs w:val="24"/>
        </w:rPr>
      </w:pPr>
      <w:r w:rsidRPr="008F2880">
        <w:rPr>
          <w:sz w:val="24"/>
          <w:szCs w:val="24"/>
        </w:rPr>
        <w:t xml:space="preserve">The auditor should confirm that there are sufficient funds in the account to meet outstanding liabilities, particularly in relation to trip monies collected in advance. Cross subsidisation of trips should not occur. </w:t>
      </w:r>
    </w:p>
    <w:p w14:paraId="5E0B9CB2" w14:textId="7972BA45" w:rsidR="008F2880" w:rsidRPr="008F2880" w:rsidRDefault="008F2880" w:rsidP="008F2880">
      <w:pPr>
        <w:numPr>
          <w:ilvl w:val="0"/>
          <w:numId w:val="1"/>
        </w:numPr>
        <w:ind w:left="426" w:hanging="426"/>
        <w:rPr>
          <w:sz w:val="24"/>
          <w:szCs w:val="24"/>
        </w:rPr>
      </w:pPr>
      <w:r w:rsidRPr="008F2880">
        <w:rPr>
          <w:sz w:val="24"/>
          <w:szCs w:val="24"/>
        </w:rPr>
        <w:t xml:space="preserve">The auditor should ask for a statement and evidence of outstanding invoices or receipts and establish their effect on the financial statement or balance, particularly where income for major trips has been collected but the invoice not yet paid. If outstanding income or expenditure is significant, the auditor should insist that a note is placed on the accounts to that effect (see paragraph 71) </w:t>
      </w:r>
      <w:proofErr w:type="gramStart"/>
      <w:r w:rsidRPr="008F2880">
        <w:rPr>
          <w:sz w:val="24"/>
          <w:szCs w:val="24"/>
        </w:rPr>
        <w:t>e.g.</w:t>
      </w:r>
      <w:proofErr w:type="gramEnd"/>
      <w:r w:rsidRPr="008F2880">
        <w:rPr>
          <w:sz w:val="24"/>
          <w:szCs w:val="24"/>
        </w:rPr>
        <w:t xml:space="preserve"> ‘£5,000 has been collected for the French trip, the invoice for which has not been paid’. </w:t>
      </w:r>
    </w:p>
    <w:p w14:paraId="3900AABE" w14:textId="044143AA" w:rsidR="008F2880" w:rsidRPr="008F2880" w:rsidRDefault="008F2880" w:rsidP="008F2880">
      <w:pPr>
        <w:numPr>
          <w:ilvl w:val="0"/>
          <w:numId w:val="1"/>
        </w:numPr>
        <w:ind w:left="426" w:hanging="426"/>
        <w:rPr>
          <w:sz w:val="24"/>
          <w:szCs w:val="24"/>
        </w:rPr>
      </w:pPr>
      <w:r w:rsidRPr="008F2880">
        <w:rPr>
          <w:sz w:val="24"/>
          <w:szCs w:val="24"/>
        </w:rPr>
        <w:t xml:space="preserve">It is necessary for the auditor to certify that the accounts have been examined and found to be correct, and that the financial statement or balance sheet show the true financial state of the fund.  If the auditor is not satisfied as to the authenticity of the accounts he should refuse to certify, or provide a qualified certification, and report the reasons to the Governing body. </w:t>
      </w:r>
    </w:p>
    <w:p w14:paraId="31CB83CB" w14:textId="4BD3847D" w:rsidR="008F2880" w:rsidRPr="008F2880" w:rsidRDefault="008F2880" w:rsidP="008F2880">
      <w:pPr>
        <w:numPr>
          <w:ilvl w:val="0"/>
          <w:numId w:val="1"/>
        </w:numPr>
        <w:ind w:left="426" w:hanging="426"/>
        <w:rPr>
          <w:sz w:val="24"/>
          <w:szCs w:val="24"/>
        </w:rPr>
      </w:pPr>
      <w:r w:rsidRPr="008F2880">
        <w:rPr>
          <w:sz w:val="24"/>
          <w:szCs w:val="24"/>
        </w:rPr>
        <w:t xml:space="preserve">If auditors have any reservations or comments regarding the annual statement, or the operation of the fund, then the certificate should be amended to comment on the </w:t>
      </w:r>
      <w:r w:rsidRPr="008F2880">
        <w:rPr>
          <w:sz w:val="24"/>
          <w:szCs w:val="24"/>
        </w:rPr>
        <w:lastRenderedPageBreak/>
        <w:t xml:space="preserve">specific matters about which there are reservations.  Examples of such reservations could include: </w:t>
      </w:r>
    </w:p>
    <w:p w14:paraId="79137542" w14:textId="77777777" w:rsidR="008F2880" w:rsidRPr="008F2880" w:rsidRDefault="008F2880" w:rsidP="00A0263C">
      <w:pPr>
        <w:ind w:left="426"/>
        <w:rPr>
          <w:sz w:val="24"/>
          <w:szCs w:val="24"/>
        </w:rPr>
      </w:pPr>
      <w:r w:rsidRPr="008F2880">
        <w:rPr>
          <w:sz w:val="24"/>
          <w:szCs w:val="24"/>
        </w:rPr>
        <w:t xml:space="preserve">-   overdrawn bank </w:t>
      </w:r>
      <w:proofErr w:type="gramStart"/>
      <w:r w:rsidRPr="008F2880">
        <w:rPr>
          <w:sz w:val="24"/>
          <w:szCs w:val="24"/>
        </w:rPr>
        <w:t>balances;</w:t>
      </w:r>
      <w:proofErr w:type="gramEnd"/>
      <w:r w:rsidRPr="008F2880">
        <w:rPr>
          <w:sz w:val="24"/>
          <w:szCs w:val="24"/>
        </w:rPr>
        <w:t xml:space="preserve"> </w:t>
      </w:r>
    </w:p>
    <w:p w14:paraId="7A866B3F" w14:textId="77777777" w:rsidR="008F2880" w:rsidRPr="008F2880" w:rsidRDefault="008F2880" w:rsidP="00A0263C">
      <w:pPr>
        <w:ind w:left="426"/>
        <w:rPr>
          <w:sz w:val="24"/>
          <w:szCs w:val="24"/>
        </w:rPr>
      </w:pPr>
      <w:r w:rsidRPr="008F2880">
        <w:rPr>
          <w:sz w:val="24"/>
          <w:szCs w:val="24"/>
        </w:rPr>
        <w:t xml:space="preserve">-   transactions outside the scope of the fund policy or </w:t>
      </w:r>
      <w:proofErr w:type="gramStart"/>
      <w:r w:rsidRPr="008F2880">
        <w:rPr>
          <w:sz w:val="24"/>
          <w:szCs w:val="24"/>
        </w:rPr>
        <w:t>constitution;</w:t>
      </w:r>
      <w:proofErr w:type="gramEnd"/>
      <w:r w:rsidRPr="008F2880">
        <w:rPr>
          <w:sz w:val="24"/>
          <w:szCs w:val="24"/>
        </w:rPr>
        <w:t xml:space="preserve"> </w:t>
      </w:r>
    </w:p>
    <w:p w14:paraId="09A67537" w14:textId="0C8E8AFA" w:rsidR="008F2880" w:rsidRPr="008F2880" w:rsidRDefault="008F2880" w:rsidP="00A0263C">
      <w:pPr>
        <w:ind w:left="426"/>
        <w:rPr>
          <w:sz w:val="24"/>
          <w:szCs w:val="24"/>
        </w:rPr>
      </w:pPr>
      <w:r w:rsidRPr="008F2880">
        <w:rPr>
          <w:sz w:val="24"/>
          <w:szCs w:val="24"/>
        </w:rPr>
        <w:t xml:space="preserve">-   ineffective financial control of the fund such as </w:t>
      </w:r>
    </w:p>
    <w:p w14:paraId="4EACFA08" w14:textId="7FB10916" w:rsidR="008F2880" w:rsidRPr="008F2880" w:rsidRDefault="00A0263C" w:rsidP="00A0263C">
      <w:pPr>
        <w:ind w:left="426"/>
        <w:rPr>
          <w:sz w:val="24"/>
          <w:szCs w:val="24"/>
        </w:rPr>
      </w:pPr>
      <w:r>
        <w:rPr>
          <w:sz w:val="24"/>
          <w:szCs w:val="24"/>
        </w:rPr>
        <w:tab/>
        <w:t>(</w:t>
      </w:r>
      <w:proofErr w:type="spellStart"/>
      <w:r w:rsidR="008F2880" w:rsidRPr="008F2880">
        <w:rPr>
          <w:sz w:val="24"/>
          <w:szCs w:val="24"/>
        </w:rPr>
        <w:t>i</w:t>
      </w:r>
      <w:proofErr w:type="spellEnd"/>
      <w:r w:rsidR="008F2880" w:rsidRPr="008F2880">
        <w:rPr>
          <w:sz w:val="24"/>
          <w:szCs w:val="24"/>
        </w:rPr>
        <w:t xml:space="preserve">) signed blank </w:t>
      </w:r>
      <w:proofErr w:type="gramStart"/>
      <w:r w:rsidR="008F2880" w:rsidRPr="008F2880">
        <w:rPr>
          <w:sz w:val="24"/>
          <w:szCs w:val="24"/>
        </w:rPr>
        <w:t>cheques;</w:t>
      </w:r>
      <w:proofErr w:type="gramEnd"/>
      <w:r w:rsidR="008F2880" w:rsidRPr="008F2880">
        <w:rPr>
          <w:sz w:val="24"/>
          <w:szCs w:val="24"/>
        </w:rPr>
        <w:t xml:space="preserve"> </w:t>
      </w:r>
    </w:p>
    <w:p w14:paraId="063FED9F" w14:textId="00A61CF1" w:rsidR="008F2880" w:rsidRPr="008F2880" w:rsidRDefault="00A0263C" w:rsidP="00A0263C">
      <w:pPr>
        <w:ind w:left="426"/>
        <w:rPr>
          <w:sz w:val="24"/>
          <w:szCs w:val="24"/>
        </w:rPr>
      </w:pPr>
      <w:r>
        <w:rPr>
          <w:sz w:val="24"/>
          <w:szCs w:val="24"/>
        </w:rPr>
        <w:tab/>
      </w:r>
      <w:r w:rsidR="008F2880" w:rsidRPr="008F2880">
        <w:rPr>
          <w:sz w:val="24"/>
          <w:szCs w:val="24"/>
        </w:rPr>
        <w:t xml:space="preserve">(ii) lack of receipting or income </w:t>
      </w:r>
      <w:proofErr w:type="gramStart"/>
      <w:r w:rsidR="008F2880" w:rsidRPr="008F2880">
        <w:rPr>
          <w:sz w:val="24"/>
          <w:szCs w:val="24"/>
        </w:rPr>
        <w:t>recording;</w:t>
      </w:r>
      <w:proofErr w:type="gramEnd"/>
      <w:r w:rsidR="008F2880" w:rsidRPr="008F2880">
        <w:rPr>
          <w:sz w:val="24"/>
          <w:szCs w:val="24"/>
        </w:rPr>
        <w:t xml:space="preserve"> </w:t>
      </w:r>
    </w:p>
    <w:p w14:paraId="5D8BA5DB" w14:textId="34CEE7F9" w:rsidR="008F2880" w:rsidRPr="008F2880" w:rsidRDefault="00A0263C" w:rsidP="00A0263C">
      <w:pPr>
        <w:rPr>
          <w:sz w:val="24"/>
          <w:szCs w:val="24"/>
        </w:rPr>
      </w:pPr>
      <w:r>
        <w:rPr>
          <w:sz w:val="24"/>
          <w:szCs w:val="24"/>
        </w:rPr>
        <w:tab/>
      </w:r>
      <w:r w:rsidR="008F2880" w:rsidRPr="008F2880">
        <w:rPr>
          <w:sz w:val="24"/>
          <w:szCs w:val="24"/>
        </w:rPr>
        <w:t xml:space="preserve">(iii) large cash amounts not banked </w:t>
      </w:r>
      <w:proofErr w:type="gramStart"/>
      <w:r w:rsidR="008F2880" w:rsidRPr="008F2880">
        <w:rPr>
          <w:sz w:val="24"/>
          <w:szCs w:val="24"/>
        </w:rPr>
        <w:t>promptly;</w:t>
      </w:r>
      <w:proofErr w:type="gramEnd"/>
      <w:r w:rsidR="008F2880" w:rsidRPr="008F2880">
        <w:rPr>
          <w:sz w:val="24"/>
          <w:szCs w:val="24"/>
        </w:rPr>
        <w:t xml:space="preserve"> </w:t>
      </w:r>
    </w:p>
    <w:p w14:paraId="5166AC22" w14:textId="45B69265" w:rsidR="008F2880" w:rsidRPr="008F2880" w:rsidRDefault="00A0263C" w:rsidP="00A0263C">
      <w:pPr>
        <w:ind w:left="426"/>
        <w:rPr>
          <w:sz w:val="24"/>
          <w:szCs w:val="24"/>
        </w:rPr>
      </w:pPr>
      <w:r>
        <w:rPr>
          <w:sz w:val="24"/>
          <w:szCs w:val="24"/>
        </w:rPr>
        <w:tab/>
      </w:r>
      <w:r w:rsidR="008F2880" w:rsidRPr="008F2880">
        <w:rPr>
          <w:sz w:val="24"/>
          <w:szCs w:val="24"/>
        </w:rPr>
        <w:t xml:space="preserve">(iv) inadequate separation of school and County </w:t>
      </w:r>
      <w:proofErr w:type="gramStart"/>
      <w:r w:rsidR="008F2880" w:rsidRPr="008F2880">
        <w:rPr>
          <w:sz w:val="24"/>
          <w:szCs w:val="24"/>
        </w:rPr>
        <w:t>funds;</w:t>
      </w:r>
      <w:proofErr w:type="gramEnd"/>
      <w:r w:rsidR="008F2880" w:rsidRPr="008F2880">
        <w:rPr>
          <w:sz w:val="24"/>
          <w:szCs w:val="24"/>
        </w:rPr>
        <w:t xml:space="preserve"> </w:t>
      </w:r>
    </w:p>
    <w:p w14:paraId="6AE66B91" w14:textId="77777777" w:rsidR="008F2880" w:rsidRPr="008F2880" w:rsidRDefault="008F2880" w:rsidP="00A0263C">
      <w:pPr>
        <w:ind w:left="426"/>
        <w:rPr>
          <w:sz w:val="24"/>
          <w:szCs w:val="24"/>
        </w:rPr>
      </w:pPr>
      <w:r w:rsidRPr="008F2880">
        <w:rPr>
          <w:sz w:val="24"/>
          <w:szCs w:val="24"/>
        </w:rPr>
        <w:t xml:space="preserve">-   unacceptable level of creditors and debtors at year end. </w:t>
      </w:r>
    </w:p>
    <w:p w14:paraId="24B98400" w14:textId="3A43AB38" w:rsidR="008F2880" w:rsidRDefault="008F2880" w:rsidP="008F2880">
      <w:pPr>
        <w:numPr>
          <w:ilvl w:val="0"/>
          <w:numId w:val="1"/>
        </w:numPr>
        <w:ind w:left="426" w:hanging="426"/>
        <w:rPr>
          <w:sz w:val="24"/>
          <w:szCs w:val="24"/>
        </w:rPr>
      </w:pPr>
      <w:r w:rsidRPr="008F2880">
        <w:rPr>
          <w:sz w:val="24"/>
          <w:szCs w:val="24"/>
        </w:rPr>
        <w:t>In such circumstances the auditor should qualify his acceptance of the accounts by modifying the second sentence of the audit certificate shown in paragraph 114, for example:</w:t>
      </w:r>
      <w:r w:rsidRPr="008F2880">
        <w:rPr>
          <w:sz w:val="24"/>
          <w:szCs w:val="24"/>
        </w:rPr>
        <w:softHyphen/>
      </w:r>
    </w:p>
    <w:p w14:paraId="510C54B7" w14:textId="77777777" w:rsidR="00A0263C" w:rsidRPr="008F2880" w:rsidRDefault="00A0263C" w:rsidP="00A0263C">
      <w:pPr>
        <w:ind w:left="426"/>
        <w:rPr>
          <w:sz w:val="24"/>
          <w:szCs w:val="24"/>
        </w:rPr>
      </w:pPr>
    </w:p>
    <w:p w14:paraId="7C09C43F" w14:textId="77777777" w:rsidR="008F2880" w:rsidRPr="008F2880" w:rsidRDefault="008F2880" w:rsidP="008F2880">
      <w:pPr>
        <w:ind w:left="567"/>
        <w:rPr>
          <w:sz w:val="24"/>
          <w:szCs w:val="24"/>
        </w:rPr>
      </w:pPr>
      <w:r w:rsidRPr="008F2880">
        <w:rPr>
          <w:sz w:val="24"/>
          <w:szCs w:val="24"/>
        </w:rPr>
        <w:t xml:space="preserve">“It was not possible to verify the recorded deficit of £130 on the Icelandic trip as a number of vouchers are missing. Subject to the acceptance of the managing body of this deficit, to the best of my knowledge and belief, I consider the accounts and financial statement (or balance sheet) to be a correct record at that date.  </w:t>
      </w:r>
    </w:p>
    <w:p w14:paraId="1DBA9355" w14:textId="77777777" w:rsidR="008F2880" w:rsidRPr="008F2880" w:rsidRDefault="008F2880" w:rsidP="008F2880">
      <w:pPr>
        <w:ind w:left="567"/>
        <w:rPr>
          <w:sz w:val="24"/>
          <w:szCs w:val="24"/>
        </w:rPr>
      </w:pPr>
      <w:r w:rsidRPr="008F2880">
        <w:rPr>
          <w:sz w:val="24"/>
          <w:szCs w:val="24"/>
        </w:rPr>
        <w:t xml:space="preserve">Signed ............................................ Auditor” </w:t>
      </w:r>
    </w:p>
    <w:p w14:paraId="19B2F3D4" w14:textId="77777777" w:rsidR="008F2880" w:rsidRPr="008F2880" w:rsidRDefault="008F2880" w:rsidP="008F2880">
      <w:pPr>
        <w:ind w:left="567"/>
        <w:rPr>
          <w:sz w:val="24"/>
          <w:szCs w:val="24"/>
        </w:rPr>
      </w:pPr>
      <w:r w:rsidRPr="008F2880">
        <w:rPr>
          <w:sz w:val="24"/>
          <w:szCs w:val="24"/>
        </w:rPr>
        <w:t xml:space="preserve">or </w:t>
      </w:r>
    </w:p>
    <w:p w14:paraId="0140DE97" w14:textId="77777777" w:rsidR="008F2880" w:rsidRPr="008F2880" w:rsidRDefault="008F2880" w:rsidP="008F2880">
      <w:pPr>
        <w:ind w:left="567"/>
        <w:rPr>
          <w:sz w:val="24"/>
          <w:szCs w:val="24"/>
        </w:rPr>
      </w:pPr>
      <w:r w:rsidRPr="008F2880">
        <w:rPr>
          <w:sz w:val="24"/>
          <w:szCs w:val="24"/>
        </w:rPr>
        <w:t xml:space="preserve">“I have been unable to ascertain whether these books have been properly kept because the vouchers have been destroyed by fire.  </w:t>
      </w:r>
      <w:proofErr w:type="gramStart"/>
      <w:r w:rsidRPr="008F2880">
        <w:rPr>
          <w:sz w:val="24"/>
          <w:szCs w:val="24"/>
        </w:rPr>
        <w:t>Accordingly</w:t>
      </w:r>
      <w:proofErr w:type="gramEnd"/>
      <w:r w:rsidRPr="008F2880">
        <w:rPr>
          <w:sz w:val="24"/>
          <w:szCs w:val="24"/>
        </w:rPr>
        <w:t xml:space="preserve"> I am unable to verify the account, but have verified the bank reconciliation statement in accordance with the balance at bank. </w:t>
      </w:r>
    </w:p>
    <w:p w14:paraId="30A800C7" w14:textId="77777777" w:rsidR="008F2880" w:rsidRPr="008F2880" w:rsidRDefault="008F2880" w:rsidP="008F2880">
      <w:pPr>
        <w:ind w:left="567"/>
        <w:rPr>
          <w:b/>
          <w:bCs/>
          <w:sz w:val="24"/>
          <w:szCs w:val="24"/>
        </w:rPr>
      </w:pPr>
      <w:r w:rsidRPr="008F2880">
        <w:rPr>
          <w:sz w:val="24"/>
          <w:szCs w:val="24"/>
        </w:rPr>
        <w:t>Signed ............................................ Auditor”</w:t>
      </w:r>
      <w:r w:rsidRPr="008F2880">
        <w:rPr>
          <w:b/>
          <w:bCs/>
          <w:sz w:val="24"/>
          <w:szCs w:val="24"/>
        </w:rPr>
        <w:t xml:space="preserve"> </w:t>
      </w:r>
    </w:p>
    <w:p w14:paraId="09FBDF59" w14:textId="1EB41427" w:rsidR="008F2880" w:rsidRDefault="008F2880" w:rsidP="00753845">
      <w:pPr>
        <w:ind w:left="567"/>
        <w:rPr>
          <w:b/>
          <w:bCs/>
          <w:sz w:val="24"/>
          <w:szCs w:val="24"/>
        </w:rPr>
      </w:pPr>
    </w:p>
    <w:p w14:paraId="7D75E632" w14:textId="611AD45C" w:rsidR="008F2880" w:rsidRDefault="008F2880" w:rsidP="00753845">
      <w:pPr>
        <w:ind w:left="567"/>
        <w:rPr>
          <w:b/>
          <w:bCs/>
          <w:sz w:val="24"/>
          <w:szCs w:val="24"/>
        </w:rPr>
      </w:pPr>
    </w:p>
    <w:p w14:paraId="51FBE06A" w14:textId="77777777" w:rsidR="00F73E51" w:rsidRDefault="00F73E51" w:rsidP="00A0263C">
      <w:pPr>
        <w:ind w:left="567"/>
        <w:jc w:val="center"/>
        <w:rPr>
          <w:b/>
          <w:bCs/>
          <w:sz w:val="40"/>
          <w:szCs w:val="40"/>
        </w:rPr>
      </w:pPr>
    </w:p>
    <w:p w14:paraId="2F04EC6E" w14:textId="77777777" w:rsidR="00F73E51" w:rsidRDefault="00F73E51" w:rsidP="00A0263C">
      <w:pPr>
        <w:ind w:left="567"/>
        <w:jc w:val="center"/>
        <w:rPr>
          <w:b/>
          <w:bCs/>
          <w:sz w:val="40"/>
          <w:szCs w:val="40"/>
        </w:rPr>
      </w:pPr>
    </w:p>
    <w:p w14:paraId="71372F62" w14:textId="77777777" w:rsidR="00F73E51" w:rsidRDefault="00F73E51" w:rsidP="00A0263C">
      <w:pPr>
        <w:ind w:left="567"/>
        <w:jc w:val="center"/>
        <w:rPr>
          <w:b/>
          <w:bCs/>
          <w:sz w:val="40"/>
          <w:szCs w:val="40"/>
        </w:rPr>
      </w:pPr>
    </w:p>
    <w:p w14:paraId="40A6E865" w14:textId="6AEF164B" w:rsidR="00A0263C" w:rsidRDefault="00A0263C" w:rsidP="00A0263C">
      <w:pPr>
        <w:ind w:left="567"/>
        <w:jc w:val="center"/>
        <w:rPr>
          <w:b/>
          <w:bCs/>
          <w:sz w:val="40"/>
          <w:szCs w:val="40"/>
        </w:rPr>
      </w:pPr>
      <w:r>
        <w:rPr>
          <w:b/>
          <w:bCs/>
          <w:sz w:val="40"/>
          <w:szCs w:val="40"/>
        </w:rPr>
        <w:lastRenderedPageBreak/>
        <w:t>TAXATION AND INSURNCE</w:t>
      </w:r>
    </w:p>
    <w:p w14:paraId="50427524" w14:textId="77777777" w:rsidR="00A0263C" w:rsidRDefault="00A0263C" w:rsidP="00A0263C">
      <w:pPr>
        <w:ind w:left="567"/>
        <w:jc w:val="center"/>
        <w:rPr>
          <w:b/>
          <w:bCs/>
          <w:sz w:val="40"/>
          <w:szCs w:val="40"/>
        </w:rPr>
      </w:pPr>
    </w:p>
    <w:p w14:paraId="5D51AC21" w14:textId="07C23639" w:rsidR="00A0263C" w:rsidRPr="00A0263C" w:rsidRDefault="00A0263C" w:rsidP="00A0263C">
      <w:pPr>
        <w:rPr>
          <w:b/>
          <w:bCs/>
          <w:sz w:val="32"/>
          <w:szCs w:val="32"/>
          <w:u w:val="single"/>
        </w:rPr>
      </w:pPr>
      <w:r w:rsidRPr="00A0263C">
        <w:rPr>
          <w:b/>
          <w:bCs/>
          <w:sz w:val="32"/>
          <w:szCs w:val="32"/>
          <w:u w:val="single"/>
        </w:rPr>
        <w:t>INCOME TAX AND NATIONAL INSURANCE</w:t>
      </w:r>
    </w:p>
    <w:p w14:paraId="6EB2DED7" w14:textId="7F797E38" w:rsidR="00A0263C" w:rsidRPr="00A0263C" w:rsidRDefault="00A0263C" w:rsidP="00A0263C">
      <w:pPr>
        <w:numPr>
          <w:ilvl w:val="0"/>
          <w:numId w:val="1"/>
        </w:numPr>
        <w:ind w:left="426" w:hanging="426"/>
        <w:rPr>
          <w:sz w:val="24"/>
          <w:szCs w:val="24"/>
        </w:rPr>
      </w:pPr>
      <w:r w:rsidRPr="00A0263C">
        <w:rPr>
          <w:sz w:val="24"/>
          <w:szCs w:val="24"/>
        </w:rPr>
        <w:t xml:space="preserve">School funds are separate taxable entities and are not covered by any tax concessions that the LEA may enjoy. </w:t>
      </w:r>
    </w:p>
    <w:p w14:paraId="4ADBD211" w14:textId="631E938F" w:rsidR="00A0263C" w:rsidRPr="00A0263C" w:rsidRDefault="00A0263C" w:rsidP="00A0263C">
      <w:pPr>
        <w:numPr>
          <w:ilvl w:val="0"/>
          <w:numId w:val="1"/>
        </w:numPr>
        <w:ind w:left="426" w:hanging="426"/>
        <w:rPr>
          <w:sz w:val="24"/>
          <w:szCs w:val="24"/>
        </w:rPr>
      </w:pPr>
      <w:r w:rsidRPr="00A0263C">
        <w:rPr>
          <w:sz w:val="24"/>
          <w:szCs w:val="24"/>
        </w:rPr>
        <w:t xml:space="preserve">Interest and profits earned by school funds are liable to income tax in principle. According to NAHT guidance, it is understood that the Inland Revenue have accepted that school funds, if applied solely for charitable purposes, can be exempt from tax under Section 505(1) of the Income and Corporation Taxes Act 1988, subject to the adoption of a resolution in the school fund constitution that the funds will only be used for purposes considered in law to be charitable. If a local Inspector of Taxes submits a claim for tax on the school fund, a claim for exemption from tax on school Headed paper should be made along the following lines: </w:t>
      </w:r>
    </w:p>
    <w:p w14:paraId="7870EF5A" w14:textId="77777777" w:rsidR="00A0263C" w:rsidRPr="00A0263C" w:rsidRDefault="00A0263C" w:rsidP="00A0263C">
      <w:pPr>
        <w:ind w:left="426"/>
        <w:rPr>
          <w:sz w:val="24"/>
          <w:szCs w:val="24"/>
        </w:rPr>
      </w:pPr>
      <w:r w:rsidRPr="00A0263C">
        <w:rPr>
          <w:sz w:val="24"/>
          <w:szCs w:val="24"/>
        </w:rPr>
        <w:t>“I</w:t>
      </w:r>
      <w:proofErr w:type="gramStart"/>
      <w:r w:rsidRPr="00A0263C">
        <w:rPr>
          <w:sz w:val="24"/>
          <w:szCs w:val="24"/>
        </w:rPr>
        <w:t>, ,</w:t>
      </w:r>
      <w:proofErr w:type="gramEnd"/>
      <w:r w:rsidRPr="00A0263C">
        <w:rPr>
          <w:sz w:val="24"/>
          <w:szCs w:val="24"/>
        </w:rPr>
        <w:t xml:space="preserve"> Headteacher of the School, declare that the object of the school fund is to advance the education of the pupils of the school by providing and assisting in the provision of education facilities at the school not normally provided by LEA funds.” </w:t>
      </w:r>
    </w:p>
    <w:p w14:paraId="25912E14" w14:textId="38D191CE" w:rsidR="00A0263C" w:rsidRPr="00A0263C" w:rsidRDefault="00A0263C" w:rsidP="00A0263C">
      <w:pPr>
        <w:numPr>
          <w:ilvl w:val="0"/>
          <w:numId w:val="1"/>
        </w:numPr>
        <w:ind w:left="426" w:hanging="426"/>
        <w:rPr>
          <w:sz w:val="24"/>
          <w:szCs w:val="24"/>
        </w:rPr>
      </w:pPr>
      <w:r w:rsidRPr="00A0263C">
        <w:rPr>
          <w:sz w:val="24"/>
          <w:szCs w:val="24"/>
        </w:rPr>
        <w:t xml:space="preserve">Although the Inland Revenue agreed the above with the NAHT, it appears that their rules have been tightened, and now will only accept exemption from income tax if the fund is registered with the Charity </w:t>
      </w:r>
      <w:proofErr w:type="gramStart"/>
      <w:r w:rsidRPr="00A0263C">
        <w:rPr>
          <w:sz w:val="24"/>
          <w:szCs w:val="24"/>
        </w:rPr>
        <w:t>Commission, or</w:t>
      </w:r>
      <w:proofErr w:type="gramEnd"/>
      <w:r w:rsidRPr="00A0263C">
        <w:rPr>
          <w:sz w:val="24"/>
          <w:szCs w:val="24"/>
        </w:rPr>
        <w:t xml:space="preserve"> has been deemed not to require registration. The Inland Revenue policy is to refer all applications for tax exemption on charitable status grounds to the Charity Commission for their decision on charitable status before they consider exemption. </w:t>
      </w:r>
    </w:p>
    <w:p w14:paraId="46445B4A" w14:textId="217891F9" w:rsidR="00A0263C" w:rsidRPr="00A0263C" w:rsidRDefault="00A0263C" w:rsidP="00A0263C">
      <w:pPr>
        <w:numPr>
          <w:ilvl w:val="0"/>
          <w:numId w:val="1"/>
        </w:numPr>
        <w:ind w:left="426" w:hanging="426"/>
        <w:rPr>
          <w:sz w:val="24"/>
          <w:szCs w:val="24"/>
        </w:rPr>
      </w:pPr>
      <w:r w:rsidRPr="00A0263C">
        <w:rPr>
          <w:b/>
          <w:bCs/>
          <w:sz w:val="24"/>
          <w:szCs w:val="24"/>
        </w:rPr>
        <w:t>School funds should not be used to make payments to staff at the school, or any other persons, for work done at the school unless a supplier’s invoice is submitted to the fund for the work done</w:t>
      </w:r>
      <w:r w:rsidRPr="00A0263C">
        <w:rPr>
          <w:sz w:val="24"/>
          <w:szCs w:val="24"/>
        </w:rPr>
        <w:t xml:space="preserve">. </w:t>
      </w:r>
    </w:p>
    <w:p w14:paraId="05B76C04" w14:textId="42C990E2" w:rsidR="00A0263C" w:rsidRPr="00A0263C" w:rsidRDefault="00A0263C" w:rsidP="00A0263C">
      <w:pPr>
        <w:numPr>
          <w:ilvl w:val="0"/>
          <w:numId w:val="1"/>
        </w:numPr>
        <w:ind w:left="426" w:hanging="426"/>
        <w:rPr>
          <w:sz w:val="24"/>
          <w:szCs w:val="24"/>
        </w:rPr>
      </w:pPr>
      <w:r w:rsidRPr="00A0263C">
        <w:rPr>
          <w:b/>
          <w:bCs/>
          <w:sz w:val="24"/>
          <w:szCs w:val="24"/>
        </w:rPr>
        <w:t>Payment to individuals for work done at the school should be made through the Council’s payroll to ensure that the appropriate income tax and national insurance is paid by the person who has carried out the work</w:t>
      </w:r>
      <w:r w:rsidRPr="00A0263C">
        <w:rPr>
          <w:sz w:val="24"/>
          <w:szCs w:val="24"/>
        </w:rPr>
        <w:t xml:space="preserve">. Failure to account for income tax and National Insurance renders the school fund liable to the unpaid tax and possible penalties and fines if discovered by the Inland Revenue (also see paragraph 88). </w:t>
      </w:r>
    </w:p>
    <w:p w14:paraId="6426C2F8" w14:textId="18060234" w:rsidR="00A0263C" w:rsidRDefault="00A0263C" w:rsidP="00A0263C">
      <w:pPr>
        <w:rPr>
          <w:b/>
          <w:bCs/>
          <w:sz w:val="32"/>
          <w:szCs w:val="32"/>
          <w:u w:val="single"/>
        </w:rPr>
      </w:pPr>
      <w:r w:rsidRPr="00A0263C">
        <w:rPr>
          <w:b/>
          <w:bCs/>
          <w:sz w:val="32"/>
          <w:szCs w:val="32"/>
          <w:u w:val="single"/>
        </w:rPr>
        <w:t xml:space="preserve">VAT </w:t>
      </w:r>
    </w:p>
    <w:p w14:paraId="3E127EC2" w14:textId="4AFCA82C" w:rsidR="00A0263C" w:rsidRPr="00A0263C" w:rsidRDefault="00A0263C" w:rsidP="00A0263C">
      <w:pPr>
        <w:numPr>
          <w:ilvl w:val="0"/>
          <w:numId w:val="1"/>
        </w:numPr>
        <w:ind w:left="426" w:hanging="426"/>
        <w:rPr>
          <w:sz w:val="24"/>
          <w:szCs w:val="24"/>
        </w:rPr>
      </w:pPr>
      <w:r w:rsidRPr="00A0263C">
        <w:rPr>
          <w:sz w:val="24"/>
          <w:szCs w:val="24"/>
        </w:rPr>
        <w:t>School funds are not part of the County Council for VAT purposes. They escape VAT involvement provided they stay small enough. However, if their taxable turnover is expected to exceed the VAT threshold (currently £</w:t>
      </w:r>
      <w:r>
        <w:rPr>
          <w:sz w:val="24"/>
          <w:szCs w:val="24"/>
        </w:rPr>
        <w:t>85</w:t>
      </w:r>
      <w:r w:rsidRPr="00A0263C">
        <w:rPr>
          <w:sz w:val="24"/>
          <w:szCs w:val="24"/>
        </w:rPr>
        <w:t xml:space="preserve">,000), they must register with Customs and Excise for VAT. </w:t>
      </w:r>
    </w:p>
    <w:p w14:paraId="6695AA12" w14:textId="1F54EC9D" w:rsidR="00A0263C" w:rsidRPr="00A0263C" w:rsidRDefault="00A0263C" w:rsidP="00A0263C">
      <w:pPr>
        <w:ind w:left="426"/>
        <w:rPr>
          <w:sz w:val="24"/>
          <w:szCs w:val="24"/>
        </w:rPr>
      </w:pPr>
    </w:p>
    <w:p w14:paraId="4CCCEF3D" w14:textId="556D8323" w:rsidR="00A0263C" w:rsidRPr="00A0263C" w:rsidRDefault="00A0263C" w:rsidP="00A0263C">
      <w:pPr>
        <w:numPr>
          <w:ilvl w:val="0"/>
          <w:numId w:val="1"/>
        </w:numPr>
        <w:ind w:left="426" w:hanging="426"/>
        <w:rPr>
          <w:sz w:val="24"/>
          <w:szCs w:val="24"/>
        </w:rPr>
      </w:pPr>
      <w:r w:rsidRPr="00A0263C">
        <w:rPr>
          <w:sz w:val="24"/>
          <w:szCs w:val="24"/>
        </w:rPr>
        <w:t xml:space="preserve"> To estimate your taxable </w:t>
      </w:r>
      <w:proofErr w:type="gramStart"/>
      <w:r w:rsidRPr="00A0263C">
        <w:rPr>
          <w:sz w:val="24"/>
          <w:szCs w:val="24"/>
        </w:rPr>
        <w:t>turnover</w:t>
      </w:r>
      <w:proofErr w:type="gramEnd"/>
      <w:r w:rsidRPr="00A0263C">
        <w:rPr>
          <w:sz w:val="24"/>
          <w:szCs w:val="24"/>
        </w:rPr>
        <w:t xml:space="preserve"> it is suggested that you use the following method: </w:t>
      </w:r>
    </w:p>
    <w:p w14:paraId="1F86E797" w14:textId="77777777" w:rsidR="008F2880" w:rsidRPr="00A0263C" w:rsidRDefault="008F2880" w:rsidP="00753845">
      <w:pPr>
        <w:ind w:left="567"/>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167"/>
        <w:gridCol w:w="6680"/>
      </w:tblGrid>
      <w:tr w:rsidR="00A0263C" w:rsidRPr="00A0263C" w14:paraId="0536F9AA" w14:textId="77777777" w:rsidTr="00652D60">
        <w:trPr>
          <w:trHeight w:val="410"/>
        </w:trPr>
        <w:tc>
          <w:tcPr>
            <w:tcW w:w="1167" w:type="dxa"/>
          </w:tcPr>
          <w:p w14:paraId="370DCA30" w14:textId="77777777" w:rsidR="00A0263C" w:rsidRPr="00A0263C" w:rsidRDefault="00A0263C" w:rsidP="00A0263C">
            <w:pPr>
              <w:ind w:left="567"/>
              <w:rPr>
                <w:sz w:val="24"/>
                <w:szCs w:val="24"/>
              </w:rPr>
            </w:pPr>
            <w:proofErr w:type="spellStart"/>
            <w:r w:rsidRPr="00A0263C">
              <w:rPr>
                <w:sz w:val="24"/>
                <w:szCs w:val="24"/>
              </w:rPr>
              <w:t>i</w:t>
            </w:r>
            <w:proofErr w:type="spellEnd"/>
            <w:r w:rsidRPr="00A0263C">
              <w:rPr>
                <w:sz w:val="24"/>
                <w:szCs w:val="24"/>
              </w:rPr>
              <w:t xml:space="preserve">. </w:t>
            </w:r>
          </w:p>
        </w:tc>
        <w:tc>
          <w:tcPr>
            <w:tcW w:w="6680" w:type="dxa"/>
          </w:tcPr>
          <w:p w14:paraId="27125441" w14:textId="77777777" w:rsidR="00A0263C" w:rsidRPr="00A0263C" w:rsidRDefault="00A0263C" w:rsidP="00A0263C">
            <w:pPr>
              <w:ind w:left="567"/>
              <w:rPr>
                <w:sz w:val="24"/>
                <w:szCs w:val="24"/>
              </w:rPr>
            </w:pPr>
            <w:r w:rsidRPr="00A0263C">
              <w:rPr>
                <w:sz w:val="24"/>
                <w:szCs w:val="24"/>
              </w:rPr>
              <w:t xml:space="preserve">Start from your total estimated income in the next year. </w:t>
            </w:r>
          </w:p>
        </w:tc>
      </w:tr>
      <w:tr w:rsidR="00A0263C" w:rsidRPr="00A0263C" w14:paraId="3EDE196B" w14:textId="77777777" w:rsidTr="00652D60">
        <w:trPr>
          <w:trHeight w:val="572"/>
        </w:trPr>
        <w:tc>
          <w:tcPr>
            <w:tcW w:w="1167" w:type="dxa"/>
            <w:vAlign w:val="center"/>
          </w:tcPr>
          <w:p w14:paraId="29149D24" w14:textId="77777777" w:rsidR="00A0263C" w:rsidRPr="00A0263C" w:rsidRDefault="00A0263C" w:rsidP="00A0263C">
            <w:pPr>
              <w:ind w:left="567"/>
              <w:rPr>
                <w:sz w:val="24"/>
                <w:szCs w:val="24"/>
              </w:rPr>
            </w:pPr>
            <w:r w:rsidRPr="00A0263C">
              <w:rPr>
                <w:sz w:val="24"/>
                <w:szCs w:val="24"/>
              </w:rPr>
              <w:t xml:space="preserve">ii. </w:t>
            </w:r>
          </w:p>
        </w:tc>
        <w:tc>
          <w:tcPr>
            <w:tcW w:w="6680" w:type="dxa"/>
            <w:vAlign w:val="center"/>
          </w:tcPr>
          <w:p w14:paraId="16DD3244" w14:textId="77777777" w:rsidR="00A0263C" w:rsidRPr="00A0263C" w:rsidRDefault="00A0263C" w:rsidP="00A0263C">
            <w:pPr>
              <w:ind w:left="567"/>
              <w:rPr>
                <w:sz w:val="24"/>
                <w:szCs w:val="24"/>
              </w:rPr>
            </w:pPr>
            <w:r w:rsidRPr="00A0263C">
              <w:rPr>
                <w:sz w:val="24"/>
                <w:szCs w:val="24"/>
              </w:rPr>
              <w:t xml:space="preserve">Deduct any income relating to school trips. </w:t>
            </w:r>
          </w:p>
        </w:tc>
      </w:tr>
      <w:tr w:rsidR="00A0263C" w:rsidRPr="00A0263C" w14:paraId="523870EA" w14:textId="77777777" w:rsidTr="00652D60">
        <w:trPr>
          <w:trHeight w:val="572"/>
        </w:trPr>
        <w:tc>
          <w:tcPr>
            <w:tcW w:w="1167" w:type="dxa"/>
            <w:vAlign w:val="center"/>
          </w:tcPr>
          <w:p w14:paraId="6981F8FB" w14:textId="77777777" w:rsidR="00A0263C" w:rsidRPr="00A0263C" w:rsidRDefault="00A0263C" w:rsidP="00A0263C">
            <w:pPr>
              <w:ind w:left="567"/>
              <w:rPr>
                <w:sz w:val="24"/>
                <w:szCs w:val="24"/>
              </w:rPr>
            </w:pPr>
            <w:r w:rsidRPr="00A0263C">
              <w:rPr>
                <w:sz w:val="24"/>
                <w:szCs w:val="24"/>
              </w:rPr>
              <w:t xml:space="preserve">iii. </w:t>
            </w:r>
          </w:p>
        </w:tc>
        <w:tc>
          <w:tcPr>
            <w:tcW w:w="6680" w:type="dxa"/>
            <w:vAlign w:val="center"/>
          </w:tcPr>
          <w:p w14:paraId="3A39B097" w14:textId="77777777" w:rsidR="00A0263C" w:rsidRPr="00A0263C" w:rsidRDefault="00A0263C" w:rsidP="00A0263C">
            <w:pPr>
              <w:ind w:left="567"/>
              <w:rPr>
                <w:sz w:val="24"/>
                <w:szCs w:val="24"/>
              </w:rPr>
            </w:pPr>
            <w:r w:rsidRPr="00A0263C">
              <w:rPr>
                <w:sz w:val="24"/>
                <w:szCs w:val="24"/>
              </w:rPr>
              <w:t xml:space="preserve">Add the total profit made on all school trips. </w:t>
            </w:r>
          </w:p>
        </w:tc>
      </w:tr>
      <w:tr w:rsidR="00A0263C" w:rsidRPr="00A0263C" w14:paraId="5F1661E8" w14:textId="77777777" w:rsidTr="00652D60">
        <w:trPr>
          <w:trHeight w:val="572"/>
        </w:trPr>
        <w:tc>
          <w:tcPr>
            <w:tcW w:w="1167" w:type="dxa"/>
            <w:vAlign w:val="center"/>
          </w:tcPr>
          <w:p w14:paraId="5A50959A" w14:textId="77777777" w:rsidR="00A0263C" w:rsidRPr="00A0263C" w:rsidRDefault="00A0263C" w:rsidP="00A0263C">
            <w:pPr>
              <w:ind w:left="567"/>
              <w:rPr>
                <w:sz w:val="24"/>
                <w:szCs w:val="24"/>
              </w:rPr>
            </w:pPr>
            <w:r w:rsidRPr="00A0263C">
              <w:rPr>
                <w:sz w:val="24"/>
                <w:szCs w:val="24"/>
              </w:rPr>
              <w:t xml:space="preserve">iv. </w:t>
            </w:r>
          </w:p>
        </w:tc>
        <w:tc>
          <w:tcPr>
            <w:tcW w:w="6680" w:type="dxa"/>
            <w:vAlign w:val="center"/>
          </w:tcPr>
          <w:p w14:paraId="6088118E" w14:textId="77777777" w:rsidR="00A0263C" w:rsidRPr="00A0263C" w:rsidRDefault="00A0263C" w:rsidP="00A0263C">
            <w:pPr>
              <w:ind w:left="567"/>
              <w:rPr>
                <w:sz w:val="24"/>
                <w:szCs w:val="24"/>
              </w:rPr>
            </w:pPr>
            <w:r w:rsidRPr="00A0263C">
              <w:rPr>
                <w:sz w:val="24"/>
                <w:szCs w:val="24"/>
              </w:rPr>
              <w:t xml:space="preserve">Deduct any donations or grants (gifts without strings). </w:t>
            </w:r>
          </w:p>
        </w:tc>
      </w:tr>
      <w:tr w:rsidR="00A0263C" w:rsidRPr="00A0263C" w14:paraId="383A6086" w14:textId="77777777" w:rsidTr="00652D60">
        <w:trPr>
          <w:trHeight w:val="430"/>
        </w:trPr>
        <w:tc>
          <w:tcPr>
            <w:tcW w:w="1167" w:type="dxa"/>
            <w:vAlign w:val="bottom"/>
          </w:tcPr>
          <w:p w14:paraId="78B6DBA4" w14:textId="77777777" w:rsidR="00A0263C" w:rsidRPr="00A0263C" w:rsidRDefault="00A0263C" w:rsidP="00A0263C">
            <w:pPr>
              <w:ind w:left="567"/>
              <w:rPr>
                <w:sz w:val="24"/>
                <w:szCs w:val="24"/>
              </w:rPr>
            </w:pPr>
            <w:r w:rsidRPr="00A0263C">
              <w:rPr>
                <w:sz w:val="24"/>
                <w:szCs w:val="24"/>
              </w:rPr>
              <w:t xml:space="preserve">v. </w:t>
            </w:r>
          </w:p>
        </w:tc>
        <w:tc>
          <w:tcPr>
            <w:tcW w:w="6680" w:type="dxa"/>
            <w:vAlign w:val="center"/>
          </w:tcPr>
          <w:p w14:paraId="1A152508" w14:textId="77777777" w:rsidR="00A0263C" w:rsidRPr="00A0263C" w:rsidRDefault="00A0263C" w:rsidP="00A0263C">
            <w:pPr>
              <w:ind w:left="567"/>
              <w:rPr>
                <w:sz w:val="24"/>
                <w:szCs w:val="24"/>
              </w:rPr>
            </w:pPr>
            <w:r w:rsidRPr="00A0263C">
              <w:rPr>
                <w:sz w:val="24"/>
                <w:szCs w:val="24"/>
              </w:rPr>
              <w:t xml:space="preserve">Deduct any subscriptions - provided the subscribers do not </w:t>
            </w:r>
          </w:p>
        </w:tc>
      </w:tr>
      <w:tr w:rsidR="00A0263C" w:rsidRPr="00A0263C" w14:paraId="33B9B941" w14:textId="77777777" w:rsidTr="00652D60">
        <w:trPr>
          <w:trHeight w:val="432"/>
        </w:trPr>
        <w:tc>
          <w:tcPr>
            <w:tcW w:w="1167" w:type="dxa"/>
          </w:tcPr>
          <w:p w14:paraId="3295CC7F" w14:textId="77777777" w:rsidR="00A0263C" w:rsidRPr="00A0263C" w:rsidRDefault="00A0263C" w:rsidP="00A0263C">
            <w:pPr>
              <w:ind w:left="567"/>
              <w:rPr>
                <w:sz w:val="24"/>
                <w:szCs w:val="24"/>
              </w:rPr>
            </w:pPr>
          </w:p>
        </w:tc>
        <w:tc>
          <w:tcPr>
            <w:tcW w:w="6680" w:type="dxa"/>
          </w:tcPr>
          <w:p w14:paraId="37D2F97B" w14:textId="77777777" w:rsidR="00A0263C" w:rsidRPr="00A0263C" w:rsidRDefault="00A0263C" w:rsidP="00A0263C">
            <w:pPr>
              <w:ind w:left="567"/>
              <w:rPr>
                <w:sz w:val="24"/>
                <w:szCs w:val="24"/>
              </w:rPr>
            </w:pPr>
            <w:r w:rsidRPr="00A0263C">
              <w:rPr>
                <w:sz w:val="24"/>
                <w:szCs w:val="24"/>
              </w:rPr>
              <w:t xml:space="preserve">receive any obvious tangible benefits from the subscriptions. </w:t>
            </w:r>
          </w:p>
        </w:tc>
      </w:tr>
      <w:tr w:rsidR="00A0263C" w:rsidRPr="00A0263C" w14:paraId="3652C3A9" w14:textId="77777777" w:rsidTr="00652D60">
        <w:trPr>
          <w:trHeight w:val="572"/>
        </w:trPr>
        <w:tc>
          <w:tcPr>
            <w:tcW w:w="1167" w:type="dxa"/>
            <w:vAlign w:val="center"/>
          </w:tcPr>
          <w:p w14:paraId="7704B6B8" w14:textId="77777777" w:rsidR="00A0263C" w:rsidRPr="00A0263C" w:rsidRDefault="00A0263C" w:rsidP="00A0263C">
            <w:pPr>
              <w:ind w:left="567"/>
              <w:rPr>
                <w:sz w:val="24"/>
                <w:szCs w:val="24"/>
              </w:rPr>
            </w:pPr>
            <w:r w:rsidRPr="00A0263C">
              <w:rPr>
                <w:sz w:val="24"/>
                <w:szCs w:val="24"/>
              </w:rPr>
              <w:t xml:space="preserve">vi. </w:t>
            </w:r>
          </w:p>
        </w:tc>
        <w:tc>
          <w:tcPr>
            <w:tcW w:w="6680" w:type="dxa"/>
            <w:vAlign w:val="center"/>
          </w:tcPr>
          <w:p w14:paraId="0AE2B552" w14:textId="77777777" w:rsidR="00A0263C" w:rsidRPr="00A0263C" w:rsidRDefault="00A0263C" w:rsidP="00A0263C">
            <w:pPr>
              <w:ind w:left="567"/>
              <w:rPr>
                <w:sz w:val="24"/>
                <w:szCs w:val="24"/>
              </w:rPr>
            </w:pPr>
            <w:r w:rsidRPr="00A0263C">
              <w:rPr>
                <w:sz w:val="24"/>
                <w:szCs w:val="24"/>
              </w:rPr>
              <w:t xml:space="preserve">Deduct any other exempt or out of scope income. </w:t>
            </w:r>
          </w:p>
        </w:tc>
      </w:tr>
    </w:tbl>
    <w:p w14:paraId="38A6B200" w14:textId="5CA58C8B" w:rsidR="008F2880" w:rsidRDefault="007E3AF4" w:rsidP="007E3AF4">
      <w:pPr>
        <w:ind w:left="709"/>
        <w:rPr>
          <w:sz w:val="24"/>
          <w:szCs w:val="24"/>
        </w:rPr>
      </w:pPr>
      <w:r w:rsidRPr="007E3AF4">
        <w:rPr>
          <w:sz w:val="24"/>
          <w:szCs w:val="24"/>
        </w:rPr>
        <w:t>vii</w:t>
      </w:r>
      <w:r>
        <w:rPr>
          <w:sz w:val="24"/>
          <w:szCs w:val="24"/>
        </w:rPr>
        <w:t>.</w:t>
      </w:r>
      <w:r>
        <w:rPr>
          <w:sz w:val="24"/>
          <w:szCs w:val="24"/>
        </w:rPr>
        <w:tab/>
        <w:t xml:space="preserve">        The balance is taxable turnover.</w:t>
      </w:r>
    </w:p>
    <w:p w14:paraId="560DA7DB" w14:textId="0AAF954B" w:rsidR="007E3AF4" w:rsidRDefault="007E3AF4" w:rsidP="007E3AF4">
      <w:pPr>
        <w:numPr>
          <w:ilvl w:val="0"/>
          <w:numId w:val="1"/>
        </w:numPr>
        <w:ind w:left="426" w:hanging="426"/>
        <w:rPr>
          <w:sz w:val="24"/>
          <w:szCs w:val="24"/>
        </w:rPr>
      </w:pPr>
      <w:r>
        <w:rPr>
          <w:sz w:val="24"/>
          <w:szCs w:val="24"/>
        </w:rPr>
        <w:t>If taxable turnover will exceed the annual threshold, the fund has a duty to register – Contact Corporate Finance for further advice.</w:t>
      </w:r>
    </w:p>
    <w:p w14:paraId="08268B8C" w14:textId="09B9F6CE" w:rsidR="007E3AF4" w:rsidRPr="007E3AF4" w:rsidRDefault="007E3AF4" w:rsidP="007E3AF4">
      <w:pPr>
        <w:numPr>
          <w:ilvl w:val="0"/>
          <w:numId w:val="1"/>
        </w:numPr>
        <w:ind w:left="426" w:hanging="426"/>
        <w:rPr>
          <w:sz w:val="24"/>
          <w:szCs w:val="24"/>
        </w:rPr>
      </w:pPr>
      <w:r w:rsidRPr="007E3AF4">
        <w:rPr>
          <w:sz w:val="24"/>
          <w:szCs w:val="24"/>
        </w:rPr>
        <w:t xml:space="preserve">The Council may reclaim any VAT incurred on purchases made with donated funds, provided that the following conditions are fully met: </w:t>
      </w:r>
    </w:p>
    <w:p w14:paraId="037CAB68" w14:textId="5353AD7F" w:rsidR="007E3AF4" w:rsidRPr="007E3AF4" w:rsidRDefault="007E3AF4" w:rsidP="007E3AF4">
      <w:pPr>
        <w:rPr>
          <w:sz w:val="24"/>
          <w:szCs w:val="24"/>
        </w:rPr>
      </w:pPr>
      <w:r>
        <w:rPr>
          <w:sz w:val="24"/>
          <w:szCs w:val="24"/>
        </w:rPr>
        <w:tab/>
      </w:r>
      <w:proofErr w:type="spellStart"/>
      <w:r w:rsidRPr="007E3AF4">
        <w:rPr>
          <w:sz w:val="24"/>
          <w:szCs w:val="24"/>
        </w:rPr>
        <w:t>i</w:t>
      </w:r>
      <w:proofErr w:type="spellEnd"/>
      <w:r w:rsidRPr="007E3AF4">
        <w:rPr>
          <w:sz w:val="24"/>
          <w:szCs w:val="24"/>
        </w:rPr>
        <w:t xml:space="preserve">. </w:t>
      </w:r>
      <w:r w:rsidRPr="007E3AF4">
        <w:rPr>
          <w:sz w:val="24"/>
          <w:szCs w:val="24"/>
        </w:rPr>
        <w:tab/>
        <w:t xml:space="preserve">The Local Authority the purchase itself - </w:t>
      </w:r>
      <w:proofErr w:type="gramStart"/>
      <w:r w:rsidRPr="007E3AF4">
        <w:rPr>
          <w:sz w:val="24"/>
          <w:szCs w:val="24"/>
        </w:rPr>
        <w:t>i.e.</w:t>
      </w:r>
      <w:proofErr w:type="gramEnd"/>
      <w:r w:rsidRPr="007E3AF4">
        <w:rPr>
          <w:sz w:val="24"/>
          <w:szCs w:val="24"/>
        </w:rPr>
        <w:t xml:space="preserve"> places the order, receives the </w:t>
      </w:r>
      <w:r>
        <w:rPr>
          <w:sz w:val="24"/>
          <w:szCs w:val="24"/>
        </w:rPr>
        <w:tab/>
      </w:r>
      <w:r>
        <w:rPr>
          <w:sz w:val="24"/>
          <w:szCs w:val="24"/>
        </w:rPr>
        <w:tab/>
      </w:r>
      <w:r w:rsidRPr="007E3AF4">
        <w:rPr>
          <w:sz w:val="24"/>
          <w:szCs w:val="24"/>
        </w:rPr>
        <w:t xml:space="preserve">supply, receives a tax invoice addressed to it or the School and makes the </w:t>
      </w:r>
      <w:r>
        <w:rPr>
          <w:sz w:val="24"/>
          <w:szCs w:val="24"/>
        </w:rPr>
        <w:tab/>
      </w:r>
      <w:r>
        <w:rPr>
          <w:sz w:val="24"/>
          <w:szCs w:val="24"/>
        </w:rPr>
        <w:tab/>
      </w:r>
      <w:r w:rsidRPr="007E3AF4">
        <w:rPr>
          <w:sz w:val="24"/>
          <w:szCs w:val="24"/>
        </w:rPr>
        <w:t xml:space="preserve">payment; </w:t>
      </w:r>
    </w:p>
    <w:p w14:paraId="0057E00E" w14:textId="0CD6063C" w:rsidR="007E3AF4" w:rsidRPr="007E3AF4" w:rsidRDefault="007E3AF4" w:rsidP="007E3AF4">
      <w:pPr>
        <w:rPr>
          <w:sz w:val="24"/>
          <w:szCs w:val="24"/>
        </w:rPr>
      </w:pPr>
      <w:r>
        <w:rPr>
          <w:sz w:val="24"/>
          <w:szCs w:val="24"/>
        </w:rPr>
        <w:tab/>
      </w:r>
      <w:r w:rsidRPr="007E3AF4">
        <w:rPr>
          <w:sz w:val="24"/>
          <w:szCs w:val="24"/>
        </w:rPr>
        <w:t xml:space="preserve">ii. </w:t>
      </w:r>
      <w:r w:rsidRPr="007E3AF4">
        <w:rPr>
          <w:sz w:val="24"/>
          <w:szCs w:val="24"/>
        </w:rPr>
        <w:tab/>
        <w:t>The Local Authority (</w:t>
      </w:r>
      <w:proofErr w:type="spellStart"/>
      <w:r w:rsidRPr="007E3AF4">
        <w:rPr>
          <w:sz w:val="24"/>
          <w:szCs w:val="24"/>
        </w:rPr>
        <w:t>i.e</w:t>
      </w:r>
      <w:proofErr w:type="spellEnd"/>
      <w:r w:rsidRPr="007E3AF4">
        <w:rPr>
          <w:sz w:val="24"/>
          <w:szCs w:val="24"/>
        </w:rPr>
        <w:t xml:space="preserve"> school) retains ownership of the purchase and uses it </w:t>
      </w:r>
      <w:r>
        <w:rPr>
          <w:sz w:val="24"/>
          <w:szCs w:val="24"/>
        </w:rPr>
        <w:tab/>
      </w:r>
      <w:r>
        <w:rPr>
          <w:sz w:val="24"/>
          <w:szCs w:val="24"/>
        </w:rPr>
        <w:tab/>
      </w:r>
      <w:r w:rsidRPr="007E3AF4">
        <w:rPr>
          <w:sz w:val="24"/>
          <w:szCs w:val="24"/>
        </w:rPr>
        <w:t xml:space="preserve">solely for its own </w:t>
      </w:r>
      <w:proofErr w:type="gramStart"/>
      <w:r w:rsidRPr="007E3AF4">
        <w:rPr>
          <w:sz w:val="24"/>
          <w:szCs w:val="24"/>
        </w:rPr>
        <w:t>purposes;</w:t>
      </w:r>
      <w:proofErr w:type="gramEnd"/>
      <w:r w:rsidRPr="007E3AF4">
        <w:rPr>
          <w:sz w:val="24"/>
          <w:szCs w:val="24"/>
        </w:rPr>
        <w:t xml:space="preserve"> </w:t>
      </w:r>
    </w:p>
    <w:p w14:paraId="3C0440D1" w14:textId="16F0EAB7" w:rsidR="007E3AF4" w:rsidRPr="007E3AF4" w:rsidRDefault="007E3AF4" w:rsidP="007E3AF4">
      <w:pPr>
        <w:rPr>
          <w:sz w:val="24"/>
          <w:szCs w:val="24"/>
        </w:rPr>
      </w:pPr>
      <w:r>
        <w:rPr>
          <w:sz w:val="24"/>
          <w:szCs w:val="24"/>
        </w:rPr>
        <w:tab/>
      </w:r>
      <w:r w:rsidRPr="007E3AF4">
        <w:rPr>
          <w:sz w:val="24"/>
          <w:szCs w:val="24"/>
        </w:rPr>
        <w:t xml:space="preserve">iii. </w:t>
      </w:r>
      <w:r w:rsidRPr="007E3AF4">
        <w:rPr>
          <w:sz w:val="24"/>
          <w:szCs w:val="24"/>
        </w:rPr>
        <w:tab/>
        <w:t xml:space="preserve">Sufficient records are kept of the purchase, </w:t>
      </w:r>
      <w:proofErr w:type="gramStart"/>
      <w:r w:rsidRPr="007E3AF4">
        <w:rPr>
          <w:sz w:val="24"/>
          <w:szCs w:val="24"/>
        </w:rPr>
        <w:t>i.e.</w:t>
      </w:r>
      <w:proofErr w:type="gramEnd"/>
      <w:r w:rsidRPr="007E3AF4">
        <w:rPr>
          <w:sz w:val="24"/>
          <w:szCs w:val="24"/>
        </w:rPr>
        <w:t xml:space="preserve"> they should be entered on the </w:t>
      </w:r>
      <w:r>
        <w:rPr>
          <w:sz w:val="24"/>
          <w:szCs w:val="24"/>
        </w:rPr>
        <w:tab/>
      </w:r>
      <w:r>
        <w:rPr>
          <w:sz w:val="24"/>
          <w:szCs w:val="24"/>
        </w:rPr>
        <w:tab/>
      </w:r>
      <w:r w:rsidRPr="007E3AF4">
        <w:rPr>
          <w:sz w:val="24"/>
          <w:szCs w:val="24"/>
        </w:rPr>
        <w:t xml:space="preserve">school inventory; </w:t>
      </w:r>
    </w:p>
    <w:p w14:paraId="0A37542A" w14:textId="3369216F" w:rsidR="007E3AF4" w:rsidRPr="007E3AF4" w:rsidRDefault="007E3AF4" w:rsidP="007E3AF4">
      <w:pPr>
        <w:rPr>
          <w:sz w:val="24"/>
          <w:szCs w:val="24"/>
        </w:rPr>
      </w:pPr>
      <w:r>
        <w:rPr>
          <w:sz w:val="24"/>
          <w:szCs w:val="24"/>
        </w:rPr>
        <w:tab/>
      </w:r>
      <w:r w:rsidRPr="007E3AF4">
        <w:rPr>
          <w:sz w:val="24"/>
          <w:szCs w:val="24"/>
        </w:rPr>
        <w:t xml:space="preserve">iv. </w:t>
      </w:r>
      <w:r w:rsidRPr="007E3AF4">
        <w:rPr>
          <w:sz w:val="24"/>
          <w:szCs w:val="24"/>
        </w:rPr>
        <w:tab/>
        <w:t xml:space="preserve">Any subsequent hire must be charged for, plus VAT if applicable. </w:t>
      </w:r>
    </w:p>
    <w:p w14:paraId="07A4989E" w14:textId="77777777" w:rsidR="007E3AF4" w:rsidRPr="007E3AF4" w:rsidRDefault="007E3AF4" w:rsidP="007E3AF4">
      <w:pPr>
        <w:rPr>
          <w:sz w:val="24"/>
          <w:szCs w:val="24"/>
        </w:rPr>
      </w:pPr>
    </w:p>
    <w:p w14:paraId="507F9234" w14:textId="4D164629" w:rsidR="007E3AF4" w:rsidRPr="007E3AF4" w:rsidRDefault="007E3AF4" w:rsidP="007E3AF4">
      <w:pPr>
        <w:numPr>
          <w:ilvl w:val="0"/>
          <w:numId w:val="1"/>
        </w:numPr>
        <w:ind w:left="426" w:hanging="426"/>
        <w:rPr>
          <w:sz w:val="24"/>
          <w:szCs w:val="24"/>
        </w:rPr>
      </w:pPr>
      <w:r w:rsidRPr="007E3AF4">
        <w:rPr>
          <w:sz w:val="24"/>
          <w:szCs w:val="24"/>
        </w:rPr>
        <w:t xml:space="preserve">School fund purchases made through the Council must be processed on a PSF donations form.  The form (PSF1) should be completed and attached to the front of the invoice together with a cheque, payable to Shropshire Council, for the net amount. </w:t>
      </w:r>
    </w:p>
    <w:p w14:paraId="733255ED" w14:textId="09E94B95" w:rsidR="007E3AF4" w:rsidRPr="007E3AF4" w:rsidRDefault="007E3AF4" w:rsidP="007E3AF4">
      <w:pPr>
        <w:numPr>
          <w:ilvl w:val="0"/>
          <w:numId w:val="1"/>
        </w:numPr>
        <w:ind w:left="426" w:hanging="426"/>
        <w:rPr>
          <w:sz w:val="24"/>
          <w:szCs w:val="24"/>
        </w:rPr>
      </w:pPr>
      <w:r w:rsidRPr="007E3AF4">
        <w:rPr>
          <w:sz w:val="24"/>
          <w:szCs w:val="24"/>
        </w:rPr>
        <w:t xml:space="preserve">The PSF donation system is a concession from Customs and Excise and abuse could result in its withdrawal; problems have occurred in this area in the past. Particular attention should be given to the following: </w:t>
      </w:r>
    </w:p>
    <w:p w14:paraId="56ADE830" w14:textId="7761A038" w:rsidR="007E3AF4" w:rsidRPr="007E3AF4" w:rsidRDefault="007E3AF4" w:rsidP="007E3AF4">
      <w:pPr>
        <w:rPr>
          <w:sz w:val="24"/>
          <w:szCs w:val="24"/>
        </w:rPr>
      </w:pPr>
      <w:r>
        <w:rPr>
          <w:sz w:val="24"/>
          <w:szCs w:val="24"/>
        </w:rPr>
        <w:lastRenderedPageBreak/>
        <w:tab/>
      </w:r>
      <w:proofErr w:type="spellStart"/>
      <w:r w:rsidRPr="007E3AF4">
        <w:rPr>
          <w:sz w:val="24"/>
          <w:szCs w:val="24"/>
        </w:rPr>
        <w:t>i</w:t>
      </w:r>
      <w:proofErr w:type="spellEnd"/>
      <w:r w:rsidRPr="007E3AF4">
        <w:rPr>
          <w:sz w:val="24"/>
          <w:szCs w:val="24"/>
        </w:rPr>
        <w:t xml:space="preserve">) Tuckshop items, </w:t>
      </w:r>
      <w:proofErr w:type="gramStart"/>
      <w:r w:rsidRPr="007E3AF4">
        <w:rPr>
          <w:sz w:val="24"/>
          <w:szCs w:val="24"/>
        </w:rPr>
        <w:t>e.g.</w:t>
      </w:r>
      <w:proofErr w:type="gramEnd"/>
      <w:r w:rsidRPr="007E3AF4">
        <w:rPr>
          <w:sz w:val="24"/>
          <w:szCs w:val="24"/>
        </w:rPr>
        <w:t xml:space="preserve"> crisps, confectionery etc. for sale in the tuckshop where the </w:t>
      </w:r>
      <w:r>
        <w:rPr>
          <w:sz w:val="24"/>
          <w:szCs w:val="24"/>
        </w:rPr>
        <w:tab/>
      </w:r>
      <w:r w:rsidRPr="007E3AF4">
        <w:rPr>
          <w:sz w:val="24"/>
          <w:szCs w:val="24"/>
        </w:rPr>
        <w:t xml:space="preserve">income is banked into the school fund, cannot be purchased via the Council in </w:t>
      </w:r>
      <w:r>
        <w:rPr>
          <w:sz w:val="24"/>
          <w:szCs w:val="24"/>
        </w:rPr>
        <w:tab/>
      </w:r>
      <w:r w:rsidRPr="007E3AF4">
        <w:rPr>
          <w:sz w:val="24"/>
          <w:szCs w:val="24"/>
        </w:rPr>
        <w:t xml:space="preserve">order to avoid VAT; </w:t>
      </w:r>
    </w:p>
    <w:p w14:paraId="71F4E2AD" w14:textId="0E16AB6A" w:rsidR="007E3AF4" w:rsidRPr="007E3AF4" w:rsidRDefault="007E3AF4" w:rsidP="007E3AF4">
      <w:pPr>
        <w:rPr>
          <w:sz w:val="24"/>
          <w:szCs w:val="24"/>
        </w:rPr>
      </w:pPr>
      <w:r>
        <w:rPr>
          <w:sz w:val="24"/>
          <w:szCs w:val="24"/>
        </w:rPr>
        <w:tab/>
      </w:r>
      <w:r w:rsidRPr="007E3AF4">
        <w:rPr>
          <w:sz w:val="24"/>
          <w:szCs w:val="24"/>
        </w:rPr>
        <w:t xml:space="preserve">ii) Clothing and sportswear for sale by the school fund cannot be purchased via the </w:t>
      </w:r>
      <w:r>
        <w:rPr>
          <w:sz w:val="24"/>
          <w:szCs w:val="24"/>
        </w:rPr>
        <w:tab/>
      </w:r>
      <w:r w:rsidRPr="007E3AF4">
        <w:rPr>
          <w:sz w:val="24"/>
          <w:szCs w:val="24"/>
        </w:rPr>
        <w:t xml:space="preserve">Council </w:t>
      </w:r>
      <w:proofErr w:type="gramStart"/>
      <w:r w:rsidRPr="007E3AF4">
        <w:rPr>
          <w:sz w:val="24"/>
          <w:szCs w:val="24"/>
        </w:rPr>
        <w:t>in order to</w:t>
      </w:r>
      <w:proofErr w:type="gramEnd"/>
      <w:r w:rsidRPr="007E3AF4">
        <w:rPr>
          <w:sz w:val="24"/>
          <w:szCs w:val="24"/>
        </w:rPr>
        <w:t xml:space="preserve"> avoid VAT,</w:t>
      </w:r>
    </w:p>
    <w:p w14:paraId="21FEC9C8" w14:textId="66400302" w:rsidR="007E3AF4" w:rsidRPr="007E3AF4" w:rsidRDefault="007E3AF4" w:rsidP="007E3AF4">
      <w:pPr>
        <w:rPr>
          <w:sz w:val="24"/>
          <w:szCs w:val="24"/>
        </w:rPr>
      </w:pPr>
      <w:r>
        <w:rPr>
          <w:sz w:val="24"/>
          <w:szCs w:val="24"/>
        </w:rPr>
        <w:tab/>
      </w:r>
      <w:r w:rsidRPr="007E3AF4">
        <w:rPr>
          <w:sz w:val="24"/>
          <w:szCs w:val="24"/>
        </w:rPr>
        <w:t>iii)</w:t>
      </w:r>
      <w:r>
        <w:rPr>
          <w:sz w:val="24"/>
          <w:szCs w:val="24"/>
        </w:rPr>
        <w:t xml:space="preserve"> </w:t>
      </w:r>
      <w:r w:rsidRPr="007E3AF4">
        <w:rPr>
          <w:sz w:val="24"/>
          <w:szCs w:val="24"/>
        </w:rPr>
        <w:t xml:space="preserve">Audit fees must be borne by the fund.  The payment must not be processed </w:t>
      </w:r>
      <w:r>
        <w:rPr>
          <w:sz w:val="24"/>
          <w:szCs w:val="24"/>
        </w:rPr>
        <w:tab/>
      </w:r>
      <w:r w:rsidRPr="007E3AF4">
        <w:rPr>
          <w:sz w:val="24"/>
          <w:szCs w:val="24"/>
        </w:rPr>
        <w:t>through the Council to save the VAT.</w:t>
      </w:r>
    </w:p>
    <w:p w14:paraId="468FC224" w14:textId="77777777" w:rsidR="007E3AF4" w:rsidRPr="007E3AF4" w:rsidRDefault="007E3AF4" w:rsidP="007E3AF4">
      <w:pPr>
        <w:rPr>
          <w:sz w:val="24"/>
          <w:szCs w:val="24"/>
        </w:rPr>
      </w:pPr>
    </w:p>
    <w:p w14:paraId="6078B803" w14:textId="77777777" w:rsidR="007E3AF4" w:rsidRDefault="007E3AF4" w:rsidP="007E3AF4">
      <w:pPr>
        <w:numPr>
          <w:ilvl w:val="0"/>
          <w:numId w:val="1"/>
        </w:numPr>
        <w:ind w:left="426" w:hanging="426"/>
        <w:rPr>
          <w:sz w:val="24"/>
          <w:szCs w:val="24"/>
        </w:rPr>
      </w:pPr>
      <w:r w:rsidRPr="007E3AF4">
        <w:rPr>
          <w:sz w:val="24"/>
          <w:szCs w:val="24"/>
        </w:rPr>
        <w:t xml:space="preserve">It is important to stress that for such transactions the articles purchased become the property of the Authority. It follows that if such an item is subsequently sold, the proceeds must be paid into the Authority (for the credit of the school budget) and it should be appreciated that the price must include VAT, since VAT at the current rate will be deducted and paid to Customs and Excise. </w:t>
      </w:r>
    </w:p>
    <w:p w14:paraId="6D3A9FBF" w14:textId="132DD608" w:rsidR="007E3AF4" w:rsidRPr="007E3AF4" w:rsidRDefault="007E3AF4" w:rsidP="007E3AF4">
      <w:pPr>
        <w:rPr>
          <w:b/>
          <w:bCs/>
          <w:sz w:val="32"/>
          <w:szCs w:val="32"/>
          <w:u w:val="single"/>
        </w:rPr>
      </w:pPr>
      <w:r w:rsidRPr="007E3AF4">
        <w:rPr>
          <w:b/>
          <w:bCs/>
          <w:sz w:val="32"/>
          <w:szCs w:val="32"/>
          <w:u w:val="single"/>
        </w:rPr>
        <w:t xml:space="preserve">INSURANCE COVER </w:t>
      </w:r>
    </w:p>
    <w:p w14:paraId="7D0F5F4A" w14:textId="77777777" w:rsidR="007E3AF4" w:rsidRPr="007E3AF4" w:rsidRDefault="007E3AF4" w:rsidP="007E3AF4">
      <w:pPr>
        <w:rPr>
          <w:sz w:val="24"/>
          <w:szCs w:val="24"/>
        </w:rPr>
      </w:pPr>
    </w:p>
    <w:p w14:paraId="51C7924B" w14:textId="65783CF9" w:rsidR="007E3AF4" w:rsidRPr="001D0303" w:rsidRDefault="007E3AF4" w:rsidP="007E3AF4">
      <w:pPr>
        <w:numPr>
          <w:ilvl w:val="0"/>
          <w:numId w:val="1"/>
        </w:numPr>
        <w:ind w:left="426" w:hanging="426"/>
        <w:rPr>
          <w:b/>
          <w:bCs/>
          <w:sz w:val="24"/>
          <w:szCs w:val="24"/>
        </w:rPr>
      </w:pPr>
      <w:r w:rsidRPr="001D0303">
        <w:rPr>
          <w:b/>
          <w:bCs/>
          <w:sz w:val="24"/>
          <w:szCs w:val="24"/>
        </w:rPr>
        <w:t xml:space="preserve">School funds are not covered by the Council’s insurance although the LEA operates an ex-gratia payment covering losses up to £100 (with a £10 excess) providing funds are kept securely.  Schools are advised to take out their own insurance to cover school fund monies. </w:t>
      </w:r>
    </w:p>
    <w:p w14:paraId="0CFF1339" w14:textId="7CD9078F" w:rsidR="007E3AF4" w:rsidRDefault="007E3AF4" w:rsidP="007E3AF4">
      <w:pPr>
        <w:numPr>
          <w:ilvl w:val="0"/>
          <w:numId w:val="1"/>
        </w:numPr>
        <w:ind w:left="426" w:hanging="426"/>
        <w:rPr>
          <w:sz w:val="24"/>
          <w:szCs w:val="24"/>
        </w:rPr>
      </w:pPr>
      <w:r w:rsidRPr="007E3AF4">
        <w:rPr>
          <w:sz w:val="24"/>
          <w:szCs w:val="24"/>
        </w:rPr>
        <w:t xml:space="preserve">Advice on other aspects of school fund insurance </w:t>
      </w:r>
      <w:proofErr w:type="gramStart"/>
      <w:r w:rsidRPr="007E3AF4">
        <w:rPr>
          <w:sz w:val="24"/>
          <w:szCs w:val="24"/>
        </w:rPr>
        <w:t>e.g.</w:t>
      </w:r>
      <w:proofErr w:type="gramEnd"/>
      <w:r w:rsidRPr="007E3AF4">
        <w:rPr>
          <w:sz w:val="24"/>
          <w:szCs w:val="24"/>
        </w:rPr>
        <w:t xml:space="preserve"> 3rd party and motor vehicle, can be obtained from Risk Management and Insurance.</w:t>
      </w:r>
    </w:p>
    <w:p w14:paraId="2D03EDC4" w14:textId="0AC53293" w:rsidR="001D0303" w:rsidRDefault="001D0303" w:rsidP="001D0303">
      <w:pPr>
        <w:ind w:left="426"/>
        <w:rPr>
          <w:sz w:val="24"/>
          <w:szCs w:val="24"/>
        </w:rPr>
      </w:pPr>
    </w:p>
    <w:p w14:paraId="4A31F7FC" w14:textId="7A035C6E" w:rsidR="001D0303" w:rsidRDefault="001D0303" w:rsidP="001D0303">
      <w:pPr>
        <w:ind w:left="426"/>
        <w:rPr>
          <w:sz w:val="24"/>
          <w:szCs w:val="24"/>
        </w:rPr>
      </w:pPr>
    </w:p>
    <w:p w14:paraId="6DFDD8A7" w14:textId="3E6D5FB3" w:rsidR="001D0303" w:rsidRDefault="001D0303" w:rsidP="001D0303">
      <w:pPr>
        <w:ind w:left="426"/>
        <w:rPr>
          <w:sz w:val="24"/>
          <w:szCs w:val="24"/>
        </w:rPr>
      </w:pPr>
    </w:p>
    <w:p w14:paraId="04FD3890" w14:textId="016F9A53" w:rsidR="001D0303" w:rsidRDefault="001D0303" w:rsidP="001D0303">
      <w:pPr>
        <w:ind w:left="426"/>
        <w:rPr>
          <w:sz w:val="24"/>
          <w:szCs w:val="24"/>
        </w:rPr>
      </w:pPr>
    </w:p>
    <w:p w14:paraId="3180037F" w14:textId="1712F276" w:rsidR="001D0303" w:rsidRDefault="001D0303" w:rsidP="001D0303">
      <w:pPr>
        <w:ind w:left="426"/>
        <w:rPr>
          <w:sz w:val="24"/>
          <w:szCs w:val="24"/>
        </w:rPr>
      </w:pPr>
    </w:p>
    <w:p w14:paraId="4CEC573F" w14:textId="21DBDAD3" w:rsidR="001D0303" w:rsidRDefault="001D0303" w:rsidP="001D0303">
      <w:pPr>
        <w:ind w:left="426"/>
        <w:rPr>
          <w:sz w:val="24"/>
          <w:szCs w:val="24"/>
        </w:rPr>
      </w:pPr>
    </w:p>
    <w:p w14:paraId="0A66A506" w14:textId="1ED59EE3" w:rsidR="001D0303" w:rsidRDefault="001D0303" w:rsidP="001D0303">
      <w:pPr>
        <w:ind w:left="426"/>
        <w:rPr>
          <w:sz w:val="24"/>
          <w:szCs w:val="24"/>
        </w:rPr>
      </w:pPr>
    </w:p>
    <w:p w14:paraId="043D3DCA" w14:textId="3C782142" w:rsidR="001D0303" w:rsidRDefault="001D0303" w:rsidP="001D0303">
      <w:pPr>
        <w:ind w:left="426"/>
        <w:rPr>
          <w:sz w:val="24"/>
          <w:szCs w:val="24"/>
        </w:rPr>
      </w:pPr>
    </w:p>
    <w:p w14:paraId="67A0C7A0" w14:textId="1E173F7C" w:rsidR="001D0303" w:rsidRDefault="001D0303" w:rsidP="001D0303">
      <w:pPr>
        <w:ind w:left="426"/>
        <w:rPr>
          <w:sz w:val="24"/>
          <w:szCs w:val="24"/>
        </w:rPr>
      </w:pPr>
    </w:p>
    <w:p w14:paraId="7CEB4346" w14:textId="6880BC5A" w:rsidR="001D0303" w:rsidRDefault="001D0303" w:rsidP="001D0303">
      <w:pPr>
        <w:ind w:left="426"/>
        <w:rPr>
          <w:sz w:val="24"/>
          <w:szCs w:val="24"/>
        </w:rPr>
      </w:pPr>
    </w:p>
    <w:p w14:paraId="2DC6C680" w14:textId="3DB9F55E" w:rsidR="001D0303" w:rsidRDefault="001D0303" w:rsidP="001D0303">
      <w:pPr>
        <w:ind w:left="426"/>
        <w:rPr>
          <w:sz w:val="24"/>
          <w:szCs w:val="24"/>
        </w:rPr>
      </w:pPr>
    </w:p>
    <w:p w14:paraId="2206DAF6" w14:textId="7C0AD19A" w:rsidR="001D0303" w:rsidRDefault="001D0303" w:rsidP="001D0303">
      <w:pPr>
        <w:ind w:left="426"/>
        <w:rPr>
          <w:sz w:val="24"/>
          <w:szCs w:val="24"/>
        </w:rPr>
      </w:pPr>
    </w:p>
    <w:p w14:paraId="4617F0AA" w14:textId="1F787D01" w:rsidR="001D0303" w:rsidRDefault="001D0303" w:rsidP="001D0303">
      <w:pPr>
        <w:ind w:left="426"/>
        <w:rPr>
          <w:sz w:val="24"/>
          <w:szCs w:val="24"/>
        </w:rPr>
      </w:pPr>
    </w:p>
    <w:p w14:paraId="6C6061A2" w14:textId="488E6EA0" w:rsidR="001D0303" w:rsidRDefault="001D0303" w:rsidP="001D0303">
      <w:pPr>
        <w:ind w:left="426"/>
        <w:rPr>
          <w:sz w:val="24"/>
          <w:szCs w:val="24"/>
        </w:rPr>
      </w:pPr>
    </w:p>
    <w:p w14:paraId="1B36C3D3" w14:textId="056E0BDD" w:rsidR="001D0303" w:rsidRDefault="001D0303" w:rsidP="001D0303">
      <w:pPr>
        <w:ind w:left="426"/>
        <w:jc w:val="center"/>
        <w:rPr>
          <w:b/>
          <w:bCs/>
          <w:sz w:val="40"/>
          <w:szCs w:val="40"/>
        </w:rPr>
      </w:pPr>
      <w:r w:rsidRPr="001D0303">
        <w:rPr>
          <w:b/>
          <w:bCs/>
          <w:sz w:val="40"/>
          <w:szCs w:val="40"/>
        </w:rPr>
        <w:t>REGISTRATION OF SCHOOL FUNDS AS A CHARITY</w:t>
      </w:r>
    </w:p>
    <w:p w14:paraId="69C9E045" w14:textId="77777777" w:rsidR="001D0303" w:rsidRPr="001D0303" w:rsidRDefault="001D0303" w:rsidP="001D0303">
      <w:pPr>
        <w:ind w:left="426"/>
        <w:rPr>
          <w:sz w:val="24"/>
          <w:szCs w:val="24"/>
        </w:rPr>
      </w:pPr>
    </w:p>
    <w:p w14:paraId="64EDB55B" w14:textId="74C68B08" w:rsidR="001D0303" w:rsidRPr="001D0303" w:rsidRDefault="001D0303" w:rsidP="001D0303">
      <w:pPr>
        <w:numPr>
          <w:ilvl w:val="0"/>
          <w:numId w:val="1"/>
        </w:numPr>
        <w:ind w:hanging="426"/>
        <w:rPr>
          <w:sz w:val="24"/>
          <w:szCs w:val="24"/>
        </w:rPr>
      </w:pPr>
      <w:r w:rsidRPr="001D0303">
        <w:rPr>
          <w:sz w:val="24"/>
          <w:szCs w:val="24"/>
        </w:rPr>
        <w:t xml:space="preserve">There are both advantages (income tax exemption on interest) and disadvantages (additional administration and Charities Act regulations) to registration of school funds as charities. Governors and Headteachers need to consider these carefully before registering. </w:t>
      </w:r>
    </w:p>
    <w:p w14:paraId="2A9FD08C" w14:textId="1481E1E2" w:rsidR="001D0303" w:rsidRPr="001D0303" w:rsidRDefault="001D0303" w:rsidP="001D0303">
      <w:pPr>
        <w:numPr>
          <w:ilvl w:val="0"/>
          <w:numId w:val="1"/>
        </w:numPr>
        <w:ind w:hanging="426"/>
        <w:rPr>
          <w:sz w:val="24"/>
          <w:szCs w:val="24"/>
        </w:rPr>
      </w:pPr>
      <w:r w:rsidRPr="001D0303">
        <w:rPr>
          <w:sz w:val="24"/>
          <w:szCs w:val="24"/>
        </w:rPr>
        <w:t xml:space="preserve">The Charities Act requires accounts to be ‘independently examined’ and an annual report to be produced both of which are prescribed in various Charity Commission booklets. An annual return has to be completed and sent to the Charity Commission and the accounting arrangements are prescribed under the Statement of Recommended Practice ‘Accounting by Charities’. </w:t>
      </w:r>
    </w:p>
    <w:p w14:paraId="661C5144" w14:textId="35309FF1" w:rsidR="001D0303" w:rsidRPr="001D0303" w:rsidRDefault="001D0303" w:rsidP="001D0303">
      <w:pPr>
        <w:numPr>
          <w:ilvl w:val="0"/>
          <w:numId w:val="1"/>
        </w:numPr>
        <w:ind w:hanging="426"/>
        <w:rPr>
          <w:sz w:val="24"/>
          <w:szCs w:val="24"/>
        </w:rPr>
      </w:pPr>
      <w:r w:rsidRPr="001D0303">
        <w:rPr>
          <w:sz w:val="24"/>
          <w:szCs w:val="24"/>
        </w:rPr>
        <w:t xml:space="preserve">Registration requires the appointment of Trustees and the adoption of a formal school fund constitution which provides clear guidelines on the way that monies can be utilised and on the way the fund should be generally administered. The NAHT Council Memorandum provides a model Declaration of Trust approved by both the Charity Commissioners and the Inland Revenue. </w:t>
      </w:r>
    </w:p>
    <w:p w14:paraId="676690B7" w14:textId="69A2AA3F" w:rsidR="001D0303" w:rsidRPr="001D0303" w:rsidRDefault="001D0303" w:rsidP="001D0303">
      <w:pPr>
        <w:numPr>
          <w:ilvl w:val="0"/>
          <w:numId w:val="1"/>
        </w:numPr>
        <w:ind w:hanging="426"/>
        <w:rPr>
          <w:sz w:val="24"/>
          <w:szCs w:val="24"/>
        </w:rPr>
      </w:pPr>
      <w:r w:rsidRPr="001D0303">
        <w:rPr>
          <w:sz w:val="24"/>
          <w:szCs w:val="24"/>
        </w:rPr>
        <w:t>Charities can take advantage of covenanted payments.  Contributors guarantee a regular annual donation for a minimum of 4 years. As this money has been taxed at source (normally when the contributor was taxed on their income through PAYE) the Charity can claim back the tax thereby receiving £1.2</w:t>
      </w:r>
      <w:r>
        <w:rPr>
          <w:sz w:val="24"/>
          <w:szCs w:val="24"/>
        </w:rPr>
        <w:t>0</w:t>
      </w:r>
      <w:r w:rsidRPr="001D0303">
        <w:rPr>
          <w:sz w:val="24"/>
          <w:szCs w:val="24"/>
        </w:rPr>
        <w:t xml:space="preserve"> for every £1 contributed at current tax rates. </w:t>
      </w:r>
    </w:p>
    <w:p w14:paraId="4FAA0346" w14:textId="61F408D1" w:rsidR="001D0303" w:rsidRPr="001D0303" w:rsidRDefault="001D0303" w:rsidP="001D0303">
      <w:pPr>
        <w:numPr>
          <w:ilvl w:val="0"/>
          <w:numId w:val="1"/>
        </w:numPr>
        <w:ind w:hanging="426"/>
        <w:rPr>
          <w:sz w:val="24"/>
          <w:szCs w:val="24"/>
        </w:rPr>
      </w:pPr>
      <w:r w:rsidRPr="001D0303">
        <w:rPr>
          <w:sz w:val="24"/>
          <w:szCs w:val="24"/>
        </w:rPr>
        <w:t xml:space="preserve">Charities can also take advantage of Gift Aid. Individuals or Companies </w:t>
      </w:r>
      <w:proofErr w:type="gramStart"/>
      <w:r w:rsidRPr="001D0303">
        <w:rPr>
          <w:sz w:val="24"/>
          <w:szCs w:val="24"/>
        </w:rPr>
        <w:t>make a donation of</w:t>
      </w:r>
      <w:proofErr w:type="gramEnd"/>
      <w:r w:rsidRPr="001D0303">
        <w:rPr>
          <w:sz w:val="24"/>
          <w:szCs w:val="24"/>
        </w:rPr>
        <w:t xml:space="preserve"> at least £250 from monies which have had tax deducted at source enabling the charity to reclaim the tax at the basic rate similar to covenanted payments. Donors complete a certificate (R190[SD] for individuals and R240[SD] for companies) and send it to the Inland Revenue. Further information can be obtained from a free booklet ‘R 113 Gift Aid’ available from your local Inland Revenue office. </w:t>
      </w:r>
    </w:p>
    <w:p w14:paraId="370F8029" w14:textId="2E5AEBC8" w:rsidR="001D0303" w:rsidRPr="001D0303" w:rsidRDefault="001D0303" w:rsidP="001D0303">
      <w:pPr>
        <w:numPr>
          <w:ilvl w:val="0"/>
          <w:numId w:val="1"/>
        </w:numPr>
        <w:ind w:hanging="426"/>
        <w:rPr>
          <w:sz w:val="24"/>
          <w:szCs w:val="24"/>
        </w:rPr>
      </w:pPr>
      <w:r w:rsidRPr="001D0303">
        <w:rPr>
          <w:sz w:val="24"/>
          <w:szCs w:val="24"/>
        </w:rPr>
        <w:t xml:space="preserve">Registration as a charity is effected by submitting an application to the Charity Commissioners on a form available </w:t>
      </w:r>
      <w:proofErr w:type="gramStart"/>
      <w:r w:rsidRPr="001D0303">
        <w:rPr>
          <w:sz w:val="24"/>
          <w:szCs w:val="24"/>
        </w:rPr>
        <w:t>from :</w:t>
      </w:r>
      <w:proofErr w:type="gramEnd"/>
      <w:r w:rsidRPr="001D0303">
        <w:rPr>
          <w:sz w:val="24"/>
          <w:szCs w:val="24"/>
        </w:rPr>
        <w:t xml:space="preserve"> </w:t>
      </w:r>
    </w:p>
    <w:p w14:paraId="227AB791" w14:textId="77777777" w:rsidR="001D0303" w:rsidRDefault="001D0303" w:rsidP="001D0303">
      <w:pPr>
        <w:rPr>
          <w:sz w:val="24"/>
          <w:szCs w:val="24"/>
        </w:rPr>
      </w:pPr>
      <w:r w:rsidRPr="001D0303">
        <w:rPr>
          <w:sz w:val="24"/>
          <w:szCs w:val="24"/>
        </w:rPr>
        <w:t xml:space="preserve">The Charity Commissioner </w:t>
      </w:r>
    </w:p>
    <w:p w14:paraId="48D02C8B" w14:textId="77777777" w:rsidR="001D0303" w:rsidRDefault="001D0303" w:rsidP="001D0303">
      <w:pPr>
        <w:rPr>
          <w:sz w:val="24"/>
          <w:szCs w:val="24"/>
        </w:rPr>
      </w:pPr>
      <w:r w:rsidRPr="001D0303">
        <w:rPr>
          <w:sz w:val="24"/>
          <w:szCs w:val="24"/>
        </w:rPr>
        <w:t xml:space="preserve">14 Ryder Street London </w:t>
      </w:r>
    </w:p>
    <w:p w14:paraId="7068D8B7" w14:textId="58E0F2D1" w:rsidR="001D0303" w:rsidRPr="001D0303" w:rsidRDefault="001D0303" w:rsidP="001D0303">
      <w:pPr>
        <w:rPr>
          <w:sz w:val="24"/>
          <w:szCs w:val="24"/>
        </w:rPr>
      </w:pPr>
      <w:r w:rsidRPr="001D0303">
        <w:rPr>
          <w:sz w:val="24"/>
          <w:szCs w:val="24"/>
        </w:rPr>
        <w:t xml:space="preserve">SW17 6AH </w:t>
      </w:r>
    </w:p>
    <w:p w14:paraId="4899D6EA" w14:textId="7B0B6B6B" w:rsidR="001D0303" w:rsidRPr="001D0303" w:rsidRDefault="001D0303" w:rsidP="001D0303">
      <w:pPr>
        <w:numPr>
          <w:ilvl w:val="0"/>
          <w:numId w:val="1"/>
        </w:numPr>
        <w:ind w:hanging="426"/>
        <w:rPr>
          <w:sz w:val="24"/>
          <w:szCs w:val="24"/>
        </w:rPr>
      </w:pPr>
      <w:r w:rsidRPr="001D0303">
        <w:rPr>
          <w:sz w:val="24"/>
          <w:szCs w:val="24"/>
        </w:rPr>
        <w:t xml:space="preserve">Further information and explanatory leaflets can be obtained from the above address or by calling the Commission’s Accounts Helpline on 0151-703 1570. </w:t>
      </w:r>
    </w:p>
    <w:p w14:paraId="247A8FC3" w14:textId="77777777" w:rsidR="001D0303" w:rsidRDefault="001D0303">
      <w:pPr>
        <w:rPr>
          <w:sz w:val="24"/>
          <w:szCs w:val="24"/>
        </w:rPr>
        <w:sectPr w:rsidR="001D0303" w:rsidSect="00F73E51">
          <w:pgSz w:w="11906" w:h="16838"/>
          <w:pgMar w:top="1135" w:right="1440" w:bottom="1440" w:left="1440" w:header="0" w:footer="510" w:gutter="0"/>
          <w:cols w:space="708"/>
          <w:docGrid w:linePitch="360"/>
        </w:sectPr>
      </w:pPr>
    </w:p>
    <w:p w14:paraId="4905CF41" w14:textId="243CA697" w:rsidR="00652D60" w:rsidRPr="00B77F0A" w:rsidRDefault="00D74A34">
      <w:pPr>
        <w:rPr>
          <w:b/>
          <w:bCs/>
          <w:sz w:val="32"/>
          <w:szCs w:val="32"/>
        </w:rPr>
      </w:pPr>
      <w:r w:rsidRPr="00B77F0A">
        <w:rPr>
          <w:b/>
          <w:bCs/>
          <w:sz w:val="32"/>
          <w:szCs w:val="32"/>
        </w:rPr>
        <w:lastRenderedPageBreak/>
        <w:t>EXAMPLE SCHOOL FUND CASH BOOK ANALYSIS LEDGER</w:t>
      </w:r>
    </w:p>
    <w:p w14:paraId="5EC359EF" w14:textId="77777777" w:rsidR="00652D60" w:rsidRDefault="00652D60">
      <w:pPr>
        <w:rPr>
          <w:sz w:val="24"/>
          <w:szCs w:val="24"/>
        </w:rPr>
      </w:pPr>
    </w:p>
    <w:tbl>
      <w:tblPr>
        <w:tblW w:w="14283" w:type="dxa"/>
        <w:tblBorders>
          <w:top w:val="nil"/>
          <w:left w:val="nil"/>
          <w:bottom w:val="nil"/>
          <w:right w:val="nil"/>
        </w:tblBorders>
        <w:tblLayout w:type="fixed"/>
        <w:tblLook w:val="0000" w:firstRow="0" w:lastRow="0" w:firstColumn="0" w:lastColumn="0" w:noHBand="0" w:noVBand="0"/>
      </w:tblPr>
      <w:tblGrid>
        <w:gridCol w:w="1258"/>
        <w:gridCol w:w="2835"/>
        <w:gridCol w:w="1134"/>
        <w:gridCol w:w="1134"/>
        <w:gridCol w:w="1134"/>
        <w:gridCol w:w="1212"/>
        <w:gridCol w:w="1277"/>
        <w:gridCol w:w="1275"/>
        <w:gridCol w:w="1277"/>
        <w:gridCol w:w="1747"/>
      </w:tblGrid>
      <w:tr w:rsidR="00652D60" w:rsidRPr="00652D60" w14:paraId="4C7AF441" w14:textId="77777777" w:rsidTr="00D74A34">
        <w:trPr>
          <w:trHeight w:val="330"/>
        </w:trPr>
        <w:tc>
          <w:tcPr>
            <w:tcW w:w="1258" w:type="dxa"/>
            <w:vMerge w:val="restart"/>
            <w:tcBorders>
              <w:top w:val="single" w:sz="14" w:space="0" w:color="000000"/>
              <w:left w:val="single" w:sz="14" w:space="0" w:color="000000"/>
              <w:bottom w:val="single" w:sz="8" w:space="0" w:color="000000"/>
              <w:right w:val="single" w:sz="8" w:space="0" w:color="000000"/>
            </w:tcBorders>
          </w:tcPr>
          <w:p w14:paraId="29238164" w14:textId="77777777" w:rsidR="00652D60" w:rsidRPr="00652D60" w:rsidRDefault="00652D60" w:rsidP="00652D60">
            <w:pPr>
              <w:rPr>
                <w:sz w:val="24"/>
                <w:szCs w:val="24"/>
              </w:rPr>
            </w:pPr>
            <w:r w:rsidRPr="00652D60">
              <w:rPr>
                <w:sz w:val="24"/>
                <w:szCs w:val="24"/>
              </w:rPr>
              <w:t xml:space="preserve">Date </w:t>
            </w:r>
          </w:p>
        </w:tc>
        <w:tc>
          <w:tcPr>
            <w:tcW w:w="2835" w:type="dxa"/>
            <w:vMerge w:val="restart"/>
            <w:tcBorders>
              <w:top w:val="single" w:sz="14" w:space="0" w:color="000000"/>
              <w:left w:val="single" w:sz="8" w:space="0" w:color="000000"/>
              <w:bottom w:val="single" w:sz="8" w:space="0" w:color="000000"/>
              <w:right w:val="single" w:sz="8" w:space="0" w:color="000000"/>
            </w:tcBorders>
          </w:tcPr>
          <w:p w14:paraId="52279C63" w14:textId="77777777" w:rsidR="00652D60" w:rsidRPr="00652D60" w:rsidRDefault="00652D60" w:rsidP="00652D60">
            <w:pPr>
              <w:rPr>
                <w:sz w:val="24"/>
                <w:szCs w:val="24"/>
              </w:rPr>
            </w:pPr>
            <w:r w:rsidRPr="00652D60">
              <w:rPr>
                <w:sz w:val="24"/>
                <w:szCs w:val="24"/>
              </w:rPr>
              <w:t xml:space="preserve">Expenditure Details </w:t>
            </w:r>
          </w:p>
        </w:tc>
        <w:tc>
          <w:tcPr>
            <w:tcW w:w="1134" w:type="dxa"/>
            <w:vMerge w:val="restart"/>
            <w:tcBorders>
              <w:top w:val="single" w:sz="14" w:space="0" w:color="000000"/>
              <w:left w:val="single" w:sz="8" w:space="0" w:color="000000"/>
              <w:bottom w:val="single" w:sz="8" w:space="0" w:color="000000"/>
              <w:right w:val="single" w:sz="8" w:space="0" w:color="000000"/>
            </w:tcBorders>
            <w:vAlign w:val="center"/>
          </w:tcPr>
          <w:p w14:paraId="54A7719B" w14:textId="62505C09" w:rsidR="00652D60" w:rsidRPr="00652D60" w:rsidRDefault="00652D60" w:rsidP="00652D60">
            <w:pPr>
              <w:rPr>
                <w:sz w:val="24"/>
                <w:szCs w:val="24"/>
              </w:rPr>
            </w:pPr>
            <w:r w:rsidRPr="00652D60">
              <w:rPr>
                <w:sz w:val="24"/>
                <w:szCs w:val="24"/>
              </w:rPr>
              <w:t>Cheque</w:t>
            </w:r>
            <w:r w:rsidR="00D74A34">
              <w:rPr>
                <w:sz w:val="24"/>
                <w:szCs w:val="24"/>
              </w:rPr>
              <w:t xml:space="preserve"> </w:t>
            </w:r>
            <w:r w:rsidRPr="00652D60">
              <w:rPr>
                <w:sz w:val="24"/>
                <w:szCs w:val="24"/>
              </w:rPr>
              <w:t xml:space="preserve">Number </w:t>
            </w:r>
          </w:p>
        </w:tc>
        <w:tc>
          <w:tcPr>
            <w:tcW w:w="1134" w:type="dxa"/>
            <w:vMerge w:val="restart"/>
            <w:tcBorders>
              <w:top w:val="single" w:sz="14" w:space="0" w:color="000000"/>
              <w:left w:val="single" w:sz="8" w:space="0" w:color="000000"/>
              <w:bottom w:val="single" w:sz="8" w:space="0" w:color="000000"/>
              <w:right w:val="single" w:sz="8" w:space="0" w:color="000000"/>
            </w:tcBorders>
            <w:vAlign w:val="center"/>
          </w:tcPr>
          <w:p w14:paraId="36BE39E0" w14:textId="5F105168" w:rsidR="00652D60" w:rsidRPr="00652D60" w:rsidRDefault="00652D60" w:rsidP="00652D60">
            <w:pPr>
              <w:rPr>
                <w:sz w:val="24"/>
                <w:szCs w:val="24"/>
              </w:rPr>
            </w:pPr>
            <w:r w:rsidRPr="00652D60">
              <w:rPr>
                <w:sz w:val="24"/>
                <w:szCs w:val="24"/>
              </w:rPr>
              <w:t>Voucher</w:t>
            </w:r>
            <w:r w:rsidR="00D74A34">
              <w:rPr>
                <w:sz w:val="24"/>
                <w:szCs w:val="24"/>
              </w:rPr>
              <w:t xml:space="preserve"> </w:t>
            </w:r>
            <w:r w:rsidRPr="00652D60">
              <w:rPr>
                <w:sz w:val="24"/>
                <w:szCs w:val="24"/>
              </w:rPr>
              <w:t xml:space="preserve">Number </w:t>
            </w:r>
          </w:p>
        </w:tc>
        <w:tc>
          <w:tcPr>
            <w:tcW w:w="1134" w:type="dxa"/>
            <w:vMerge w:val="restart"/>
            <w:tcBorders>
              <w:top w:val="single" w:sz="14" w:space="0" w:color="000000"/>
              <w:left w:val="single" w:sz="8" w:space="0" w:color="000000"/>
              <w:bottom w:val="single" w:sz="8" w:space="0" w:color="000000"/>
              <w:right w:val="single" w:sz="8" w:space="0" w:color="000000"/>
            </w:tcBorders>
          </w:tcPr>
          <w:p w14:paraId="664B5D87" w14:textId="77777777" w:rsidR="00D74A34" w:rsidRDefault="00D74A34" w:rsidP="00D74A34">
            <w:pPr>
              <w:jc w:val="center"/>
              <w:rPr>
                <w:sz w:val="24"/>
                <w:szCs w:val="24"/>
              </w:rPr>
            </w:pPr>
          </w:p>
          <w:p w14:paraId="3ABF15CD" w14:textId="5339AA69" w:rsidR="00652D60" w:rsidRPr="00652D60" w:rsidRDefault="00652D60" w:rsidP="00D74A34">
            <w:pPr>
              <w:jc w:val="center"/>
              <w:rPr>
                <w:sz w:val="24"/>
                <w:szCs w:val="24"/>
              </w:rPr>
            </w:pPr>
            <w:r w:rsidRPr="00652D60">
              <w:rPr>
                <w:sz w:val="24"/>
                <w:szCs w:val="24"/>
              </w:rPr>
              <w:t>Amount</w:t>
            </w:r>
          </w:p>
        </w:tc>
        <w:tc>
          <w:tcPr>
            <w:tcW w:w="6788" w:type="dxa"/>
            <w:gridSpan w:val="5"/>
            <w:tcBorders>
              <w:top w:val="single" w:sz="14" w:space="0" w:color="000000"/>
              <w:left w:val="single" w:sz="8" w:space="0" w:color="000000"/>
              <w:bottom w:val="single" w:sz="8" w:space="0" w:color="000000"/>
              <w:right w:val="single" w:sz="14" w:space="0" w:color="000000"/>
            </w:tcBorders>
            <w:vAlign w:val="center"/>
          </w:tcPr>
          <w:p w14:paraId="4FB421A1" w14:textId="77777777" w:rsidR="00652D60" w:rsidRPr="00652D60" w:rsidRDefault="00652D60" w:rsidP="00652D60">
            <w:pPr>
              <w:rPr>
                <w:sz w:val="24"/>
                <w:szCs w:val="24"/>
              </w:rPr>
            </w:pPr>
            <w:r w:rsidRPr="00652D60">
              <w:rPr>
                <w:sz w:val="24"/>
                <w:szCs w:val="24"/>
              </w:rPr>
              <w:t>Analysis of Expenditure (Headings to suit your needs)</w:t>
            </w:r>
          </w:p>
        </w:tc>
      </w:tr>
      <w:tr w:rsidR="00652D60" w:rsidRPr="00652D60" w14:paraId="577E4B21" w14:textId="77777777" w:rsidTr="00D74A34">
        <w:trPr>
          <w:trHeight w:val="352"/>
        </w:trPr>
        <w:tc>
          <w:tcPr>
            <w:tcW w:w="1258" w:type="dxa"/>
            <w:vMerge/>
            <w:tcBorders>
              <w:top w:val="single" w:sz="14" w:space="0" w:color="000000"/>
              <w:left w:val="single" w:sz="14" w:space="0" w:color="000000"/>
              <w:bottom w:val="single" w:sz="8" w:space="0" w:color="000000"/>
              <w:right w:val="single" w:sz="8" w:space="0" w:color="000000"/>
            </w:tcBorders>
          </w:tcPr>
          <w:p w14:paraId="23F9487E" w14:textId="77777777" w:rsidR="00652D60" w:rsidRPr="00652D60" w:rsidRDefault="00652D60" w:rsidP="00652D60">
            <w:pPr>
              <w:rPr>
                <w:sz w:val="24"/>
                <w:szCs w:val="24"/>
              </w:rPr>
            </w:pPr>
          </w:p>
        </w:tc>
        <w:tc>
          <w:tcPr>
            <w:tcW w:w="2835" w:type="dxa"/>
            <w:vMerge/>
            <w:tcBorders>
              <w:top w:val="single" w:sz="14" w:space="0" w:color="000000"/>
              <w:left w:val="single" w:sz="8" w:space="0" w:color="000000"/>
              <w:bottom w:val="single" w:sz="8" w:space="0" w:color="000000"/>
              <w:right w:val="single" w:sz="8" w:space="0" w:color="000000"/>
            </w:tcBorders>
          </w:tcPr>
          <w:p w14:paraId="2D5ECC50" w14:textId="77777777" w:rsidR="00652D60" w:rsidRPr="00652D60" w:rsidRDefault="00652D60" w:rsidP="00652D60">
            <w:pPr>
              <w:rPr>
                <w:sz w:val="24"/>
                <w:szCs w:val="24"/>
              </w:rPr>
            </w:pPr>
          </w:p>
        </w:tc>
        <w:tc>
          <w:tcPr>
            <w:tcW w:w="1134" w:type="dxa"/>
            <w:vMerge/>
            <w:tcBorders>
              <w:top w:val="single" w:sz="14" w:space="0" w:color="000000"/>
              <w:left w:val="single" w:sz="8" w:space="0" w:color="000000"/>
              <w:bottom w:val="single" w:sz="8" w:space="0" w:color="000000"/>
              <w:right w:val="single" w:sz="8" w:space="0" w:color="000000"/>
            </w:tcBorders>
            <w:vAlign w:val="center"/>
          </w:tcPr>
          <w:p w14:paraId="28D0D7EE" w14:textId="77777777" w:rsidR="00652D60" w:rsidRPr="00652D60" w:rsidRDefault="00652D60" w:rsidP="00652D60">
            <w:pPr>
              <w:rPr>
                <w:sz w:val="24"/>
                <w:szCs w:val="24"/>
              </w:rPr>
            </w:pPr>
          </w:p>
        </w:tc>
        <w:tc>
          <w:tcPr>
            <w:tcW w:w="1134" w:type="dxa"/>
            <w:vMerge/>
            <w:tcBorders>
              <w:top w:val="single" w:sz="14" w:space="0" w:color="000000"/>
              <w:left w:val="single" w:sz="8" w:space="0" w:color="000000"/>
              <w:bottom w:val="single" w:sz="8" w:space="0" w:color="000000"/>
              <w:right w:val="single" w:sz="8" w:space="0" w:color="000000"/>
            </w:tcBorders>
            <w:vAlign w:val="center"/>
          </w:tcPr>
          <w:p w14:paraId="6EF88825" w14:textId="77777777" w:rsidR="00652D60" w:rsidRPr="00652D60" w:rsidRDefault="00652D60" w:rsidP="00652D60">
            <w:pPr>
              <w:rPr>
                <w:sz w:val="24"/>
                <w:szCs w:val="24"/>
              </w:rPr>
            </w:pPr>
          </w:p>
        </w:tc>
        <w:tc>
          <w:tcPr>
            <w:tcW w:w="1134" w:type="dxa"/>
            <w:vMerge/>
            <w:tcBorders>
              <w:top w:val="single" w:sz="14" w:space="0" w:color="000000"/>
              <w:left w:val="single" w:sz="8" w:space="0" w:color="000000"/>
              <w:bottom w:val="single" w:sz="8" w:space="0" w:color="000000"/>
              <w:right w:val="single" w:sz="8" w:space="0" w:color="000000"/>
            </w:tcBorders>
          </w:tcPr>
          <w:p w14:paraId="4F8BE69B" w14:textId="77777777" w:rsidR="00652D60" w:rsidRPr="00652D60" w:rsidRDefault="00652D60" w:rsidP="00652D60">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vAlign w:val="center"/>
          </w:tcPr>
          <w:p w14:paraId="451AA931" w14:textId="77777777" w:rsidR="00652D60" w:rsidRPr="00652D60" w:rsidRDefault="00652D60" w:rsidP="00652D60">
            <w:pPr>
              <w:rPr>
                <w:sz w:val="24"/>
                <w:szCs w:val="24"/>
              </w:rPr>
            </w:pPr>
            <w:r w:rsidRPr="00652D60">
              <w:rPr>
                <w:sz w:val="24"/>
                <w:szCs w:val="24"/>
              </w:rPr>
              <w:t xml:space="preserve">Tuck Shop </w:t>
            </w:r>
          </w:p>
        </w:tc>
        <w:tc>
          <w:tcPr>
            <w:tcW w:w="1277" w:type="dxa"/>
            <w:tcBorders>
              <w:top w:val="single" w:sz="8" w:space="0" w:color="000000"/>
              <w:left w:val="single" w:sz="8" w:space="0" w:color="000000"/>
              <w:bottom w:val="single" w:sz="8" w:space="0" w:color="000000"/>
              <w:right w:val="single" w:sz="8" w:space="0" w:color="000000"/>
            </w:tcBorders>
            <w:vAlign w:val="center"/>
          </w:tcPr>
          <w:p w14:paraId="2AD99152" w14:textId="77777777" w:rsidR="00652D60" w:rsidRPr="00652D60" w:rsidRDefault="00652D60" w:rsidP="00652D60">
            <w:pPr>
              <w:rPr>
                <w:sz w:val="24"/>
                <w:szCs w:val="24"/>
              </w:rPr>
            </w:pPr>
            <w:r w:rsidRPr="00652D60">
              <w:rPr>
                <w:sz w:val="24"/>
                <w:szCs w:val="24"/>
              </w:rPr>
              <w:t xml:space="preserve">Photos </w:t>
            </w:r>
          </w:p>
        </w:tc>
        <w:tc>
          <w:tcPr>
            <w:tcW w:w="1275" w:type="dxa"/>
            <w:tcBorders>
              <w:top w:val="single" w:sz="8" w:space="0" w:color="000000"/>
              <w:left w:val="single" w:sz="8" w:space="0" w:color="000000"/>
              <w:bottom w:val="single" w:sz="8" w:space="0" w:color="000000"/>
              <w:right w:val="single" w:sz="8" w:space="0" w:color="000000"/>
            </w:tcBorders>
            <w:vAlign w:val="center"/>
          </w:tcPr>
          <w:p w14:paraId="77A8CC6E" w14:textId="77777777" w:rsidR="00652D60" w:rsidRPr="00652D60" w:rsidRDefault="00652D60" w:rsidP="00652D60">
            <w:pPr>
              <w:rPr>
                <w:sz w:val="24"/>
                <w:szCs w:val="24"/>
              </w:rPr>
            </w:pPr>
            <w:r w:rsidRPr="00652D60">
              <w:rPr>
                <w:sz w:val="24"/>
                <w:szCs w:val="24"/>
              </w:rPr>
              <w:t xml:space="preserve">Trips </w:t>
            </w:r>
          </w:p>
        </w:tc>
        <w:tc>
          <w:tcPr>
            <w:tcW w:w="1277" w:type="dxa"/>
            <w:tcBorders>
              <w:top w:val="single" w:sz="8" w:space="0" w:color="000000"/>
              <w:left w:val="single" w:sz="8" w:space="0" w:color="000000"/>
              <w:bottom w:val="single" w:sz="8" w:space="0" w:color="000000"/>
              <w:right w:val="single" w:sz="8" w:space="0" w:color="000000"/>
            </w:tcBorders>
            <w:vAlign w:val="center"/>
          </w:tcPr>
          <w:p w14:paraId="21B78968" w14:textId="77777777" w:rsidR="00652D60" w:rsidRPr="00652D60" w:rsidRDefault="00652D60" w:rsidP="00652D60">
            <w:pPr>
              <w:rPr>
                <w:sz w:val="24"/>
                <w:szCs w:val="24"/>
              </w:rPr>
            </w:pPr>
            <w:r w:rsidRPr="00652D60">
              <w:rPr>
                <w:sz w:val="24"/>
                <w:szCs w:val="24"/>
              </w:rPr>
              <w:t xml:space="preserve">Petty Cash </w:t>
            </w:r>
          </w:p>
        </w:tc>
        <w:tc>
          <w:tcPr>
            <w:tcW w:w="1747" w:type="dxa"/>
            <w:tcBorders>
              <w:top w:val="single" w:sz="8" w:space="0" w:color="000000"/>
              <w:left w:val="single" w:sz="8" w:space="0" w:color="000000"/>
              <w:bottom w:val="single" w:sz="8" w:space="0" w:color="000000"/>
              <w:right w:val="single" w:sz="14" w:space="0" w:color="000000"/>
            </w:tcBorders>
            <w:vAlign w:val="center"/>
          </w:tcPr>
          <w:p w14:paraId="191F0E8F" w14:textId="77777777" w:rsidR="00652D60" w:rsidRPr="00652D60" w:rsidRDefault="00652D60" w:rsidP="00652D60">
            <w:pPr>
              <w:rPr>
                <w:sz w:val="24"/>
                <w:szCs w:val="24"/>
              </w:rPr>
            </w:pPr>
            <w:r w:rsidRPr="00652D60">
              <w:rPr>
                <w:sz w:val="24"/>
                <w:szCs w:val="24"/>
              </w:rPr>
              <w:t xml:space="preserve">Miscellaneous </w:t>
            </w:r>
          </w:p>
        </w:tc>
      </w:tr>
      <w:tr w:rsidR="00652D60" w:rsidRPr="00652D60" w14:paraId="3CBE3AB2" w14:textId="77777777" w:rsidTr="00D74A34">
        <w:trPr>
          <w:trHeight w:val="357"/>
        </w:trPr>
        <w:tc>
          <w:tcPr>
            <w:tcW w:w="1258" w:type="dxa"/>
            <w:tcBorders>
              <w:top w:val="single" w:sz="8" w:space="0" w:color="000000"/>
              <w:left w:val="single" w:sz="14" w:space="0" w:color="000000"/>
              <w:bottom w:val="single" w:sz="8" w:space="0" w:color="000000"/>
              <w:right w:val="single" w:sz="8" w:space="0" w:color="000000"/>
            </w:tcBorders>
            <w:vAlign w:val="center"/>
          </w:tcPr>
          <w:p w14:paraId="23152042" w14:textId="64D6E315" w:rsidR="00652D60" w:rsidRPr="00652D60" w:rsidRDefault="00652D60" w:rsidP="00652D60">
            <w:pPr>
              <w:rPr>
                <w:sz w:val="24"/>
                <w:szCs w:val="24"/>
              </w:rPr>
            </w:pPr>
            <w:r w:rsidRPr="00652D60">
              <w:rPr>
                <w:sz w:val="24"/>
                <w:szCs w:val="24"/>
              </w:rPr>
              <w:t>01/02/</w:t>
            </w:r>
            <w:r>
              <w:rPr>
                <w:sz w:val="24"/>
                <w:szCs w:val="24"/>
              </w:rPr>
              <w:t>xx</w:t>
            </w:r>
            <w:r w:rsidRPr="00652D60">
              <w:rPr>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vAlign w:val="center"/>
          </w:tcPr>
          <w:p w14:paraId="7C8353B2" w14:textId="77777777" w:rsidR="00652D60" w:rsidRPr="00652D60" w:rsidRDefault="00652D60" w:rsidP="00652D60">
            <w:pPr>
              <w:rPr>
                <w:sz w:val="24"/>
                <w:szCs w:val="24"/>
              </w:rPr>
            </w:pPr>
            <w:r w:rsidRPr="00652D60">
              <w:rPr>
                <w:sz w:val="24"/>
                <w:szCs w:val="24"/>
              </w:rPr>
              <w:t>Petty Cash</w:t>
            </w:r>
          </w:p>
        </w:tc>
        <w:tc>
          <w:tcPr>
            <w:tcW w:w="1134" w:type="dxa"/>
            <w:tcBorders>
              <w:top w:val="single" w:sz="8" w:space="0" w:color="000000"/>
              <w:left w:val="single" w:sz="8" w:space="0" w:color="000000"/>
              <w:bottom w:val="single" w:sz="8" w:space="0" w:color="000000"/>
              <w:right w:val="single" w:sz="8" w:space="0" w:color="000000"/>
            </w:tcBorders>
            <w:vAlign w:val="center"/>
          </w:tcPr>
          <w:p w14:paraId="552EDE0E" w14:textId="77777777" w:rsidR="00652D60" w:rsidRPr="00652D60" w:rsidRDefault="00652D60" w:rsidP="00652D60">
            <w:pPr>
              <w:rPr>
                <w:sz w:val="24"/>
                <w:szCs w:val="24"/>
              </w:rPr>
            </w:pPr>
            <w:r w:rsidRPr="00652D60">
              <w:rPr>
                <w:sz w:val="24"/>
                <w:szCs w:val="24"/>
              </w:rPr>
              <w:t>123</w:t>
            </w:r>
          </w:p>
        </w:tc>
        <w:tc>
          <w:tcPr>
            <w:tcW w:w="1134" w:type="dxa"/>
            <w:tcBorders>
              <w:top w:val="single" w:sz="8" w:space="0" w:color="000000"/>
              <w:left w:val="single" w:sz="8" w:space="0" w:color="000000"/>
              <w:bottom w:val="single" w:sz="8" w:space="0" w:color="000000"/>
              <w:right w:val="single" w:sz="8" w:space="0" w:color="000000"/>
            </w:tcBorders>
          </w:tcPr>
          <w:p w14:paraId="0209ABD0" w14:textId="77777777" w:rsidR="00652D60" w:rsidRPr="00652D60" w:rsidRDefault="00652D60" w:rsidP="00652D6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810ED2E" w14:textId="77777777" w:rsidR="00652D60" w:rsidRPr="00652D60" w:rsidRDefault="00652D60" w:rsidP="00652D60">
            <w:pPr>
              <w:rPr>
                <w:sz w:val="24"/>
                <w:szCs w:val="24"/>
              </w:rPr>
            </w:pPr>
            <w:r w:rsidRPr="00652D60">
              <w:rPr>
                <w:sz w:val="24"/>
                <w:szCs w:val="24"/>
              </w:rPr>
              <w:t>20.00</w:t>
            </w:r>
          </w:p>
        </w:tc>
        <w:tc>
          <w:tcPr>
            <w:tcW w:w="1212" w:type="dxa"/>
            <w:tcBorders>
              <w:top w:val="single" w:sz="8" w:space="0" w:color="000000"/>
              <w:left w:val="single" w:sz="8" w:space="0" w:color="000000"/>
              <w:bottom w:val="single" w:sz="8" w:space="0" w:color="000000"/>
              <w:right w:val="single" w:sz="8" w:space="0" w:color="000000"/>
            </w:tcBorders>
          </w:tcPr>
          <w:p w14:paraId="4C67D468"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464C6A54"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7C97FC77"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vAlign w:val="center"/>
          </w:tcPr>
          <w:p w14:paraId="6DBD6D45" w14:textId="77777777" w:rsidR="00652D60" w:rsidRPr="00652D60" w:rsidRDefault="00652D60" w:rsidP="00652D60">
            <w:pPr>
              <w:rPr>
                <w:sz w:val="24"/>
                <w:szCs w:val="24"/>
              </w:rPr>
            </w:pPr>
            <w:r w:rsidRPr="00652D60">
              <w:rPr>
                <w:sz w:val="24"/>
                <w:szCs w:val="24"/>
              </w:rPr>
              <w:t xml:space="preserve">20.00 </w:t>
            </w:r>
          </w:p>
        </w:tc>
        <w:tc>
          <w:tcPr>
            <w:tcW w:w="1747" w:type="dxa"/>
            <w:tcBorders>
              <w:top w:val="single" w:sz="8" w:space="0" w:color="000000"/>
              <w:left w:val="single" w:sz="8" w:space="0" w:color="000000"/>
              <w:bottom w:val="single" w:sz="8" w:space="0" w:color="000000"/>
              <w:right w:val="single" w:sz="14" w:space="0" w:color="000000"/>
            </w:tcBorders>
          </w:tcPr>
          <w:p w14:paraId="1715DCA4" w14:textId="77777777" w:rsidR="00652D60" w:rsidRPr="00652D60" w:rsidRDefault="00652D60" w:rsidP="00652D60">
            <w:pPr>
              <w:rPr>
                <w:sz w:val="24"/>
                <w:szCs w:val="24"/>
              </w:rPr>
            </w:pPr>
          </w:p>
        </w:tc>
      </w:tr>
      <w:tr w:rsidR="00652D60" w:rsidRPr="00652D60" w14:paraId="159544BD" w14:textId="77777777" w:rsidTr="00D74A34">
        <w:trPr>
          <w:trHeight w:val="357"/>
        </w:trPr>
        <w:tc>
          <w:tcPr>
            <w:tcW w:w="1258" w:type="dxa"/>
            <w:tcBorders>
              <w:top w:val="single" w:sz="8" w:space="0" w:color="000000"/>
              <w:left w:val="single" w:sz="14" w:space="0" w:color="000000"/>
              <w:bottom w:val="single" w:sz="8" w:space="0" w:color="000000"/>
              <w:right w:val="single" w:sz="8" w:space="0" w:color="000000"/>
            </w:tcBorders>
            <w:vAlign w:val="center"/>
          </w:tcPr>
          <w:p w14:paraId="68DEA490" w14:textId="3C073E01" w:rsidR="00652D60" w:rsidRPr="00652D60" w:rsidRDefault="00652D60" w:rsidP="00652D60">
            <w:pPr>
              <w:rPr>
                <w:sz w:val="24"/>
                <w:szCs w:val="24"/>
              </w:rPr>
            </w:pPr>
            <w:r w:rsidRPr="00652D60">
              <w:rPr>
                <w:sz w:val="24"/>
                <w:szCs w:val="24"/>
              </w:rPr>
              <w:t>02/02/</w:t>
            </w:r>
            <w:r>
              <w:rPr>
                <w:sz w:val="24"/>
                <w:szCs w:val="24"/>
              </w:rPr>
              <w:t>xx</w:t>
            </w:r>
          </w:p>
        </w:tc>
        <w:tc>
          <w:tcPr>
            <w:tcW w:w="2835" w:type="dxa"/>
            <w:tcBorders>
              <w:top w:val="single" w:sz="8" w:space="0" w:color="000000"/>
              <w:left w:val="single" w:sz="8" w:space="0" w:color="000000"/>
              <w:bottom w:val="single" w:sz="8" w:space="0" w:color="000000"/>
              <w:right w:val="single" w:sz="8" w:space="0" w:color="000000"/>
            </w:tcBorders>
            <w:vAlign w:val="center"/>
          </w:tcPr>
          <w:p w14:paraId="405C29B7" w14:textId="77777777" w:rsidR="00652D60" w:rsidRPr="00652D60" w:rsidRDefault="00652D60" w:rsidP="00652D60">
            <w:pPr>
              <w:rPr>
                <w:sz w:val="24"/>
                <w:szCs w:val="24"/>
              </w:rPr>
            </w:pPr>
            <w:r w:rsidRPr="00652D60">
              <w:rPr>
                <w:sz w:val="24"/>
                <w:szCs w:val="24"/>
              </w:rPr>
              <w:t>Britannia</w:t>
            </w:r>
          </w:p>
        </w:tc>
        <w:tc>
          <w:tcPr>
            <w:tcW w:w="1134" w:type="dxa"/>
            <w:tcBorders>
              <w:top w:val="single" w:sz="8" w:space="0" w:color="000000"/>
              <w:left w:val="single" w:sz="8" w:space="0" w:color="000000"/>
              <w:bottom w:val="single" w:sz="8" w:space="0" w:color="000000"/>
              <w:right w:val="single" w:sz="8" w:space="0" w:color="000000"/>
            </w:tcBorders>
            <w:vAlign w:val="center"/>
          </w:tcPr>
          <w:p w14:paraId="2AB91F8F" w14:textId="77777777" w:rsidR="00652D60" w:rsidRPr="00652D60" w:rsidRDefault="00652D60" w:rsidP="00652D60">
            <w:pPr>
              <w:rPr>
                <w:sz w:val="24"/>
                <w:szCs w:val="24"/>
              </w:rPr>
            </w:pPr>
            <w:r w:rsidRPr="00652D60">
              <w:rPr>
                <w:sz w:val="24"/>
                <w:szCs w:val="24"/>
              </w:rPr>
              <w:t>124</w:t>
            </w:r>
          </w:p>
        </w:tc>
        <w:tc>
          <w:tcPr>
            <w:tcW w:w="1134" w:type="dxa"/>
            <w:tcBorders>
              <w:top w:val="single" w:sz="8" w:space="0" w:color="000000"/>
              <w:left w:val="single" w:sz="8" w:space="0" w:color="000000"/>
              <w:bottom w:val="single" w:sz="8" w:space="0" w:color="000000"/>
              <w:right w:val="single" w:sz="8" w:space="0" w:color="000000"/>
            </w:tcBorders>
            <w:vAlign w:val="center"/>
          </w:tcPr>
          <w:p w14:paraId="1AFC6EC5" w14:textId="77777777" w:rsidR="00652D60" w:rsidRPr="00652D60" w:rsidRDefault="00652D60" w:rsidP="00652D60">
            <w:pPr>
              <w:rPr>
                <w:sz w:val="24"/>
                <w:szCs w:val="24"/>
              </w:rPr>
            </w:pPr>
            <w:r w:rsidRPr="00652D60">
              <w:rPr>
                <w:sz w:val="24"/>
                <w:szCs w:val="24"/>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6132296C" w14:textId="77777777" w:rsidR="00652D60" w:rsidRPr="00652D60" w:rsidRDefault="00652D60" w:rsidP="00652D60">
            <w:pPr>
              <w:rPr>
                <w:sz w:val="24"/>
                <w:szCs w:val="24"/>
              </w:rPr>
            </w:pPr>
            <w:r w:rsidRPr="00652D60">
              <w:rPr>
                <w:sz w:val="24"/>
                <w:szCs w:val="24"/>
              </w:rPr>
              <w:t xml:space="preserve">160.00 </w:t>
            </w:r>
          </w:p>
        </w:tc>
        <w:tc>
          <w:tcPr>
            <w:tcW w:w="1212" w:type="dxa"/>
            <w:tcBorders>
              <w:top w:val="single" w:sz="8" w:space="0" w:color="000000"/>
              <w:left w:val="single" w:sz="8" w:space="0" w:color="000000"/>
              <w:bottom w:val="single" w:sz="8" w:space="0" w:color="000000"/>
              <w:right w:val="single" w:sz="8" w:space="0" w:color="000000"/>
            </w:tcBorders>
          </w:tcPr>
          <w:p w14:paraId="5C6BF45E"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348A95B6"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439E3F9C" w14:textId="77777777" w:rsidR="00652D60" w:rsidRPr="00652D60" w:rsidRDefault="00652D60" w:rsidP="00652D60">
            <w:pPr>
              <w:rPr>
                <w:sz w:val="24"/>
                <w:szCs w:val="24"/>
              </w:rPr>
            </w:pPr>
            <w:r w:rsidRPr="00652D60">
              <w:rPr>
                <w:sz w:val="24"/>
                <w:szCs w:val="24"/>
              </w:rPr>
              <w:t>160.00</w:t>
            </w:r>
          </w:p>
        </w:tc>
        <w:tc>
          <w:tcPr>
            <w:tcW w:w="1277" w:type="dxa"/>
            <w:tcBorders>
              <w:top w:val="single" w:sz="8" w:space="0" w:color="000000"/>
              <w:left w:val="single" w:sz="8" w:space="0" w:color="000000"/>
              <w:bottom w:val="single" w:sz="8" w:space="0" w:color="000000"/>
              <w:right w:val="single" w:sz="8" w:space="0" w:color="000000"/>
            </w:tcBorders>
          </w:tcPr>
          <w:p w14:paraId="28FB0B01" w14:textId="77777777" w:rsidR="00652D60" w:rsidRPr="00652D60" w:rsidRDefault="00652D60" w:rsidP="00652D60">
            <w:pPr>
              <w:rPr>
                <w:sz w:val="24"/>
                <w:szCs w:val="24"/>
              </w:rPr>
            </w:pPr>
          </w:p>
        </w:tc>
        <w:tc>
          <w:tcPr>
            <w:tcW w:w="1747" w:type="dxa"/>
            <w:tcBorders>
              <w:top w:val="single" w:sz="8" w:space="0" w:color="000000"/>
              <w:left w:val="single" w:sz="8" w:space="0" w:color="000000"/>
              <w:bottom w:val="single" w:sz="8" w:space="0" w:color="000000"/>
              <w:right w:val="single" w:sz="14" w:space="0" w:color="000000"/>
            </w:tcBorders>
          </w:tcPr>
          <w:p w14:paraId="41E1FC35" w14:textId="77777777" w:rsidR="00652D60" w:rsidRPr="00652D60" w:rsidRDefault="00652D60" w:rsidP="00652D60">
            <w:pPr>
              <w:rPr>
                <w:sz w:val="24"/>
                <w:szCs w:val="24"/>
              </w:rPr>
            </w:pPr>
          </w:p>
        </w:tc>
      </w:tr>
      <w:tr w:rsidR="00652D60" w:rsidRPr="00652D60" w14:paraId="67C94C02" w14:textId="77777777" w:rsidTr="00D74A34">
        <w:trPr>
          <w:trHeight w:val="357"/>
        </w:trPr>
        <w:tc>
          <w:tcPr>
            <w:tcW w:w="1258" w:type="dxa"/>
            <w:tcBorders>
              <w:top w:val="single" w:sz="8" w:space="0" w:color="000000"/>
              <w:left w:val="single" w:sz="14" w:space="0" w:color="000000"/>
              <w:bottom w:val="single" w:sz="8" w:space="0" w:color="000000"/>
              <w:right w:val="single" w:sz="8" w:space="0" w:color="000000"/>
            </w:tcBorders>
            <w:vAlign w:val="center"/>
          </w:tcPr>
          <w:p w14:paraId="1A7AC514" w14:textId="2F9B9F8D" w:rsidR="00652D60" w:rsidRPr="00652D60" w:rsidRDefault="00652D60" w:rsidP="00652D60">
            <w:pPr>
              <w:rPr>
                <w:sz w:val="24"/>
                <w:szCs w:val="24"/>
              </w:rPr>
            </w:pPr>
            <w:r w:rsidRPr="00652D60">
              <w:rPr>
                <w:sz w:val="24"/>
                <w:szCs w:val="24"/>
              </w:rPr>
              <w:t>02/02/</w:t>
            </w:r>
            <w:r>
              <w:rPr>
                <w:sz w:val="24"/>
                <w:szCs w:val="24"/>
              </w:rPr>
              <w:t>xx</w:t>
            </w:r>
          </w:p>
        </w:tc>
        <w:tc>
          <w:tcPr>
            <w:tcW w:w="2835" w:type="dxa"/>
            <w:tcBorders>
              <w:top w:val="single" w:sz="8" w:space="0" w:color="000000"/>
              <w:left w:val="single" w:sz="8" w:space="0" w:color="000000"/>
              <w:bottom w:val="single" w:sz="8" w:space="0" w:color="000000"/>
              <w:right w:val="single" w:sz="8" w:space="0" w:color="000000"/>
            </w:tcBorders>
            <w:vAlign w:val="center"/>
          </w:tcPr>
          <w:p w14:paraId="72E74F81" w14:textId="77777777" w:rsidR="00652D60" w:rsidRPr="00652D60" w:rsidRDefault="00652D60" w:rsidP="00652D60">
            <w:pPr>
              <w:rPr>
                <w:sz w:val="24"/>
                <w:szCs w:val="24"/>
              </w:rPr>
            </w:pPr>
            <w:r w:rsidRPr="00652D60">
              <w:rPr>
                <w:sz w:val="24"/>
                <w:szCs w:val="24"/>
              </w:rPr>
              <w:t>Booker Cash and Carry</w:t>
            </w:r>
          </w:p>
        </w:tc>
        <w:tc>
          <w:tcPr>
            <w:tcW w:w="1134" w:type="dxa"/>
            <w:tcBorders>
              <w:top w:val="single" w:sz="8" w:space="0" w:color="000000"/>
              <w:left w:val="single" w:sz="8" w:space="0" w:color="000000"/>
              <w:bottom w:val="single" w:sz="8" w:space="0" w:color="000000"/>
              <w:right w:val="single" w:sz="8" w:space="0" w:color="000000"/>
            </w:tcBorders>
            <w:vAlign w:val="center"/>
          </w:tcPr>
          <w:p w14:paraId="2EE1ED64" w14:textId="77777777" w:rsidR="00652D60" w:rsidRPr="00652D60" w:rsidRDefault="00652D60" w:rsidP="00652D60">
            <w:pPr>
              <w:rPr>
                <w:sz w:val="24"/>
                <w:szCs w:val="24"/>
              </w:rPr>
            </w:pPr>
            <w:r w:rsidRPr="00652D60">
              <w:rPr>
                <w:sz w:val="24"/>
                <w:szCs w:val="24"/>
              </w:rPr>
              <w:t>125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5CF3F7" w14:textId="77777777" w:rsidR="00652D60" w:rsidRPr="00652D60" w:rsidRDefault="00652D60" w:rsidP="00652D60">
            <w:pPr>
              <w:rPr>
                <w:sz w:val="24"/>
                <w:szCs w:val="24"/>
              </w:rPr>
            </w:pPr>
            <w:r w:rsidRPr="00652D60">
              <w:rPr>
                <w:sz w:val="24"/>
                <w:szCs w:val="2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05080E05" w14:textId="77777777" w:rsidR="00652D60" w:rsidRPr="00652D60" w:rsidRDefault="00652D60" w:rsidP="00652D60">
            <w:pPr>
              <w:rPr>
                <w:sz w:val="24"/>
                <w:szCs w:val="24"/>
              </w:rPr>
            </w:pPr>
            <w:r w:rsidRPr="00652D60">
              <w:rPr>
                <w:sz w:val="24"/>
                <w:szCs w:val="24"/>
              </w:rPr>
              <w:t xml:space="preserve">85.72 </w:t>
            </w:r>
          </w:p>
        </w:tc>
        <w:tc>
          <w:tcPr>
            <w:tcW w:w="1212" w:type="dxa"/>
            <w:tcBorders>
              <w:top w:val="single" w:sz="8" w:space="0" w:color="000000"/>
              <w:left w:val="single" w:sz="8" w:space="0" w:color="000000"/>
              <w:bottom w:val="single" w:sz="8" w:space="0" w:color="000000"/>
              <w:right w:val="single" w:sz="8" w:space="0" w:color="000000"/>
            </w:tcBorders>
            <w:vAlign w:val="center"/>
          </w:tcPr>
          <w:p w14:paraId="210E8DA4" w14:textId="77777777" w:rsidR="00652D60" w:rsidRPr="00652D60" w:rsidRDefault="00652D60" w:rsidP="00652D60">
            <w:pPr>
              <w:rPr>
                <w:sz w:val="24"/>
                <w:szCs w:val="24"/>
              </w:rPr>
            </w:pPr>
            <w:r w:rsidRPr="00652D60">
              <w:rPr>
                <w:sz w:val="24"/>
                <w:szCs w:val="24"/>
              </w:rPr>
              <w:t xml:space="preserve">85.72 </w:t>
            </w:r>
          </w:p>
        </w:tc>
        <w:tc>
          <w:tcPr>
            <w:tcW w:w="1277" w:type="dxa"/>
            <w:tcBorders>
              <w:top w:val="single" w:sz="8" w:space="0" w:color="000000"/>
              <w:left w:val="single" w:sz="8" w:space="0" w:color="000000"/>
              <w:bottom w:val="single" w:sz="8" w:space="0" w:color="000000"/>
              <w:right w:val="single" w:sz="8" w:space="0" w:color="000000"/>
            </w:tcBorders>
          </w:tcPr>
          <w:p w14:paraId="465C8C6B"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6783B56B"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42D3ADD3" w14:textId="77777777" w:rsidR="00652D60" w:rsidRPr="00652D60" w:rsidRDefault="00652D60" w:rsidP="00652D60">
            <w:pPr>
              <w:rPr>
                <w:sz w:val="24"/>
                <w:szCs w:val="24"/>
              </w:rPr>
            </w:pPr>
          </w:p>
        </w:tc>
        <w:tc>
          <w:tcPr>
            <w:tcW w:w="1747" w:type="dxa"/>
            <w:tcBorders>
              <w:top w:val="single" w:sz="8" w:space="0" w:color="000000"/>
              <w:left w:val="single" w:sz="8" w:space="0" w:color="000000"/>
              <w:bottom w:val="single" w:sz="8" w:space="0" w:color="000000"/>
              <w:right w:val="single" w:sz="14" w:space="0" w:color="000000"/>
            </w:tcBorders>
          </w:tcPr>
          <w:p w14:paraId="4DC05D54" w14:textId="77777777" w:rsidR="00652D60" w:rsidRPr="00652D60" w:rsidRDefault="00652D60" w:rsidP="00652D60">
            <w:pPr>
              <w:rPr>
                <w:sz w:val="24"/>
                <w:szCs w:val="24"/>
              </w:rPr>
            </w:pPr>
          </w:p>
        </w:tc>
      </w:tr>
      <w:tr w:rsidR="00652D60" w:rsidRPr="00652D60" w14:paraId="520486A7" w14:textId="77777777" w:rsidTr="00D74A34">
        <w:trPr>
          <w:trHeight w:val="357"/>
        </w:trPr>
        <w:tc>
          <w:tcPr>
            <w:tcW w:w="1258" w:type="dxa"/>
            <w:tcBorders>
              <w:top w:val="single" w:sz="8" w:space="0" w:color="000000"/>
              <w:left w:val="single" w:sz="14" w:space="0" w:color="000000"/>
              <w:bottom w:val="single" w:sz="8" w:space="0" w:color="000000"/>
              <w:right w:val="single" w:sz="8" w:space="0" w:color="000000"/>
            </w:tcBorders>
            <w:vAlign w:val="center"/>
          </w:tcPr>
          <w:p w14:paraId="3075E988" w14:textId="3EE1BDDB" w:rsidR="00652D60" w:rsidRPr="00652D60" w:rsidRDefault="00652D60" w:rsidP="00652D60">
            <w:pPr>
              <w:rPr>
                <w:sz w:val="24"/>
                <w:szCs w:val="24"/>
              </w:rPr>
            </w:pPr>
            <w:r w:rsidRPr="00652D60">
              <w:rPr>
                <w:sz w:val="24"/>
                <w:szCs w:val="24"/>
              </w:rPr>
              <w:t>05/02/</w:t>
            </w:r>
            <w:r>
              <w:rPr>
                <w:sz w:val="24"/>
                <w:szCs w:val="24"/>
              </w:rPr>
              <w:t>xx</w:t>
            </w:r>
          </w:p>
        </w:tc>
        <w:tc>
          <w:tcPr>
            <w:tcW w:w="2835" w:type="dxa"/>
            <w:tcBorders>
              <w:top w:val="single" w:sz="8" w:space="0" w:color="000000"/>
              <w:left w:val="single" w:sz="8" w:space="0" w:color="000000"/>
              <w:bottom w:val="single" w:sz="8" w:space="0" w:color="000000"/>
              <w:right w:val="single" w:sz="8" w:space="0" w:color="000000"/>
            </w:tcBorders>
            <w:vAlign w:val="center"/>
          </w:tcPr>
          <w:p w14:paraId="368CC319" w14:textId="77777777" w:rsidR="00652D60" w:rsidRPr="00652D60" w:rsidRDefault="00652D60" w:rsidP="00652D60">
            <w:pPr>
              <w:rPr>
                <w:sz w:val="24"/>
                <w:szCs w:val="24"/>
              </w:rPr>
            </w:pPr>
            <w:r w:rsidRPr="00652D60">
              <w:rPr>
                <w:sz w:val="24"/>
                <w:szCs w:val="24"/>
              </w:rPr>
              <w:t>Ironbridge Gorge</w:t>
            </w:r>
          </w:p>
        </w:tc>
        <w:tc>
          <w:tcPr>
            <w:tcW w:w="1134" w:type="dxa"/>
            <w:tcBorders>
              <w:top w:val="single" w:sz="8" w:space="0" w:color="000000"/>
              <w:left w:val="single" w:sz="8" w:space="0" w:color="000000"/>
              <w:bottom w:val="single" w:sz="8" w:space="0" w:color="000000"/>
              <w:right w:val="single" w:sz="8" w:space="0" w:color="000000"/>
            </w:tcBorders>
            <w:vAlign w:val="center"/>
          </w:tcPr>
          <w:p w14:paraId="512574DE" w14:textId="77777777" w:rsidR="00652D60" w:rsidRPr="00652D60" w:rsidRDefault="00652D60" w:rsidP="00652D60">
            <w:pPr>
              <w:rPr>
                <w:sz w:val="24"/>
                <w:szCs w:val="24"/>
              </w:rPr>
            </w:pPr>
            <w:r w:rsidRPr="00652D60">
              <w:rPr>
                <w:sz w:val="24"/>
                <w:szCs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50139DF" w14:textId="77777777" w:rsidR="00652D60" w:rsidRPr="00652D60" w:rsidRDefault="00652D60" w:rsidP="00652D60">
            <w:pPr>
              <w:rPr>
                <w:sz w:val="24"/>
                <w:szCs w:val="24"/>
              </w:rPr>
            </w:pPr>
            <w:r w:rsidRPr="00652D60">
              <w:rPr>
                <w:sz w:val="24"/>
                <w:szCs w:val="24"/>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3B15F5F5" w14:textId="77777777" w:rsidR="00652D60" w:rsidRPr="00652D60" w:rsidRDefault="00652D60" w:rsidP="00652D60">
            <w:pPr>
              <w:rPr>
                <w:sz w:val="24"/>
                <w:szCs w:val="24"/>
              </w:rPr>
            </w:pPr>
            <w:r w:rsidRPr="00652D60">
              <w:rPr>
                <w:sz w:val="24"/>
                <w:szCs w:val="24"/>
              </w:rPr>
              <w:t>105.00</w:t>
            </w:r>
          </w:p>
        </w:tc>
        <w:tc>
          <w:tcPr>
            <w:tcW w:w="1212" w:type="dxa"/>
            <w:tcBorders>
              <w:top w:val="single" w:sz="8" w:space="0" w:color="000000"/>
              <w:left w:val="single" w:sz="8" w:space="0" w:color="000000"/>
              <w:bottom w:val="single" w:sz="8" w:space="0" w:color="000000"/>
              <w:right w:val="single" w:sz="8" w:space="0" w:color="000000"/>
            </w:tcBorders>
          </w:tcPr>
          <w:p w14:paraId="54897897"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38E428B9"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23FB2251" w14:textId="77777777" w:rsidR="00652D60" w:rsidRPr="00652D60" w:rsidRDefault="00652D60" w:rsidP="00652D60">
            <w:pPr>
              <w:rPr>
                <w:sz w:val="24"/>
                <w:szCs w:val="24"/>
              </w:rPr>
            </w:pPr>
            <w:r w:rsidRPr="00652D60">
              <w:rPr>
                <w:sz w:val="24"/>
                <w:szCs w:val="24"/>
              </w:rPr>
              <w:t xml:space="preserve">105.00 </w:t>
            </w:r>
          </w:p>
        </w:tc>
        <w:tc>
          <w:tcPr>
            <w:tcW w:w="1277" w:type="dxa"/>
            <w:tcBorders>
              <w:top w:val="single" w:sz="8" w:space="0" w:color="000000"/>
              <w:left w:val="single" w:sz="8" w:space="0" w:color="000000"/>
              <w:bottom w:val="single" w:sz="8" w:space="0" w:color="000000"/>
              <w:right w:val="single" w:sz="8" w:space="0" w:color="000000"/>
            </w:tcBorders>
          </w:tcPr>
          <w:p w14:paraId="7460407C" w14:textId="77777777" w:rsidR="00652D60" w:rsidRPr="00652D60" w:rsidRDefault="00652D60" w:rsidP="00652D60">
            <w:pPr>
              <w:rPr>
                <w:sz w:val="24"/>
                <w:szCs w:val="24"/>
              </w:rPr>
            </w:pPr>
          </w:p>
        </w:tc>
        <w:tc>
          <w:tcPr>
            <w:tcW w:w="1747" w:type="dxa"/>
            <w:tcBorders>
              <w:top w:val="single" w:sz="8" w:space="0" w:color="000000"/>
              <w:left w:val="single" w:sz="8" w:space="0" w:color="000000"/>
              <w:bottom w:val="single" w:sz="8" w:space="0" w:color="000000"/>
              <w:right w:val="single" w:sz="14" w:space="0" w:color="000000"/>
            </w:tcBorders>
          </w:tcPr>
          <w:p w14:paraId="2B96C4B1" w14:textId="77777777" w:rsidR="00652D60" w:rsidRPr="00652D60" w:rsidRDefault="00652D60" w:rsidP="00652D60">
            <w:pPr>
              <w:rPr>
                <w:sz w:val="24"/>
                <w:szCs w:val="24"/>
              </w:rPr>
            </w:pPr>
          </w:p>
        </w:tc>
      </w:tr>
      <w:tr w:rsidR="00652D60" w:rsidRPr="00652D60" w14:paraId="1CEAA1ED" w14:textId="77777777" w:rsidTr="00D74A34">
        <w:trPr>
          <w:trHeight w:val="355"/>
        </w:trPr>
        <w:tc>
          <w:tcPr>
            <w:tcW w:w="1258" w:type="dxa"/>
            <w:tcBorders>
              <w:top w:val="single" w:sz="8" w:space="0" w:color="000000"/>
              <w:left w:val="single" w:sz="14" w:space="0" w:color="000000"/>
              <w:bottom w:val="single" w:sz="8" w:space="0" w:color="000000"/>
              <w:right w:val="single" w:sz="8" w:space="0" w:color="000000"/>
            </w:tcBorders>
            <w:vAlign w:val="center"/>
          </w:tcPr>
          <w:p w14:paraId="12AE9208" w14:textId="4580F52E" w:rsidR="00652D60" w:rsidRPr="00652D60" w:rsidRDefault="00652D60" w:rsidP="00652D60">
            <w:pPr>
              <w:rPr>
                <w:sz w:val="24"/>
                <w:szCs w:val="24"/>
              </w:rPr>
            </w:pPr>
            <w:r w:rsidRPr="00652D60">
              <w:rPr>
                <w:sz w:val="24"/>
                <w:szCs w:val="24"/>
              </w:rPr>
              <w:t>08/02/</w:t>
            </w:r>
            <w:r>
              <w:rPr>
                <w:sz w:val="24"/>
                <w:szCs w:val="24"/>
              </w:rPr>
              <w:t>xx</w:t>
            </w:r>
          </w:p>
        </w:tc>
        <w:tc>
          <w:tcPr>
            <w:tcW w:w="2835" w:type="dxa"/>
            <w:tcBorders>
              <w:top w:val="single" w:sz="8" w:space="0" w:color="000000"/>
              <w:left w:val="single" w:sz="8" w:space="0" w:color="000000"/>
              <w:bottom w:val="single" w:sz="8" w:space="0" w:color="000000"/>
              <w:right w:val="single" w:sz="8" w:space="0" w:color="000000"/>
            </w:tcBorders>
            <w:vAlign w:val="center"/>
          </w:tcPr>
          <w:p w14:paraId="4E24FCD2" w14:textId="77777777" w:rsidR="00652D60" w:rsidRPr="00652D60" w:rsidRDefault="00652D60" w:rsidP="00652D60">
            <w:pPr>
              <w:rPr>
                <w:sz w:val="24"/>
                <w:szCs w:val="24"/>
              </w:rPr>
            </w:pPr>
            <w:r w:rsidRPr="00652D60">
              <w:rPr>
                <w:sz w:val="24"/>
                <w:szCs w:val="24"/>
              </w:rPr>
              <w:t xml:space="preserve">Stars </w:t>
            </w:r>
            <w:proofErr w:type="spellStart"/>
            <w:r w:rsidRPr="00652D60">
              <w:rPr>
                <w:sz w:val="24"/>
                <w:szCs w:val="24"/>
              </w:rPr>
              <w:t>Newshop</w:t>
            </w:r>
            <w:proofErr w:type="spellEnd"/>
          </w:p>
        </w:tc>
        <w:tc>
          <w:tcPr>
            <w:tcW w:w="1134" w:type="dxa"/>
            <w:tcBorders>
              <w:top w:val="single" w:sz="8" w:space="0" w:color="000000"/>
              <w:left w:val="single" w:sz="8" w:space="0" w:color="000000"/>
              <w:bottom w:val="single" w:sz="8" w:space="0" w:color="000000"/>
              <w:right w:val="single" w:sz="8" w:space="0" w:color="000000"/>
            </w:tcBorders>
            <w:vAlign w:val="center"/>
          </w:tcPr>
          <w:p w14:paraId="7C03DBCD" w14:textId="77777777" w:rsidR="00652D60" w:rsidRPr="00652D60" w:rsidRDefault="00652D60" w:rsidP="00652D60">
            <w:pPr>
              <w:rPr>
                <w:sz w:val="24"/>
                <w:szCs w:val="24"/>
              </w:rPr>
            </w:pPr>
            <w:r w:rsidRPr="00652D60">
              <w:rPr>
                <w:sz w:val="24"/>
                <w:szCs w:val="24"/>
              </w:rPr>
              <w:t>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B144DAB" w14:textId="77777777" w:rsidR="00652D60" w:rsidRPr="00652D60" w:rsidRDefault="00652D60" w:rsidP="00652D60">
            <w:pPr>
              <w:rPr>
                <w:sz w:val="24"/>
                <w:szCs w:val="24"/>
              </w:rPr>
            </w:pPr>
            <w:r w:rsidRPr="00652D60">
              <w:rPr>
                <w:sz w:val="24"/>
                <w:szCs w:val="24"/>
              </w:rPr>
              <w:t>4</w:t>
            </w:r>
          </w:p>
        </w:tc>
        <w:tc>
          <w:tcPr>
            <w:tcW w:w="1134" w:type="dxa"/>
            <w:tcBorders>
              <w:top w:val="single" w:sz="8" w:space="0" w:color="000000"/>
              <w:left w:val="single" w:sz="8" w:space="0" w:color="000000"/>
              <w:bottom w:val="single" w:sz="8" w:space="0" w:color="000000"/>
              <w:right w:val="single" w:sz="8" w:space="0" w:color="000000"/>
            </w:tcBorders>
            <w:vAlign w:val="center"/>
          </w:tcPr>
          <w:p w14:paraId="14F47F40" w14:textId="77777777" w:rsidR="00652D60" w:rsidRPr="00652D60" w:rsidRDefault="00652D60" w:rsidP="00652D60">
            <w:pPr>
              <w:rPr>
                <w:sz w:val="24"/>
                <w:szCs w:val="24"/>
              </w:rPr>
            </w:pPr>
            <w:r w:rsidRPr="00652D60">
              <w:rPr>
                <w:sz w:val="24"/>
                <w:szCs w:val="24"/>
              </w:rPr>
              <w:t>8.73</w:t>
            </w:r>
          </w:p>
        </w:tc>
        <w:tc>
          <w:tcPr>
            <w:tcW w:w="1212" w:type="dxa"/>
            <w:tcBorders>
              <w:top w:val="single" w:sz="8" w:space="0" w:color="000000"/>
              <w:left w:val="single" w:sz="8" w:space="0" w:color="000000"/>
              <w:bottom w:val="single" w:sz="8" w:space="0" w:color="000000"/>
              <w:right w:val="single" w:sz="8" w:space="0" w:color="000000"/>
            </w:tcBorders>
          </w:tcPr>
          <w:p w14:paraId="02C283D5"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7B484416"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1E690BAA"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3EF13321" w14:textId="77777777" w:rsidR="00652D60" w:rsidRPr="00652D60" w:rsidRDefault="00652D60" w:rsidP="00652D60">
            <w:pPr>
              <w:rPr>
                <w:sz w:val="24"/>
                <w:szCs w:val="24"/>
              </w:rPr>
            </w:pPr>
          </w:p>
        </w:tc>
        <w:tc>
          <w:tcPr>
            <w:tcW w:w="1747" w:type="dxa"/>
            <w:tcBorders>
              <w:top w:val="single" w:sz="8" w:space="0" w:color="000000"/>
              <w:left w:val="single" w:sz="8" w:space="0" w:color="000000"/>
              <w:bottom w:val="single" w:sz="8" w:space="0" w:color="000000"/>
              <w:right w:val="single" w:sz="14" w:space="0" w:color="000000"/>
            </w:tcBorders>
            <w:vAlign w:val="center"/>
          </w:tcPr>
          <w:p w14:paraId="46433F92" w14:textId="77777777" w:rsidR="00652D60" w:rsidRPr="00652D60" w:rsidRDefault="00652D60" w:rsidP="00652D60">
            <w:pPr>
              <w:rPr>
                <w:sz w:val="24"/>
                <w:szCs w:val="24"/>
              </w:rPr>
            </w:pPr>
            <w:r w:rsidRPr="00652D60">
              <w:rPr>
                <w:sz w:val="24"/>
                <w:szCs w:val="24"/>
              </w:rPr>
              <w:t>8.73</w:t>
            </w:r>
          </w:p>
        </w:tc>
      </w:tr>
      <w:tr w:rsidR="00652D60" w:rsidRPr="00652D60" w14:paraId="6555A8BB" w14:textId="77777777" w:rsidTr="00D74A34">
        <w:trPr>
          <w:trHeight w:val="357"/>
        </w:trPr>
        <w:tc>
          <w:tcPr>
            <w:tcW w:w="1258" w:type="dxa"/>
            <w:tcBorders>
              <w:top w:val="single" w:sz="8" w:space="0" w:color="000000"/>
              <w:left w:val="single" w:sz="14" w:space="0" w:color="000000"/>
              <w:bottom w:val="single" w:sz="8" w:space="0" w:color="000000"/>
              <w:right w:val="single" w:sz="8" w:space="0" w:color="000000"/>
            </w:tcBorders>
            <w:vAlign w:val="center"/>
          </w:tcPr>
          <w:p w14:paraId="7052CB6D" w14:textId="1C8D7C93" w:rsidR="00652D60" w:rsidRPr="00652D60" w:rsidRDefault="00652D60" w:rsidP="00652D60">
            <w:pPr>
              <w:rPr>
                <w:sz w:val="24"/>
                <w:szCs w:val="24"/>
              </w:rPr>
            </w:pPr>
            <w:r w:rsidRPr="00652D60">
              <w:rPr>
                <w:sz w:val="24"/>
                <w:szCs w:val="24"/>
              </w:rPr>
              <w:t>09/02/</w:t>
            </w:r>
            <w:r>
              <w:rPr>
                <w:sz w:val="24"/>
                <w:szCs w:val="24"/>
              </w:rPr>
              <w:t>xx</w:t>
            </w:r>
          </w:p>
        </w:tc>
        <w:tc>
          <w:tcPr>
            <w:tcW w:w="2835" w:type="dxa"/>
            <w:tcBorders>
              <w:top w:val="single" w:sz="8" w:space="0" w:color="000000"/>
              <w:left w:val="single" w:sz="8" w:space="0" w:color="000000"/>
              <w:bottom w:val="single" w:sz="8" w:space="0" w:color="000000"/>
              <w:right w:val="single" w:sz="8" w:space="0" w:color="000000"/>
            </w:tcBorders>
            <w:vAlign w:val="center"/>
          </w:tcPr>
          <w:p w14:paraId="3352F5A2" w14:textId="77777777" w:rsidR="00652D60" w:rsidRPr="00652D60" w:rsidRDefault="00652D60" w:rsidP="00652D60">
            <w:pPr>
              <w:rPr>
                <w:sz w:val="24"/>
                <w:szCs w:val="24"/>
              </w:rPr>
            </w:pPr>
            <w:r w:rsidRPr="00652D60">
              <w:rPr>
                <w:sz w:val="24"/>
                <w:szCs w:val="24"/>
              </w:rPr>
              <w:t>Petty Cash</w:t>
            </w:r>
          </w:p>
        </w:tc>
        <w:tc>
          <w:tcPr>
            <w:tcW w:w="1134" w:type="dxa"/>
            <w:tcBorders>
              <w:top w:val="single" w:sz="8" w:space="0" w:color="000000"/>
              <w:left w:val="single" w:sz="8" w:space="0" w:color="000000"/>
              <w:bottom w:val="single" w:sz="8" w:space="0" w:color="000000"/>
              <w:right w:val="single" w:sz="8" w:space="0" w:color="000000"/>
            </w:tcBorders>
            <w:vAlign w:val="center"/>
          </w:tcPr>
          <w:p w14:paraId="10A60406" w14:textId="77777777" w:rsidR="00652D60" w:rsidRPr="00652D60" w:rsidRDefault="00652D60" w:rsidP="00652D60">
            <w:pPr>
              <w:rPr>
                <w:sz w:val="24"/>
                <w:szCs w:val="24"/>
              </w:rPr>
            </w:pPr>
            <w:r w:rsidRPr="00652D60">
              <w:rPr>
                <w:sz w:val="24"/>
                <w:szCs w:val="24"/>
              </w:rPr>
              <w:t>128</w:t>
            </w:r>
          </w:p>
        </w:tc>
        <w:tc>
          <w:tcPr>
            <w:tcW w:w="1134" w:type="dxa"/>
            <w:tcBorders>
              <w:top w:val="single" w:sz="8" w:space="0" w:color="000000"/>
              <w:left w:val="single" w:sz="8" w:space="0" w:color="000000"/>
              <w:bottom w:val="single" w:sz="8" w:space="0" w:color="000000"/>
              <w:right w:val="single" w:sz="8" w:space="0" w:color="000000"/>
            </w:tcBorders>
          </w:tcPr>
          <w:p w14:paraId="4BF5082F" w14:textId="77777777" w:rsidR="00652D60" w:rsidRPr="00652D60" w:rsidRDefault="00652D60" w:rsidP="00652D6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247E126" w14:textId="77777777" w:rsidR="00652D60" w:rsidRPr="00652D60" w:rsidRDefault="00652D60" w:rsidP="00652D60">
            <w:pPr>
              <w:rPr>
                <w:sz w:val="24"/>
                <w:szCs w:val="24"/>
              </w:rPr>
            </w:pPr>
            <w:r w:rsidRPr="00652D60">
              <w:rPr>
                <w:sz w:val="24"/>
                <w:szCs w:val="24"/>
              </w:rPr>
              <w:t>7.80</w:t>
            </w:r>
          </w:p>
        </w:tc>
        <w:tc>
          <w:tcPr>
            <w:tcW w:w="1212" w:type="dxa"/>
            <w:tcBorders>
              <w:top w:val="single" w:sz="8" w:space="0" w:color="000000"/>
              <w:left w:val="single" w:sz="8" w:space="0" w:color="000000"/>
              <w:bottom w:val="single" w:sz="8" w:space="0" w:color="000000"/>
              <w:right w:val="single" w:sz="8" w:space="0" w:color="000000"/>
            </w:tcBorders>
          </w:tcPr>
          <w:p w14:paraId="6A951BC2"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7556E114"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2105A2EB" w14:textId="77777777" w:rsidR="00652D60" w:rsidRPr="00652D60" w:rsidRDefault="00652D60" w:rsidP="00652D60">
            <w:pPr>
              <w:rPr>
                <w:sz w:val="24"/>
                <w:szCs w:val="24"/>
              </w:rPr>
            </w:pPr>
            <w:r w:rsidRPr="00652D60">
              <w:rPr>
                <w:sz w:val="24"/>
                <w:szCs w:val="24"/>
              </w:rPr>
              <w:t>3.80</w:t>
            </w:r>
          </w:p>
        </w:tc>
        <w:tc>
          <w:tcPr>
            <w:tcW w:w="1277" w:type="dxa"/>
            <w:tcBorders>
              <w:top w:val="single" w:sz="8" w:space="0" w:color="000000"/>
              <w:left w:val="single" w:sz="8" w:space="0" w:color="000000"/>
              <w:bottom w:val="single" w:sz="8" w:space="0" w:color="000000"/>
              <w:right w:val="single" w:sz="8" w:space="0" w:color="000000"/>
            </w:tcBorders>
          </w:tcPr>
          <w:p w14:paraId="7047E583" w14:textId="77777777" w:rsidR="00652D60" w:rsidRPr="00652D60" w:rsidRDefault="00652D60" w:rsidP="00652D60">
            <w:pPr>
              <w:rPr>
                <w:sz w:val="24"/>
                <w:szCs w:val="24"/>
              </w:rPr>
            </w:pPr>
          </w:p>
        </w:tc>
        <w:tc>
          <w:tcPr>
            <w:tcW w:w="1747" w:type="dxa"/>
            <w:tcBorders>
              <w:top w:val="single" w:sz="8" w:space="0" w:color="000000"/>
              <w:left w:val="single" w:sz="8" w:space="0" w:color="000000"/>
              <w:bottom w:val="single" w:sz="8" w:space="0" w:color="000000"/>
              <w:right w:val="single" w:sz="14" w:space="0" w:color="000000"/>
            </w:tcBorders>
            <w:vAlign w:val="center"/>
          </w:tcPr>
          <w:p w14:paraId="113CD21F" w14:textId="77777777" w:rsidR="00652D60" w:rsidRPr="00652D60" w:rsidRDefault="00652D60" w:rsidP="00652D60">
            <w:pPr>
              <w:rPr>
                <w:sz w:val="24"/>
                <w:szCs w:val="24"/>
              </w:rPr>
            </w:pPr>
            <w:r w:rsidRPr="00652D60">
              <w:rPr>
                <w:sz w:val="24"/>
                <w:szCs w:val="24"/>
              </w:rPr>
              <w:t>4.00</w:t>
            </w:r>
          </w:p>
        </w:tc>
      </w:tr>
      <w:tr w:rsidR="00652D60" w:rsidRPr="00652D60" w14:paraId="2070B8CB" w14:textId="77777777" w:rsidTr="00D74A34">
        <w:trPr>
          <w:trHeight w:val="357"/>
        </w:trPr>
        <w:tc>
          <w:tcPr>
            <w:tcW w:w="1258" w:type="dxa"/>
            <w:tcBorders>
              <w:top w:val="single" w:sz="8" w:space="0" w:color="000000"/>
              <w:left w:val="single" w:sz="14" w:space="0" w:color="000000"/>
              <w:bottom w:val="single" w:sz="8" w:space="0" w:color="000000"/>
              <w:right w:val="single" w:sz="8" w:space="0" w:color="000000"/>
            </w:tcBorders>
            <w:vAlign w:val="center"/>
          </w:tcPr>
          <w:p w14:paraId="2236F3FD" w14:textId="1D8859D2" w:rsidR="00652D60" w:rsidRPr="00652D60" w:rsidRDefault="00652D60" w:rsidP="00652D60">
            <w:pPr>
              <w:rPr>
                <w:sz w:val="24"/>
                <w:szCs w:val="24"/>
              </w:rPr>
            </w:pPr>
            <w:r w:rsidRPr="00652D60">
              <w:rPr>
                <w:sz w:val="24"/>
                <w:szCs w:val="24"/>
              </w:rPr>
              <w:t>12/02/</w:t>
            </w:r>
            <w:r>
              <w:rPr>
                <w:sz w:val="24"/>
                <w:szCs w:val="24"/>
              </w:rPr>
              <w:t>xx</w:t>
            </w:r>
            <w:r w:rsidRPr="00652D60">
              <w:rPr>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vAlign w:val="center"/>
          </w:tcPr>
          <w:p w14:paraId="313AF386" w14:textId="0C99F577" w:rsidR="00652D60" w:rsidRPr="00652D60" w:rsidRDefault="00D74A34" w:rsidP="00652D60">
            <w:pPr>
              <w:rPr>
                <w:sz w:val="24"/>
                <w:szCs w:val="24"/>
              </w:rPr>
            </w:pPr>
            <w:r>
              <w:rPr>
                <w:sz w:val="24"/>
                <w:szCs w:val="24"/>
              </w:rPr>
              <w:t>Stationary</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D2183" w14:textId="77777777" w:rsidR="00652D60" w:rsidRPr="00652D60" w:rsidRDefault="00652D60" w:rsidP="00652D60">
            <w:pPr>
              <w:rPr>
                <w:sz w:val="24"/>
                <w:szCs w:val="24"/>
              </w:rPr>
            </w:pPr>
            <w:r w:rsidRPr="00652D60">
              <w:rPr>
                <w:sz w:val="24"/>
                <w:szCs w:val="24"/>
              </w:rPr>
              <w:t xml:space="preserve">129 </w:t>
            </w:r>
          </w:p>
        </w:tc>
        <w:tc>
          <w:tcPr>
            <w:tcW w:w="1134" w:type="dxa"/>
            <w:tcBorders>
              <w:top w:val="single" w:sz="8" w:space="0" w:color="000000"/>
              <w:left w:val="single" w:sz="8" w:space="0" w:color="000000"/>
              <w:bottom w:val="single" w:sz="8" w:space="0" w:color="000000"/>
              <w:right w:val="single" w:sz="8" w:space="0" w:color="000000"/>
            </w:tcBorders>
            <w:vAlign w:val="center"/>
          </w:tcPr>
          <w:p w14:paraId="501B8385" w14:textId="77777777" w:rsidR="00652D60" w:rsidRPr="00652D60" w:rsidRDefault="00652D60" w:rsidP="00652D60">
            <w:pPr>
              <w:rPr>
                <w:sz w:val="24"/>
                <w:szCs w:val="24"/>
              </w:rPr>
            </w:pPr>
            <w:r w:rsidRPr="00652D60">
              <w:rPr>
                <w:sz w:val="24"/>
                <w:szCs w:val="24"/>
              </w:rPr>
              <w:t xml:space="preserve">5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91527E" w14:textId="77777777" w:rsidR="00652D60" w:rsidRPr="00652D60" w:rsidRDefault="00652D60" w:rsidP="00652D60">
            <w:pPr>
              <w:rPr>
                <w:sz w:val="24"/>
                <w:szCs w:val="24"/>
              </w:rPr>
            </w:pPr>
            <w:r w:rsidRPr="00652D60">
              <w:rPr>
                <w:sz w:val="24"/>
                <w:szCs w:val="24"/>
              </w:rPr>
              <w:t>25.00</w:t>
            </w:r>
          </w:p>
        </w:tc>
        <w:tc>
          <w:tcPr>
            <w:tcW w:w="1212" w:type="dxa"/>
            <w:tcBorders>
              <w:top w:val="single" w:sz="8" w:space="0" w:color="000000"/>
              <w:left w:val="single" w:sz="8" w:space="0" w:color="000000"/>
              <w:bottom w:val="single" w:sz="8" w:space="0" w:color="000000"/>
              <w:right w:val="single" w:sz="8" w:space="0" w:color="000000"/>
            </w:tcBorders>
          </w:tcPr>
          <w:p w14:paraId="4416890F"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2F94E3C2"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7DF2651C"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571DE8FE" w14:textId="77777777" w:rsidR="00652D60" w:rsidRPr="00652D60" w:rsidRDefault="00652D60" w:rsidP="00652D60">
            <w:pPr>
              <w:rPr>
                <w:sz w:val="24"/>
                <w:szCs w:val="24"/>
              </w:rPr>
            </w:pPr>
          </w:p>
        </w:tc>
        <w:tc>
          <w:tcPr>
            <w:tcW w:w="1747" w:type="dxa"/>
            <w:tcBorders>
              <w:top w:val="single" w:sz="8" w:space="0" w:color="000000"/>
              <w:left w:val="single" w:sz="8" w:space="0" w:color="000000"/>
              <w:bottom w:val="single" w:sz="8" w:space="0" w:color="000000"/>
              <w:right w:val="single" w:sz="14" w:space="0" w:color="000000"/>
            </w:tcBorders>
            <w:vAlign w:val="center"/>
          </w:tcPr>
          <w:p w14:paraId="31804200" w14:textId="77777777" w:rsidR="00652D60" w:rsidRPr="00652D60" w:rsidRDefault="00652D60" w:rsidP="00652D60">
            <w:pPr>
              <w:rPr>
                <w:sz w:val="24"/>
                <w:szCs w:val="24"/>
              </w:rPr>
            </w:pPr>
            <w:r w:rsidRPr="00652D60">
              <w:rPr>
                <w:sz w:val="24"/>
                <w:szCs w:val="24"/>
              </w:rPr>
              <w:t xml:space="preserve">25.00 </w:t>
            </w:r>
          </w:p>
        </w:tc>
      </w:tr>
      <w:tr w:rsidR="00652D60" w:rsidRPr="00652D60" w14:paraId="03510AE5" w14:textId="77777777" w:rsidTr="00D74A34">
        <w:trPr>
          <w:trHeight w:val="357"/>
        </w:trPr>
        <w:tc>
          <w:tcPr>
            <w:tcW w:w="1258" w:type="dxa"/>
            <w:tcBorders>
              <w:top w:val="single" w:sz="8" w:space="0" w:color="000000"/>
              <w:left w:val="single" w:sz="14" w:space="0" w:color="000000"/>
              <w:bottom w:val="single" w:sz="8" w:space="0" w:color="000000"/>
              <w:right w:val="single" w:sz="8" w:space="0" w:color="000000"/>
            </w:tcBorders>
          </w:tcPr>
          <w:p w14:paraId="1F6DFF77" w14:textId="77777777" w:rsidR="00652D60" w:rsidRPr="00652D60" w:rsidRDefault="00652D60" w:rsidP="00652D60">
            <w:pPr>
              <w:rPr>
                <w:sz w:val="24"/>
                <w:szCs w:val="24"/>
              </w:rPr>
            </w:pPr>
          </w:p>
        </w:tc>
        <w:tc>
          <w:tcPr>
            <w:tcW w:w="2835" w:type="dxa"/>
            <w:tcBorders>
              <w:top w:val="single" w:sz="8" w:space="0" w:color="000000"/>
              <w:left w:val="single" w:sz="8" w:space="0" w:color="000000"/>
              <w:bottom w:val="single" w:sz="8" w:space="0" w:color="000000"/>
              <w:right w:val="single" w:sz="8" w:space="0" w:color="000000"/>
            </w:tcBorders>
          </w:tcPr>
          <w:p w14:paraId="59EE4927" w14:textId="77777777" w:rsidR="00652D60" w:rsidRPr="00652D60" w:rsidRDefault="00652D60" w:rsidP="00652D6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25793D9A" w14:textId="77777777" w:rsidR="00652D60" w:rsidRPr="00652D60" w:rsidRDefault="00652D60" w:rsidP="00652D6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373D0E05" w14:textId="77777777" w:rsidR="00652D60" w:rsidRPr="00652D60" w:rsidRDefault="00652D60" w:rsidP="00652D6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3C4F9DD3" w14:textId="77777777" w:rsidR="00652D60" w:rsidRPr="00652D60" w:rsidRDefault="00652D60" w:rsidP="00652D60">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tcPr>
          <w:p w14:paraId="5566707B"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55F60DCD"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5B7C599F" w14:textId="77777777" w:rsidR="00652D60" w:rsidRPr="00652D60" w:rsidRDefault="00652D60" w:rsidP="00652D60">
            <w:pPr>
              <w:rPr>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4C871508" w14:textId="77777777" w:rsidR="00652D60" w:rsidRPr="00652D60" w:rsidRDefault="00652D60" w:rsidP="00652D60">
            <w:pPr>
              <w:rPr>
                <w:sz w:val="24"/>
                <w:szCs w:val="24"/>
              </w:rPr>
            </w:pPr>
          </w:p>
        </w:tc>
        <w:tc>
          <w:tcPr>
            <w:tcW w:w="1747" w:type="dxa"/>
            <w:tcBorders>
              <w:top w:val="single" w:sz="8" w:space="0" w:color="000000"/>
              <w:left w:val="single" w:sz="8" w:space="0" w:color="000000"/>
              <w:bottom w:val="single" w:sz="8" w:space="0" w:color="000000"/>
              <w:right w:val="single" w:sz="14" w:space="0" w:color="000000"/>
            </w:tcBorders>
          </w:tcPr>
          <w:p w14:paraId="753EBFCD" w14:textId="77777777" w:rsidR="00652D60" w:rsidRPr="00652D60" w:rsidRDefault="00652D60" w:rsidP="00652D60">
            <w:pPr>
              <w:rPr>
                <w:sz w:val="24"/>
                <w:szCs w:val="24"/>
              </w:rPr>
            </w:pPr>
          </w:p>
        </w:tc>
      </w:tr>
      <w:tr w:rsidR="00652D60" w:rsidRPr="00652D60" w14:paraId="24D30A1E" w14:textId="77777777" w:rsidTr="00D74A34">
        <w:trPr>
          <w:trHeight w:val="322"/>
        </w:trPr>
        <w:tc>
          <w:tcPr>
            <w:tcW w:w="1258" w:type="dxa"/>
            <w:tcBorders>
              <w:top w:val="single" w:sz="8" w:space="0" w:color="000000"/>
              <w:left w:val="single" w:sz="14" w:space="0" w:color="000000"/>
              <w:bottom w:val="single" w:sz="14" w:space="0" w:color="000000"/>
              <w:right w:val="single" w:sz="8" w:space="0" w:color="000000"/>
            </w:tcBorders>
          </w:tcPr>
          <w:p w14:paraId="571BAA90" w14:textId="77777777" w:rsidR="00652D60" w:rsidRPr="00652D60" w:rsidRDefault="00652D60" w:rsidP="00652D60">
            <w:pPr>
              <w:rPr>
                <w:sz w:val="24"/>
                <w:szCs w:val="24"/>
              </w:rPr>
            </w:pPr>
          </w:p>
        </w:tc>
        <w:tc>
          <w:tcPr>
            <w:tcW w:w="2835" w:type="dxa"/>
            <w:tcBorders>
              <w:top w:val="single" w:sz="8" w:space="0" w:color="000000"/>
              <w:left w:val="single" w:sz="8" w:space="0" w:color="000000"/>
              <w:bottom w:val="single" w:sz="14" w:space="0" w:color="000000"/>
              <w:right w:val="single" w:sz="8" w:space="0" w:color="000000"/>
            </w:tcBorders>
            <w:vAlign w:val="center"/>
          </w:tcPr>
          <w:p w14:paraId="5B6B3912" w14:textId="77777777" w:rsidR="00652D60" w:rsidRPr="00652D60" w:rsidRDefault="00652D60" w:rsidP="00652D60">
            <w:pPr>
              <w:rPr>
                <w:sz w:val="24"/>
                <w:szCs w:val="24"/>
              </w:rPr>
            </w:pPr>
            <w:r w:rsidRPr="00652D60">
              <w:rPr>
                <w:sz w:val="24"/>
                <w:szCs w:val="24"/>
              </w:rPr>
              <w:t xml:space="preserve">Totals Carried Forward </w:t>
            </w:r>
          </w:p>
        </w:tc>
        <w:tc>
          <w:tcPr>
            <w:tcW w:w="1134" w:type="dxa"/>
            <w:tcBorders>
              <w:top w:val="single" w:sz="8" w:space="0" w:color="000000"/>
              <w:left w:val="single" w:sz="8" w:space="0" w:color="000000"/>
              <w:bottom w:val="single" w:sz="14" w:space="0" w:color="000000"/>
              <w:right w:val="single" w:sz="8" w:space="0" w:color="000000"/>
            </w:tcBorders>
          </w:tcPr>
          <w:p w14:paraId="3B794174" w14:textId="77777777" w:rsidR="00652D60" w:rsidRPr="00652D60" w:rsidRDefault="00652D60" w:rsidP="00652D60">
            <w:pPr>
              <w:rPr>
                <w:sz w:val="24"/>
                <w:szCs w:val="24"/>
              </w:rPr>
            </w:pPr>
          </w:p>
        </w:tc>
        <w:tc>
          <w:tcPr>
            <w:tcW w:w="1134" w:type="dxa"/>
            <w:tcBorders>
              <w:top w:val="single" w:sz="8" w:space="0" w:color="000000"/>
              <w:left w:val="single" w:sz="8" w:space="0" w:color="000000"/>
              <w:bottom w:val="single" w:sz="14" w:space="0" w:color="000000"/>
              <w:right w:val="single" w:sz="8" w:space="0" w:color="000000"/>
            </w:tcBorders>
          </w:tcPr>
          <w:p w14:paraId="35D0D7C8" w14:textId="77777777" w:rsidR="00652D60" w:rsidRPr="00652D60" w:rsidRDefault="00652D60" w:rsidP="00652D60">
            <w:pPr>
              <w:rPr>
                <w:sz w:val="24"/>
                <w:szCs w:val="24"/>
              </w:rPr>
            </w:pPr>
          </w:p>
        </w:tc>
        <w:tc>
          <w:tcPr>
            <w:tcW w:w="1134" w:type="dxa"/>
            <w:tcBorders>
              <w:top w:val="single" w:sz="8" w:space="0" w:color="000000"/>
              <w:left w:val="single" w:sz="8" w:space="0" w:color="000000"/>
              <w:bottom w:val="single" w:sz="14" w:space="0" w:color="000000"/>
              <w:right w:val="single" w:sz="8" w:space="0" w:color="000000"/>
            </w:tcBorders>
            <w:vAlign w:val="center"/>
          </w:tcPr>
          <w:p w14:paraId="27F2E8ED" w14:textId="77777777" w:rsidR="00652D60" w:rsidRPr="00652D60" w:rsidRDefault="00652D60" w:rsidP="00652D60">
            <w:pPr>
              <w:rPr>
                <w:sz w:val="24"/>
                <w:szCs w:val="24"/>
              </w:rPr>
            </w:pPr>
            <w:r w:rsidRPr="00652D60">
              <w:rPr>
                <w:sz w:val="24"/>
                <w:szCs w:val="24"/>
              </w:rPr>
              <w:t xml:space="preserve">412.25 </w:t>
            </w:r>
          </w:p>
        </w:tc>
        <w:tc>
          <w:tcPr>
            <w:tcW w:w="1212" w:type="dxa"/>
            <w:tcBorders>
              <w:top w:val="single" w:sz="8" w:space="0" w:color="000000"/>
              <w:left w:val="single" w:sz="8" w:space="0" w:color="000000"/>
              <w:bottom w:val="single" w:sz="14" w:space="0" w:color="000000"/>
              <w:right w:val="single" w:sz="8" w:space="0" w:color="000000"/>
            </w:tcBorders>
            <w:vAlign w:val="center"/>
          </w:tcPr>
          <w:p w14:paraId="2CDE9AB3" w14:textId="77777777" w:rsidR="00652D60" w:rsidRPr="00652D60" w:rsidRDefault="00652D60" w:rsidP="00652D60">
            <w:pPr>
              <w:rPr>
                <w:sz w:val="24"/>
                <w:szCs w:val="24"/>
              </w:rPr>
            </w:pPr>
            <w:r w:rsidRPr="00652D60">
              <w:rPr>
                <w:sz w:val="24"/>
                <w:szCs w:val="24"/>
              </w:rPr>
              <w:t xml:space="preserve">85.72 </w:t>
            </w:r>
          </w:p>
        </w:tc>
        <w:tc>
          <w:tcPr>
            <w:tcW w:w="1277" w:type="dxa"/>
            <w:tcBorders>
              <w:top w:val="single" w:sz="8" w:space="0" w:color="000000"/>
              <w:left w:val="single" w:sz="8" w:space="0" w:color="000000"/>
              <w:bottom w:val="single" w:sz="14" w:space="0" w:color="000000"/>
              <w:right w:val="single" w:sz="8" w:space="0" w:color="000000"/>
            </w:tcBorders>
          </w:tcPr>
          <w:p w14:paraId="72E18D41" w14:textId="77777777" w:rsidR="00652D60" w:rsidRPr="00652D60" w:rsidRDefault="00652D60" w:rsidP="00652D60">
            <w:pPr>
              <w:rPr>
                <w:sz w:val="24"/>
                <w:szCs w:val="24"/>
              </w:rPr>
            </w:pPr>
          </w:p>
        </w:tc>
        <w:tc>
          <w:tcPr>
            <w:tcW w:w="1275" w:type="dxa"/>
            <w:tcBorders>
              <w:top w:val="single" w:sz="8" w:space="0" w:color="000000"/>
              <w:left w:val="single" w:sz="8" w:space="0" w:color="000000"/>
              <w:bottom w:val="single" w:sz="14" w:space="0" w:color="000000"/>
              <w:right w:val="single" w:sz="8" w:space="0" w:color="000000"/>
            </w:tcBorders>
            <w:vAlign w:val="center"/>
          </w:tcPr>
          <w:p w14:paraId="51F4FAB6" w14:textId="77777777" w:rsidR="00652D60" w:rsidRPr="00652D60" w:rsidRDefault="00652D60" w:rsidP="00652D60">
            <w:pPr>
              <w:rPr>
                <w:sz w:val="24"/>
                <w:szCs w:val="24"/>
              </w:rPr>
            </w:pPr>
            <w:r w:rsidRPr="00652D60">
              <w:rPr>
                <w:sz w:val="24"/>
                <w:szCs w:val="24"/>
              </w:rPr>
              <w:t xml:space="preserve">268.80 </w:t>
            </w:r>
          </w:p>
        </w:tc>
        <w:tc>
          <w:tcPr>
            <w:tcW w:w="1277" w:type="dxa"/>
            <w:tcBorders>
              <w:top w:val="single" w:sz="8" w:space="0" w:color="000000"/>
              <w:left w:val="single" w:sz="8" w:space="0" w:color="000000"/>
              <w:bottom w:val="single" w:sz="14" w:space="0" w:color="000000"/>
              <w:right w:val="single" w:sz="8" w:space="0" w:color="000000"/>
            </w:tcBorders>
            <w:vAlign w:val="center"/>
          </w:tcPr>
          <w:p w14:paraId="3E42FAF3" w14:textId="77777777" w:rsidR="00652D60" w:rsidRPr="00652D60" w:rsidRDefault="00652D60" w:rsidP="00652D60">
            <w:pPr>
              <w:rPr>
                <w:sz w:val="24"/>
                <w:szCs w:val="24"/>
              </w:rPr>
            </w:pPr>
            <w:r w:rsidRPr="00652D60">
              <w:rPr>
                <w:sz w:val="24"/>
                <w:szCs w:val="24"/>
              </w:rPr>
              <w:t xml:space="preserve">20.00 </w:t>
            </w:r>
          </w:p>
        </w:tc>
        <w:tc>
          <w:tcPr>
            <w:tcW w:w="1747" w:type="dxa"/>
            <w:tcBorders>
              <w:top w:val="single" w:sz="8" w:space="0" w:color="000000"/>
              <w:left w:val="single" w:sz="8" w:space="0" w:color="000000"/>
              <w:bottom w:val="single" w:sz="14" w:space="0" w:color="000000"/>
              <w:right w:val="single" w:sz="14" w:space="0" w:color="000000"/>
            </w:tcBorders>
            <w:vAlign w:val="center"/>
          </w:tcPr>
          <w:p w14:paraId="2AA20629" w14:textId="77777777" w:rsidR="00652D60" w:rsidRPr="00652D60" w:rsidRDefault="00652D60" w:rsidP="00652D60">
            <w:pPr>
              <w:rPr>
                <w:sz w:val="24"/>
                <w:szCs w:val="24"/>
              </w:rPr>
            </w:pPr>
            <w:r w:rsidRPr="00652D60">
              <w:rPr>
                <w:sz w:val="24"/>
                <w:szCs w:val="24"/>
              </w:rPr>
              <w:t xml:space="preserve">37.73 </w:t>
            </w:r>
          </w:p>
        </w:tc>
      </w:tr>
    </w:tbl>
    <w:p w14:paraId="5966B8E6" w14:textId="77777777" w:rsidR="00D74A34" w:rsidRDefault="00D74A34">
      <w:pPr>
        <w:rPr>
          <w:sz w:val="24"/>
          <w:szCs w:val="24"/>
        </w:rPr>
        <w:sectPr w:rsidR="00D74A34" w:rsidSect="001D0303">
          <w:headerReference w:type="default" r:id="rId13"/>
          <w:pgSz w:w="16838" w:h="11906" w:orient="landscape"/>
          <w:pgMar w:top="1440" w:right="1440" w:bottom="1440" w:left="1440" w:header="708" w:footer="708" w:gutter="0"/>
          <w:cols w:space="708"/>
          <w:docGrid w:linePitch="360"/>
        </w:sectPr>
      </w:pPr>
    </w:p>
    <w:p w14:paraId="4DE59907" w14:textId="77777777" w:rsidR="00BD080F" w:rsidRPr="00B77F0A" w:rsidRDefault="00BD080F">
      <w:pPr>
        <w:rPr>
          <w:b/>
          <w:bCs/>
          <w:sz w:val="32"/>
          <w:szCs w:val="32"/>
        </w:rPr>
      </w:pPr>
      <w:r w:rsidRPr="00B77F0A">
        <w:rPr>
          <w:b/>
          <w:bCs/>
          <w:sz w:val="32"/>
          <w:szCs w:val="32"/>
        </w:rPr>
        <w:lastRenderedPageBreak/>
        <w:t>EXAMPLE OFFICE DAY BOOK</w:t>
      </w:r>
    </w:p>
    <w:p w14:paraId="51F36B5C" w14:textId="77777777" w:rsidR="00BD080F" w:rsidRDefault="00BD080F">
      <w:pPr>
        <w:rPr>
          <w:b/>
          <w:bCs/>
          <w:sz w:val="24"/>
          <w:szCs w:val="24"/>
        </w:rPr>
      </w:pPr>
    </w:p>
    <w:tbl>
      <w:tblPr>
        <w:tblStyle w:val="TableGrid"/>
        <w:tblW w:w="0" w:type="auto"/>
        <w:tblLook w:val="04A0" w:firstRow="1" w:lastRow="0" w:firstColumn="1" w:lastColumn="0" w:noHBand="0" w:noVBand="1"/>
      </w:tblPr>
      <w:tblGrid>
        <w:gridCol w:w="1130"/>
        <w:gridCol w:w="1984"/>
        <w:gridCol w:w="1276"/>
        <w:gridCol w:w="1188"/>
        <w:gridCol w:w="1395"/>
        <w:gridCol w:w="1395"/>
        <w:gridCol w:w="1395"/>
        <w:gridCol w:w="1395"/>
        <w:gridCol w:w="1395"/>
        <w:gridCol w:w="1395"/>
      </w:tblGrid>
      <w:tr w:rsidR="00BD080F" w14:paraId="2A9CEC64" w14:textId="77777777" w:rsidTr="000D08FC">
        <w:tc>
          <w:tcPr>
            <w:tcW w:w="1130" w:type="dxa"/>
            <w:vMerge w:val="restart"/>
          </w:tcPr>
          <w:p w14:paraId="1217C191" w14:textId="799BCDA8" w:rsidR="00BD080F" w:rsidRDefault="00BD080F" w:rsidP="00BD080F">
            <w:pPr>
              <w:jc w:val="center"/>
              <w:rPr>
                <w:b/>
                <w:bCs/>
                <w:sz w:val="24"/>
                <w:szCs w:val="24"/>
              </w:rPr>
            </w:pPr>
            <w:r>
              <w:rPr>
                <w:b/>
                <w:bCs/>
                <w:sz w:val="24"/>
                <w:szCs w:val="24"/>
              </w:rPr>
              <w:t>Date</w:t>
            </w:r>
          </w:p>
        </w:tc>
        <w:tc>
          <w:tcPr>
            <w:tcW w:w="1984" w:type="dxa"/>
            <w:vMerge w:val="restart"/>
          </w:tcPr>
          <w:p w14:paraId="346997AA" w14:textId="48F0BE12" w:rsidR="00BD080F" w:rsidRDefault="00BD080F" w:rsidP="00BD080F">
            <w:pPr>
              <w:jc w:val="center"/>
              <w:rPr>
                <w:b/>
                <w:bCs/>
                <w:sz w:val="24"/>
                <w:szCs w:val="24"/>
              </w:rPr>
            </w:pPr>
            <w:r>
              <w:rPr>
                <w:b/>
                <w:bCs/>
                <w:sz w:val="24"/>
                <w:szCs w:val="24"/>
              </w:rPr>
              <w:t>Income Details</w:t>
            </w:r>
          </w:p>
        </w:tc>
        <w:tc>
          <w:tcPr>
            <w:tcW w:w="2464" w:type="dxa"/>
            <w:gridSpan w:val="2"/>
          </w:tcPr>
          <w:p w14:paraId="6D76AD3C" w14:textId="0A5F1DE3" w:rsidR="00BD080F" w:rsidRDefault="00BD080F" w:rsidP="00BD080F">
            <w:pPr>
              <w:jc w:val="center"/>
              <w:rPr>
                <w:b/>
                <w:bCs/>
                <w:sz w:val="24"/>
                <w:szCs w:val="24"/>
              </w:rPr>
            </w:pPr>
            <w:r>
              <w:rPr>
                <w:b/>
                <w:bCs/>
                <w:sz w:val="24"/>
                <w:szCs w:val="24"/>
              </w:rPr>
              <w:t>Amount Received</w:t>
            </w:r>
          </w:p>
        </w:tc>
        <w:tc>
          <w:tcPr>
            <w:tcW w:w="1395" w:type="dxa"/>
            <w:vMerge w:val="restart"/>
          </w:tcPr>
          <w:p w14:paraId="7CE0BD38" w14:textId="38722AF1" w:rsidR="00BD080F" w:rsidRDefault="00BD080F" w:rsidP="00BD080F">
            <w:pPr>
              <w:jc w:val="center"/>
              <w:rPr>
                <w:b/>
                <w:bCs/>
                <w:sz w:val="24"/>
                <w:szCs w:val="24"/>
              </w:rPr>
            </w:pPr>
            <w:r>
              <w:rPr>
                <w:b/>
                <w:bCs/>
                <w:sz w:val="24"/>
                <w:szCs w:val="24"/>
              </w:rPr>
              <w:t>Total Amount</w:t>
            </w:r>
          </w:p>
        </w:tc>
        <w:tc>
          <w:tcPr>
            <w:tcW w:w="1395" w:type="dxa"/>
            <w:vMerge w:val="restart"/>
          </w:tcPr>
          <w:p w14:paraId="54C8193C" w14:textId="4B1BC0DA" w:rsidR="00BD080F" w:rsidRDefault="00BD080F" w:rsidP="00BD080F">
            <w:pPr>
              <w:jc w:val="center"/>
              <w:rPr>
                <w:b/>
                <w:bCs/>
                <w:sz w:val="24"/>
                <w:szCs w:val="24"/>
              </w:rPr>
            </w:pPr>
            <w:r>
              <w:rPr>
                <w:b/>
                <w:bCs/>
                <w:sz w:val="24"/>
                <w:szCs w:val="24"/>
              </w:rPr>
              <w:t>Received By</w:t>
            </w:r>
          </w:p>
        </w:tc>
        <w:tc>
          <w:tcPr>
            <w:tcW w:w="1395" w:type="dxa"/>
            <w:vMerge w:val="restart"/>
          </w:tcPr>
          <w:p w14:paraId="1B7CF16F" w14:textId="7F5DB910" w:rsidR="00BD080F" w:rsidRDefault="00BD080F" w:rsidP="00BD080F">
            <w:pPr>
              <w:jc w:val="center"/>
              <w:rPr>
                <w:b/>
                <w:bCs/>
                <w:sz w:val="24"/>
                <w:szCs w:val="24"/>
              </w:rPr>
            </w:pPr>
            <w:r>
              <w:rPr>
                <w:b/>
                <w:bCs/>
                <w:sz w:val="24"/>
                <w:szCs w:val="24"/>
              </w:rPr>
              <w:t>Deposited By</w:t>
            </w:r>
          </w:p>
        </w:tc>
        <w:tc>
          <w:tcPr>
            <w:tcW w:w="4185" w:type="dxa"/>
            <w:gridSpan w:val="3"/>
          </w:tcPr>
          <w:p w14:paraId="79EA3FC2" w14:textId="5CB9920B" w:rsidR="00BD080F" w:rsidRDefault="00BD080F" w:rsidP="00BD080F">
            <w:pPr>
              <w:jc w:val="center"/>
              <w:rPr>
                <w:b/>
                <w:bCs/>
                <w:sz w:val="24"/>
                <w:szCs w:val="24"/>
              </w:rPr>
            </w:pPr>
            <w:r>
              <w:rPr>
                <w:b/>
                <w:bCs/>
                <w:sz w:val="24"/>
                <w:szCs w:val="24"/>
              </w:rPr>
              <w:t>Analysis of Income (Optional)</w:t>
            </w:r>
          </w:p>
        </w:tc>
      </w:tr>
      <w:tr w:rsidR="00BD080F" w14:paraId="1CF80217" w14:textId="77777777" w:rsidTr="000D08FC">
        <w:tc>
          <w:tcPr>
            <w:tcW w:w="1130" w:type="dxa"/>
            <w:vMerge/>
          </w:tcPr>
          <w:p w14:paraId="612575FE" w14:textId="77777777" w:rsidR="00BD080F" w:rsidRDefault="00BD080F">
            <w:pPr>
              <w:rPr>
                <w:b/>
                <w:bCs/>
                <w:sz w:val="24"/>
                <w:szCs w:val="24"/>
              </w:rPr>
            </w:pPr>
          </w:p>
        </w:tc>
        <w:tc>
          <w:tcPr>
            <w:tcW w:w="1984" w:type="dxa"/>
            <w:vMerge/>
          </w:tcPr>
          <w:p w14:paraId="752C7DEB" w14:textId="77777777" w:rsidR="00BD080F" w:rsidRDefault="00BD080F">
            <w:pPr>
              <w:rPr>
                <w:b/>
                <w:bCs/>
                <w:sz w:val="24"/>
                <w:szCs w:val="24"/>
              </w:rPr>
            </w:pPr>
          </w:p>
        </w:tc>
        <w:tc>
          <w:tcPr>
            <w:tcW w:w="1276" w:type="dxa"/>
          </w:tcPr>
          <w:p w14:paraId="46E788BF" w14:textId="67A7BDD8" w:rsidR="00BD080F" w:rsidRDefault="00BD080F" w:rsidP="00BD080F">
            <w:pPr>
              <w:jc w:val="center"/>
              <w:rPr>
                <w:b/>
                <w:bCs/>
                <w:sz w:val="24"/>
                <w:szCs w:val="24"/>
              </w:rPr>
            </w:pPr>
            <w:r>
              <w:rPr>
                <w:b/>
                <w:bCs/>
                <w:sz w:val="24"/>
                <w:szCs w:val="24"/>
              </w:rPr>
              <w:t>Cash</w:t>
            </w:r>
          </w:p>
        </w:tc>
        <w:tc>
          <w:tcPr>
            <w:tcW w:w="1188" w:type="dxa"/>
          </w:tcPr>
          <w:p w14:paraId="3B75E246" w14:textId="34858731" w:rsidR="00BD080F" w:rsidRDefault="00BD080F" w:rsidP="00BD080F">
            <w:pPr>
              <w:jc w:val="center"/>
              <w:rPr>
                <w:b/>
                <w:bCs/>
                <w:sz w:val="24"/>
                <w:szCs w:val="24"/>
              </w:rPr>
            </w:pPr>
            <w:r>
              <w:rPr>
                <w:b/>
                <w:bCs/>
                <w:sz w:val="24"/>
                <w:szCs w:val="24"/>
              </w:rPr>
              <w:t>Cheque</w:t>
            </w:r>
          </w:p>
        </w:tc>
        <w:tc>
          <w:tcPr>
            <w:tcW w:w="1395" w:type="dxa"/>
            <w:vMerge/>
          </w:tcPr>
          <w:p w14:paraId="34767DEF" w14:textId="77777777" w:rsidR="00BD080F" w:rsidRDefault="00BD080F">
            <w:pPr>
              <w:rPr>
                <w:b/>
                <w:bCs/>
                <w:sz w:val="24"/>
                <w:szCs w:val="24"/>
              </w:rPr>
            </w:pPr>
          </w:p>
        </w:tc>
        <w:tc>
          <w:tcPr>
            <w:tcW w:w="1395" w:type="dxa"/>
            <w:vMerge/>
          </w:tcPr>
          <w:p w14:paraId="40C9FFE2" w14:textId="77777777" w:rsidR="00BD080F" w:rsidRDefault="00BD080F">
            <w:pPr>
              <w:rPr>
                <w:b/>
                <w:bCs/>
                <w:sz w:val="24"/>
                <w:szCs w:val="24"/>
              </w:rPr>
            </w:pPr>
          </w:p>
        </w:tc>
        <w:tc>
          <w:tcPr>
            <w:tcW w:w="1395" w:type="dxa"/>
            <w:vMerge/>
          </w:tcPr>
          <w:p w14:paraId="206A5493" w14:textId="77777777" w:rsidR="00BD080F" w:rsidRDefault="00BD080F">
            <w:pPr>
              <w:rPr>
                <w:b/>
                <w:bCs/>
                <w:sz w:val="24"/>
                <w:szCs w:val="24"/>
              </w:rPr>
            </w:pPr>
          </w:p>
        </w:tc>
        <w:tc>
          <w:tcPr>
            <w:tcW w:w="1395" w:type="dxa"/>
          </w:tcPr>
          <w:p w14:paraId="2A3B4C38" w14:textId="0F006EC4" w:rsidR="00BD080F" w:rsidRDefault="00BD080F">
            <w:pPr>
              <w:rPr>
                <w:b/>
                <w:bCs/>
                <w:sz w:val="24"/>
                <w:szCs w:val="24"/>
              </w:rPr>
            </w:pPr>
          </w:p>
        </w:tc>
        <w:tc>
          <w:tcPr>
            <w:tcW w:w="1395" w:type="dxa"/>
          </w:tcPr>
          <w:p w14:paraId="3FE7B864" w14:textId="77777777" w:rsidR="00BD080F" w:rsidRDefault="00BD080F">
            <w:pPr>
              <w:rPr>
                <w:b/>
                <w:bCs/>
                <w:sz w:val="24"/>
                <w:szCs w:val="24"/>
              </w:rPr>
            </w:pPr>
          </w:p>
        </w:tc>
        <w:tc>
          <w:tcPr>
            <w:tcW w:w="1395" w:type="dxa"/>
          </w:tcPr>
          <w:p w14:paraId="3799A913" w14:textId="77777777" w:rsidR="00BD080F" w:rsidRDefault="00BD080F">
            <w:pPr>
              <w:rPr>
                <w:b/>
                <w:bCs/>
                <w:sz w:val="24"/>
                <w:szCs w:val="24"/>
              </w:rPr>
            </w:pPr>
          </w:p>
        </w:tc>
      </w:tr>
      <w:tr w:rsidR="00BD080F" w14:paraId="6DC1EF6D" w14:textId="77777777" w:rsidTr="000D08FC">
        <w:tc>
          <w:tcPr>
            <w:tcW w:w="1130" w:type="dxa"/>
          </w:tcPr>
          <w:p w14:paraId="7174EB11" w14:textId="24664E8D" w:rsidR="00BD080F" w:rsidRDefault="00BD080F">
            <w:pPr>
              <w:rPr>
                <w:b/>
                <w:bCs/>
                <w:sz w:val="24"/>
                <w:szCs w:val="24"/>
              </w:rPr>
            </w:pPr>
            <w:r>
              <w:rPr>
                <w:b/>
                <w:bCs/>
                <w:sz w:val="24"/>
                <w:szCs w:val="24"/>
              </w:rPr>
              <w:t>01/02/xx</w:t>
            </w:r>
          </w:p>
        </w:tc>
        <w:tc>
          <w:tcPr>
            <w:tcW w:w="1984" w:type="dxa"/>
          </w:tcPr>
          <w:p w14:paraId="2D6AECA7" w14:textId="3580BBFA" w:rsidR="00BD080F" w:rsidRDefault="000D08FC">
            <w:pPr>
              <w:rPr>
                <w:b/>
                <w:bCs/>
                <w:sz w:val="24"/>
                <w:szCs w:val="24"/>
              </w:rPr>
            </w:pPr>
            <w:r>
              <w:rPr>
                <w:b/>
                <w:bCs/>
                <w:sz w:val="24"/>
                <w:szCs w:val="24"/>
              </w:rPr>
              <w:t>Class 2 Theatre Trip</w:t>
            </w:r>
          </w:p>
        </w:tc>
        <w:tc>
          <w:tcPr>
            <w:tcW w:w="1276" w:type="dxa"/>
          </w:tcPr>
          <w:p w14:paraId="7A0597B5" w14:textId="001CA289" w:rsidR="00BD080F" w:rsidRDefault="000D08FC">
            <w:pPr>
              <w:rPr>
                <w:b/>
                <w:bCs/>
                <w:sz w:val="24"/>
                <w:szCs w:val="24"/>
              </w:rPr>
            </w:pPr>
            <w:r>
              <w:rPr>
                <w:b/>
                <w:bCs/>
                <w:sz w:val="24"/>
                <w:szCs w:val="24"/>
              </w:rPr>
              <w:t>45.00</w:t>
            </w:r>
          </w:p>
        </w:tc>
        <w:tc>
          <w:tcPr>
            <w:tcW w:w="1188" w:type="dxa"/>
          </w:tcPr>
          <w:p w14:paraId="439A012D" w14:textId="7155772A" w:rsidR="00BD080F" w:rsidRDefault="000D08FC">
            <w:pPr>
              <w:rPr>
                <w:b/>
                <w:bCs/>
                <w:sz w:val="24"/>
                <w:szCs w:val="24"/>
              </w:rPr>
            </w:pPr>
            <w:r>
              <w:rPr>
                <w:b/>
                <w:bCs/>
                <w:sz w:val="24"/>
                <w:szCs w:val="24"/>
              </w:rPr>
              <w:t>50.00</w:t>
            </w:r>
          </w:p>
        </w:tc>
        <w:tc>
          <w:tcPr>
            <w:tcW w:w="1395" w:type="dxa"/>
          </w:tcPr>
          <w:p w14:paraId="062BF018" w14:textId="69FA0317" w:rsidR="00BD080F" w:rsidRDefault="000D08FC">
            <w:pPr>
              <w:rPr>
                <w:b/>
                <w:bCs/>
                <w:sz w:val="24"/>
                <w:szCs w:val="24"/>
              </w:rPr>
            </w:pPr>
            <w:r>
              <w:rPr>
                <w:b/>
                <w:bCs/>
                <w:sz w:val="24"/>
                <w:szCs w:val="24"/>
              </w:rPr>
              <w:t>95.00</w:t>
            </w:r>
          </w:p>
        </w:tc>
        <w:tc>
          <w:tcPr>
            <w:tcW w:w="1395" w:type="dxa"/>
          </w:tcPr>
          <w:p w14:paraId="5EA68CE7" w14:textId="45009462" w:rsidR="00BD080F" w:rsidRDefault="000D08FC">
            <w:pPr>
              <w:rPr>
                <w:b/>
                <w:bCs/>
                <w:sz w:val="24"/>
                <w:szCs w:val="24"/>
              </w:rPr>
            </w:pPr>
            <w:r>
              <w:rPr>
                <w:b/>
                <w:bCs/>
                <w:sz w:val="24"/>
                <w:szCs w:val="24"/>
              </w:rPr>
              <w:t>Secretary</w:t>
            </w:r>
          </w:p>
        </w:tc>
        <w:tc>
          <w:tcPr>
            <w:tcW w:w="1395" w:type="dxa"/>
          </w:tcPr>
          <w:p w14:paraId="36785EFF" w14:textId="6765D4D1" w:rsidR="00BD080F" w:rsidRDefault="000D08FC">
            <w:pPr>
              <w:rPr>
                <w:b/>
                <w:bCs/>
                <w:sz w:val="24"/>
                <w:szCs w:val="24"/>
              </w:rPr>
            </w:pPr>
            <w:r>
              <w:rPr>
                <w:b/>
                <w:bCs/>
                <w:sz w:val="24"/>
                <w:szCs w:val="24"/>
              </w:rPr>
              <w:t>Teacher</w:t>
            </w:r>
          </w:p>
        </w:tc>
        <w:tc>
          <w:tcPr>
            <w:tcW w:w="1395" w:type="dxa"/>
          </w:tcPr>
          <w:p w14:paraId="42E137C0" w14:textId="77777777" w:rsidR="00BD080F" w:rsidRDefault="00BD080F">
            <w:pPr>
              <w:rPr>
                <w:b/>
                <w:bCs/>
                <w:sz w:val="24"/>
                <w:szCs w:val="24"/>
              </w:rPr>
            </w:pPr>
          </w:p>
        </w:tc>
        <w:tc>
          <w:tcPr>
            <w:tcW w:w="1395" w:type="dxa"/>
          </w:tcPr>
          <w:p w14:paraId="552495CB" w14:textId="77777777" w:rsidR="00BD080F" w:rsidRDefault="00BD080F">
            <w:pPr>
              <w:rPr>
                <w:b/>
                <w:bCs/>
                <w:sz w:val="24"/>
                <w:szCs w:val="24"/>
              </w:rPr>
            </w:pPr>
          </w:p>
        </w:tc>
        <w:tc>
          <w:tcPr>
            <w:tcW w:w="1395" w:type="dxa"/>
          </w:tcPr>
          <w:p w14:paraId="77936CCD" w14:textId="77777777" w:rsidR="00BD080F" w:rsidRDefault="00BD080F">
            <w:pPr>
              <w:rPr>
                <w:b/>
                <w:bCs/>
                <w:sz w:val="24"/>
                <w:szCs w:val="24"/>
              </w:rPr>
            </w:pPr>
          </w:p>
        </w:tc>
      </w:tr>
      <w:tr w:rsidR="00BD080F" w14:paraId="36622269" w14:textId="77777777" w:rsidTr="000D08FC">
        <w:tc>
          <w:tcPr>
            <w:tcW w:w="1130" w:type="dxa"/>
          </w:tcPr>
          <w:p w14:paraId="73FFFA9D" w14:textId="323AD27B" w:rsidR="00BD080F" w:rsidRDefault="00BD080F">
            <w:pPr>
              <w:rPr>
                <w:b/>
                <w:bCs/>
                <w:sz w:val="24"/>
                <w:szCs w:val="24"/>
              </w:rPr>
            </w:pPr>
            <w:r>
              <w:rPr>
                <w:b/>
                <w:bCs/>
                <w:sz w:val="24"/>
                <w:szCs w:val="24"/>
              </w:rPr>
              <w:t>05/02/xx</w:t>
            </w:r>
          </w:p>
        </w:tc>
        <w:tc>
          <w:tcPr>
            <w:tcW w:w="1984" w:type="dxa"/>
          </w:tcPr>
          <w:p w14:paraId="3E3E52B8" w14:textId="439DFFA6" w:rsidR="00BD080F" w:rsidRDefault="000D08FC">
            <w:pPr>
              <w:rPr>
                <w:b/>
                <w:bCs/>
                <w:sz w:val="24"/>
                <w:szCs w:val="24"/>
              </w:rPr>
            </w:pPr>
            <w:r>
              <w:rPr>
                <w:b/>
                <w:bCs/>
                <w:sz w:val="24"/>
                <w:szCs w:val="24"/>
              </w:rPr>
              <w:t>Class 1 Sweatshirt</w:t>
            </w:r>
          </w:p>
        </w:tc>
        <w:tc>
          <w:tcPr>
            <w:tcW w:w="1276" w:type="dxa"/>
          </w:tcPr>
          <w:p w14:paraId="77F83615" w14:textId="77777777" w:rsidR="00BD080F" w:rsidRDefault="00BD080F">
            <w:pPr>
              <w:rPr>
                <w:b/>
                <w:bCs/>
                <w:sz w:val="24"/>
                <w:szCs w:val="24"/>
              </w:rPr>
            </w:pPr>
          </w:p>
        </w:tc>
        <w:tc>
          <w:tcPr>
            <w:tcW w:w="1188" w:type="dxa"/>
          </w:tcPr>
          <w:p w14:paraId="083FAA49" w14:textId="62B2CF81" w:rsidR="00BD080F" w:rsidRDefault="000D08FC">
            <w:pPr>
              <w:rPr>
                <w:b/>
                <w:bCs/>
                <w:sz w:val="24"/>
                <w:szCs w:val="24"/>
              </w:rPr>
            </w:pPr>
            <w:r>
              <w:rPr>
                <w:b/>
                <w:bCs/>
                <w:sz w:val="24"/>
                <w:szCs w:val="24"/>
              </w:rPr>
              <w:t>9.50</w:t>
            </w:r>
          </w:p>
        </w:tc>
        <w:tc>
          <w:tcPr>
            <w:tcW w:w="1395" w:type="dxa"/>
          </w:tcPr>
          <w:p w14:paraId="0D74604E" w14:textId="503C2DB3" w:rsidR="00BD080F" w:rsidRDefault="000D08FC">
            <w:pPr>
              <w:rPr>
                <w:b/>
                <w:bCs/>
                <w:sz w:val="24"/>
                <w:szCs w:val="24"/>
              </w:rPr>
            </w:pPr>
            <w:r>
              <w:rPr>
                <w:b/>
                <w:bCs/>
                <w:sz w:val="24"/>
                <w:szCs w:val="24"/>
              </w:rPr>
              <w:t>9.50</w:t>
            </w:r>
          </w:p>
        </w:tc>
        <w:tc>
          <w:tcPr>
            <w:tcW w:w="1395" w:type="dxa"/>
          </w:tcPr>
          <w:p w14:paraId="449F4323" w14:textId="5245AED8" w:rsidR="00BD080F" w:rsidRDefault="000D08FC">
            <w:pPr>
              <w:rPr>
                <w:b/>
                <w:bCs/>
                <w:sz w:val="24"/>
                <w:szCs w:val="24"/>
              </w:rPr>
            </w:pPr>
            <w:r>
              <w:rPr>
                <w:b/>
                <w:bCs/>
                <w:sz w:val="24"/>
                <w:szCs w:val="24"/>
              </w:rPr>
              <w:t>Secretary</w:t>
            </w:r>
          </w:p>
        </w:tc>
        <w:tc>
          <w:tcPr>
            <w:tcW w:w="1395" w:type="dxa"/>
          </w:tcPr>
          <w:p w14:paraId="2CDF7566" w14:textId="620648C8" w:rsidR="00BD080F" w:rsidRDefault="000D08FC">
            <w:pPr>
              <w:rPr>
                <w:b/>
                <w:bCs/>
                <w:sz w:val="24"/>
                <w:szCs w:val="24"/>
              </w:rPr>
            </w:pPr>
            <w:r>
              <w:rPr>
                <w:b/>
                <w:bCs/>
                <w:sz w:val="24"/>
                <w:szCs w:val="24"/>
              </w:rPr>
              <w:t>Teacher</w:t>
            </w:r>
          </w:p>
        </w:tc>
        <w:tc>
          <w:tcPr>
            <w:tcW w:w="1395" w:type="dxa"/>
          </w:tcPr>
          <w:p w14:paraId="13A7A22C" w14:textId="77777777" w:rsidR="00BD080F" w:rsidRDefault="00BD080F">
            <w:pPr>
              <w:rPr>
                <w:b/>
                <w:bCs/>
                <w:sz w:val="24"/>
                <w:szCs w:val="24"/>
              </w:rPr>
            </w:pPr>
          </w:p>
        </w:tc>
        <w:tc>
          <w:tcPr>
            <w:tcW w:w="1395" w:type="dxa"/>
          </w:tcPr>
          <w:p w14:paraId="21053CD7" w14:textId="77777777" w:rsidR="00BD080F" w:rsidRDefault="00BD080F">
            <w:pPr>
              <w:rPr>
                <w:b/>
                <w:bCs/>
                <w:sz w:val="24"/>
                <w:szCs w:val="24"/>
              </w:rPr>
            </w:pPr>
          </w:p>
        </w:tc>
        <w:tc>
          <w:tcPr>
            <w:tcW w:w="1395" w:type="dxa"/>
          </w:tcPr>
          <w:p w14:paraId="60FBC930" w14:textId="77777777" w:rsidR="00BD080F" w:rsidRDefault="00BD080F">
            <w:pPr>
              <w:rPr>
                <w:b/>
                <w:bCs/>
                <w:sz w:val="24"/>
                <w:szCs w:val="24"/>
              </w:rPr>
            </w:pPr>
          </w:p>
        </w:tc>
      </w:tr>
      <w:tr w:rsidR="00BD080F" w14:paraId="1DD10D52" w14:textId="77777777" w:rsidTr="000D08FC">
        <w:tc>
          <w:tcPr>
            <w:tcW w:w="1130" w:type="dxa"/>
          </w:tcPr>
          <w:p w14:paraId="7F09270E" w14:textId="082FB3C9" w:rsidR="00BD080F" w:rsidRDefault="00BD080F">
            <w:pPr>
              <w:rPr>
                <w:b/>
                <w:bCs/>
                <w:sz w:val="24"/>
                <w:szCs w:val="24"/>
              </w:rPr>
            </w:pPr>
            <w:r>
              <w:rPr>
                <w:b/>
                <w:bCs/>
                <w:sz w:val="24"/>
                <w:szCs w:val="24"/>
              </w:rPr>
              <w:t>08/02/xx</w:t>
            </w:r>
          </w:p>
        </w:tc>
        <w:tc>
          <w:tcPr>
            <w:tcW w:w="1984" w:type="dxa"/>
          </w:tcPr>
          <w:p w14:paraId="1D2C5094" w14:textId="1873F4A6" w:rsidR="00BD080F" w:rsidRDefault="000D08FC">
            <w:pPr>
              <w:rPr>
                <w:b/>
                <w:bCs/>
                <w:sz w:val="24"/>
                <w:szCs w:val="24"/>
              </w:rPr>
            </w:pPr>
            <w:r>
              <w:rPr>
                <w:b/>
                <w:bCs/>
                <w:sz w:val="24"/>
                <w:szCs w:val="24"/>
              </w:rPr>
              <w:t>Banked</w:t>
            </w:r>
          </w:p>
        </w:tc>
        <w:tc>
          <w:tcPr>
            <w:tcW w:w="1276" w:type="dxa"/>
          </w:tcPr>
          <w:p w14:paraId="481C076C" w14:textId="77777777" w:rsidR="00BD080F" w:rsidRDefault="00BD080F">
            <w:pPr>
              <w:rPr>
                <w:b/>
                <w:bCs/>
                <w:sz w:val="24"/>
                <w:szCs w:val="24"/>
              </w:rPr>
            </w:pPr>
          </w:p>
        </w:tc>
        <w:tc>
          <w:tcPr>
            <w:tcW w:w="1188" w:type="dxa"/>
          </w:tcPr>
          <w:p w14:paraId="765582E9" w14:textId="77777777" w:rsidR="00BD080F" w:rsidRDefault="00BD080F">
            <w:pPr>
              <w:rPr>
                <w:b/>
                <w:bCs/>
                <w:sz w:val="24"/>
                <w:szCs w:val="24"/>
              </w:rPr>
            </w:pPr>
          </w:p>
        </w:tc>
        <w:tc>
          <w:tcPr>
            <w:tcW w:w="1395" w:type="dxa"/>
          </w:tcPr>
          <w:p w14:paraId="498C2C31" w14:textId="6A409C69" w:rsidR="00BD080F" w:rsidRDefault="000D08FC">
            <w:pPr>
              <w:rPr>
                <w:b/>
                <w:bCs/>
                <w:sz w:val="24"/>
                <w:szCs w:val="24"/>
              </w:rPr>
            </w:pPr>
            <w:r>
              <w:rPr>
                <w:b/>
                <w:bCs/>
                <w:sz w:val="24"/>
                <w:szCs w:val="24"/>
              </w:rPr>
              <w:t>104.50</w:t>
            </w:r>
          </w:p>
        </w:tc>
        <w:tc>
          <w:tcPr>
            <w:tcW w:w="1395" w:type="dxa"/>
          </w:tcPr>
          <w:p w14:paraId="21881DE8" w14:textId="77777777" w:rsidR="00BD080F" w:rsidRDefault="00BD080F">
            <w:pPr>
              <w:rPr>
                <w:b/>
                <w:bCs/>
                <w:sz w:val="24"/>
                <w:szCs w:val="24"/>
              </w:rPr>
            </w:pPr>
          </w:p>
        </w:tc>
        <w:tc>
          <w:tcPr>
            <w:tcW w:w="1395" w:type="dxa"/>
          </w:tcPr>
          <w:p w14:paraId="7DF01968" w14:textId="466DD37C" w:rsidR="00BD080F" w:rsidRDefault="000D08FC">
            <w:pPr>
              <w:rPr>
                <w:b/>
                <w:bCs/>
                <w:sz w:val="24"/>
                <w:szCs w:val="24"/>
              </w:rPr>
            </w:pPr>
            <w:r>
              <w:rPr>
                <w:b/>
                <w:bCs/>
                <w:sz w:val="24"/>
                <w:szCs w:val="24"/>
              </w:rPr>
              <w:t>Secretary</w:t>
            </w:r>
          </w:p>
        </w:tc>
        <w:tc>
          <w:tcPr>
            <w:tcW w:w="1395" w:type="dxa"/>
          </w:tcPr>
          <w:p w14:paraId="7F0B9999" w14:textId="77777777" w:rsidR="00BD080F" w:rsidRDefault="00BD080F">
            <w:pPr>
              <w:rPr>
                <w:b/>
                <w:bCs/>
                <w:sz w:val="24"/>
                <w:szCs w:val="24"/>
              </w:rPr>
            </w:pPr>
          </w:p>
        </w:tc>
        <w:tc>
          <w:tcPr>
            <w:tcW w:w="1395" w:type="dxa"/>
          </w:tcPr>
          <w:p w14:paraId="7B10754B" w14:textId="77777777" w:rsidR="00BD080F" w:rsidRDefault="00BD080F">
            <w:pPr>
              <w:rPr>
                <w:b/>
                <w:bCs/>
                <w:sz w:val="24"/>
                <w:szCs w:val="24"/>
              </w:rPr>
            </w:pPr>
          </w:p>
        </w:tc>
        <w:tc>
          <w:tcPr>
            <w:tcW w:w="1395" w:type="dxa"/>
          </w:tcPr>
          <w:p w14:paraId="4170C20C" w14:textId="77777777" w:rsidR="00BD080F" w:rsidRDefault="00BD080F">
            <w:pPr>
              <w:rPr>
                <w:b/>
                <w:bCs/>
                <w:sz w:val="24"/>
                <w:szCs w:val="24"/>
              </w:rPr>
            </w:pPr>
          </w:p>
        </w:tc>
      </w:tr>
      <w:tr w:rsidR="000D08FC" w14:paraId="4179F13B" w14:textId="77777777" w:rsidTr="000D08FC">
        <w:tc>
          <w:tcPr>
            <w:tcW w:w="1130" w:type="dxa"/>
          </w:tcPr>
          <w:p w14:paraId="6E33308C" w14:textId="70A18982" w:rsidR="000D08FC" w:rsidRDefault="000D08FC" w:rsidP="000D08FC">
            <w:pPr>
              <w:rPr>
                <w:b/>
                <w:bCs/>
                <w:sz w:val="24"/>
                <w:szCs w:val="24"/>
              </w:rPr>
            </w:pPr>
            <w:r>
              <w:rPr>
                <w:b/>
                <w:bCs/>
                <w:sz w:val="24"/>
                <w:szCs w:val="24"/>
              </w:rPr>
              <w:t>15/02/xx</w:t>
            </w:r>
          </w:p>
        </w:tc>
        <w:tc>
          <w:tcPr>
            <w:tcW w:w="1984" w:type="dxa"/>
          </w:tcPr>
          <w:p w14:paraId="3CDA5CE7" w14:textId="2F65E6F6" w:rsidR="000D08FC" w:rsidRDefault="000D08FC" w:rsidP="000D08FC">
            <w:pPr>
              <w:rPr>
                <w:b/>
                <w:bCs/>
                <w:sz w:val="24"/>
                <w:szCs w:val="24"/>
              </w:rPr>
            </w:pPr>
            <w:r>
              <w:rPr>
                <w:b/>
                <w:bCs/>
                <w:sz w:val="24"/>
                <w:szCs w:val="24"/>
              </w:rPr>
              <w:t>Photographs</w:t>
            </w:r>
          </w:p>
        </w:tc>
        <w:tc>
          <w:tcPr>
            <w:tcW w:w="1276" w:type="dxa"/>
          </w:tcPr>
          <w:p w14:paraId="202ACF14" w14:textId="00B851A7" w:rsidR="000D08FC" w:rsidRDefault="000D08FC" w:rsidP="000D08FC">
            <w:pPr>
              <w:rPr>
                <w:b/>
                <w:bCs/>
                <w:sz w:val="24"/>
                <w:szCs w:val="24"/>
              </w:rPr>
            </w:pPr>
            <w:r>
              <w:rPr>
                <w:b/>
                <w:bCs/>
                <w:sz w:val="24"/>
                <w:szCs w:val="24"/>
              </w:rPr>
              <w:t>210.00</w:t>
            </w:r>
          </w:p>
        </w:tc>
        <w:tc>
          <w:tcPr>
            <w:tcW w:w="1188" w:type="dxa"/>
          </w:tcPr>
          <w:p w14:paraId="2556FED8" w14:textId="1E234722" w:rsidR="000D08FC" w:rsidRDefault="000D08FC" w:rsidP="000D08FC">
            <w:pPr>
              <w:rPr>
                <w:b/>
                <w:bCs/>
                <w:sz w:val="24"/>
                <w:szCs w:val="24"/>
              </w:rPr>
            </w:pPr>
            <w:r>
              <w:rPr>
                <w:b/>
                <w:bCs/>
                <w:sz w:val="24"/>
                <w:szCs w:val="24"/>
              </w:rPr>
              <w:t>115.00</w:t>
            </w:r>
          </w:p>
        </w:tc>
        <w:tc>
          <w:tcPr>
            <w:tcW w:w="1395" w:type="dxa"/>
          </w:tcPr>
          <w:p w14:paraId="157B7060" w14:textId="40B10142" w:rsidR="000D08FC" w:rsidRDefault="000D08FC" w:rsidP="000D08FC">
            <w:pPr>
              <w:rPr>
                <w:b/>
                <w:bCs/>
                <w:sz w:val="24"/>
                <w:szCs w:val="24"/>
              </w:rPr>
            </w:pPr>
            <w:r>
              <w:rPr>
                <w:b/>
                <w:bCs/>
                <w:sz w:val="24"/>
                <w:szCs w:val="24"/>
              </w:rPr>
              <w:t>335.00</w:t>
            </w:r>
          </w:p>
        </w:tc>
        <w:tc>
          <w:tcPr>
            <w:tcW w:w="1395" w:type="dxa"/>
          </w:tcPr>
          <w:p w14:paraId="3B92C66D" w14:textId="62480AA8" w:rsidR="000D08FC" w:rsidRDefault="000D08FC" w:rsidP="000D08FC">
            <w:pPr>
              <w:rPr>
                <w:b/>
                <w:bCs/>
                <w:sz w:val="24"/>
                <w:szCs w:val="24"/>
              </w:rPr>
            </w:pPr>
            <w:r w:rsidRPr="00F1308D">
              <w:rPr>
                <w:b/>
                <w:bCs/>
                <w:sz w:val="24"/>
                <w:szCs w:val="24"/>
              </w:rPr>
              <w:t>Secretary</w:t>
            </w:r>
          </w:p>
        </w:tc>
        <w:tc>
          <w:tcPr>
            <w:tcW w:w="1395" w:type="dxa"/>
          </w:tcPr>
          <w:p w14:paraId="08D31C3E" w14:textId="76D6CB2C" w:rsidR="000D08FC" w:rsidRDefault="000D08FC" w:rsidP="000D08FC">
            <w:pPr>
              <w:rPr>
                <w:b/>
                <w:bCs/>
                <w:sz w:val="24"/>
                <w:szCs w:val="24"/>
              </w:rPr>
            </w:pPr>
            <w:r w:rsidRPr="00396765">
              <w:rPr>
                <w:b/>
                <w:bCs/>
                <w:sz w:val="24"/>
                <w:szCs w:val="24"/>
              </w:rPr>
              <w:t>Teacher</w:t>
            </w:r>
          </w:p>
        </w:tc>
        <w:tc>
          <w:tcPr>
            <w:tcW w:w="1395" w:type="dxa"/>
          </w:tcPr>
          <w:p w14:paraId="25EF256E" w14:textId="77777777" w:rsidR="000D08FC" w:rsidRDefault="000D08FC" w:rsidP="000D08FC">
            <w:pPr>
              <w:rPr>
                <w:b/>
                <w:bCs/>
                <w:sz w:val="24"/>
                <w:szCs w:val="24"/>
              </w:rPr>
            </w:pPr>
          </w:p>
        </w:tc>
        <w:tc>
          <w:tcPr>
            <w:tcW w:w="1395" w:type="dxa"/>
          </w:tcPr>
          <w:p w14:paraId="627BBB8F" w14:textId="77777777" w:rsidR="000D08FC" w:rsidRDefault="000D08FC" w:rsidP="000D08FC">
            <w:pPr>
              <w:rPr>
                <w:b/>
                <w:bCs/>
                <w:sz w:val="24"/>
                <w:szCs w:val="24"/>
              </w:rPr>
            </w:pPr>
          </w:p>
        </w:tc>
        <w:tc>
          <w:tcPr>
            <w:tcW w:w="1395" w:type="dxa"/>
          </w:tcPr>
          <w:p w14:paraId="3FD74B8B" w14:textId="77777777" w:rsidR="000D08FC" w:rsidRDefault="000D08FC" w:rsidP="000D08FC">
            <w:pPr>
              <w:rPr>
                <w:b/>
                <w:bCs/>
                <w:sz w:val="24"/>
                <w:szCs w:val="24"/>
              </w:rPr>
            </w:pPr>
          </w:p>
        </w:tc>
      </w:tr>
      <w:tr w:rsidR="000D08FC" w14:paraId="33BD0BB7" w14:textId="77777777" w:rsidTr="000D08FC">
        <w:tc>
          <w:tcPr>
            <w:tcW w:w="1130" w:type="dxa"/>
          </w:tcPr>
          <w:p w14:paraId="2658DD48" w14:textId="37871BBE" w:rsidR="000D08FC" w:rsidRDefault="000D08FC" w:rsidP="000D08FC">
            <w:pPr>
              <w:rPr>
                <w:b/>
                <w:bCs/>
                <w:sz w:val="24"/>
                <w:szCs w:val="24"/>
              </w:rPr>
            </w:pPr>
            <w:r>
              <w:rPr>
                <w:b/>
                <w:bCs/>
                <w:sz w:val="24"/>
                <w:szCs w:val="24"/>
              </w:rPr>
              <w:t>16/02/xx</w:t>
            </w:r>
          </w:p>
        </w:tc>
        <w:tc>
          <w:tcPr>
            <w:tcW w:w="1984" w:type="dxa"/>
          </w:tcPr>
          <w:p w14:paraId="5EEB2CB5" w14:textId="77777777" w:rsidR="000D08FC" w:rsidRDefault="000D08FC" w:rsidP="000D08FC">
            <w:pPr>
              <w:rPr>
                <w:b/>
                <w:bCs/>
                <w:sz w:val="24"/>
                <w:szCs w:val="24"/>
              </w:rPr>
            </w:pPr>
            <w:r>
              <w:rPr>
                <w:b/>
                <w:bCs/>
                <w:sz w:val="24"/>
                <w:szCs w:val="24"/>
              </w:rPr>
              <w:t>Sponsorship</w:t>
            </w:r>
          </w:p>
          <w:p w14:paraId="3A2DD611" w14:textId="679133B5" w:rsidR="000D08FC" w:rsidRPr="000D08FC" w:rsidRDefault="000D08FC" w:rsidP="000D08FC">
            <w:pPr>
              <w:pStyle w:val="ListParagraph"/>
              <w:numPr>
                <w:ilvl w:val="0"/>
                <w:numId w:val="5"/>
              </w:numPr>
              <w:rPr>
                <w:b/>
                <w:bCs/>
                <w:sz w:val="24"/>
                <w:szCs w:val="24"/>
              </w:rPr>
            </w:pPr>
            <w:r>
              <w:rPr>
                <w:b/>
                <w:bCs/>
                <w:sz w:val="24"/>
                <w:szCs w:val="24"/>
              </w:rPr>
              <w:t>Red Nose Day</w:t>
            </w:r>
          </w:p>
        </w:tc>
        <w:tc>
          <w:tcPr>
            <w:tcW w:w="1276" w:type="dxa"/>
          </w:tcPr>
          <w:p w14:paraId="0B7A2BE3" w14:textId="5516FB5A" w:rsidR="000D08FC" w:rsidRDefault="000D08FC" w:rsidP="000D08FC">
            <w:pPr>
              <w:rPr>
                <w:b/>
                <w:bCs/>
                <w:sz w:val="24"/>
                <w:szCs w:val="24"/>
              </w:rPr>
            </w:pPr>
            <w:r>
              <w:rPr>
                <w:b/>
                <w:bCs/>
                <w:sz w:val="24"/>
                <w:szCs w:val="24"/>
              </w:rPr>
              <w:t>150.00</w:t>
            </w:r>
          </w:p>
        </w:tc>
        <w:tc>
          <w:tcPr>
            <w:tcW w:w="1188" w:type="dxa"/>
          </w:tcPr>
          <w:p w14:paraId="68F2518B" w14:textId="77777777" w:rsidR="000D08FC" w:rsidRDefault="000D08FC" w:rsidP="000D08FC">
            <w:pPr>
              <w:rPr>
                <w:b/>
                <w:bCs/>
                <w:sz w:val="24"/>
                <w:szCs w:val="24"/>
              </w:rPr>
            </w:pPr>
          </w:p>
        </w:tc>
        <w:tc>
          <w:tcPr>
            <w:tcW w:w="1395" w:type="dxa"/>
          </w:tcPr>
          <w:p w14:paraId="332F3689" w14:textId="5C7DFB6C" w:rsidR="000D08FC" w:rsidRDefault="000D08FC" w:rsidP="000D08FC">
            <w:pPr>
              <w:rPr>
                <w:b/>
                <w:bCs/>
                <w:sz w:val="24"/>
                <w:szCs w:val="24"/>
              </w:rPr>
            </w:pPr>
            <w:r>
              <w:rPr>
                <w:b/>
                <w:bCs/>
                <w:sz w:val="24"/>
                <w:szCs w:val="24"/>
              </w:rPr>
              <w:t>150.00</w:t>
            </w:r>
          </w:p>
        </w:tc>
        <w:tc>
          <w:tcPr>
            <w:tcW w:w="1395" w:type="dxa"/>
          </w:tcPr>
          <w:p w14:paraId="354BF4F8" w14:textId="00CDB22A" w:rsidR="000D08FC" w:rsidRDefault="000D08FC" w:rsidP="000D08FC">
            <w:pPr>
              <w:rPr>
                <w:b/>
                <w:bCs/>
                <w:sz w:val="24"/>
                <w:szCs w:val="24"/>
              </w:rPr>
            </w:pPr>
            <w:r w:rsidRPr="00F1308D">
              <w:rPr>
                <w:b/>
                <w:bCs/>
                <w:sz w:val="24"/>
                <w:szCs w:val="24"/>
              </w:rPr>
              <w:t>Secretary</w:t>
            </w:r>
          </w:p>
        </w:tc>
        <w:tc>
          <w:tcPr>
            <w:tcW w:w="1395" w:type="dxa"/>
          </w:tcPr>
          <w:p w14:paraId="3E01A7B5" w14:textId="293D4641" w:rsidR="000D08FC" w:rsidRDefault="000D08FC" w:rsidP="000D08FC">
            <w:pPr>
              <w:rPr>
                <w:b/>
                <w:bCs/>
                <w:sz w:val="24"/>
                <w:szCs w:val="24"/>
              </w:rPr>
            </w:pPr>
            <w:r w:rsidRPr="00396765">
              <w:rPr>
                <w:b/>
                <w:bCs/>
                <w:sz w:val="24"/>
                <w:szCs w:val="24"/>
              </w:rPr>
              <w:t>Teacher</w:t>
            </w:r>
          </w:p>
        </w:tc>
        <w:tc>
          <w:tcPr>
            <w:tcW w:w="1395" w:type="dxa"/>
          </w:tcPr>
          <w:p w14:paraId="608BADE2" w14:textId="77777777" w:rsidR="000D08FC" w:rsidRDefault="000D08FC" w:rsidP="000D08FC">
            <w:pPr>
              <w:rPr>
                <w:b/>
                <w:bCs/>
                <w:sz w:val="24"/>
                <w:szCs w:val="24"/>
              </w:rPr>
            </w:pPr>
          </w:p>
        </w:tc>
        <w:tc>
          <w:tcPr>
            <w:tcW w:w="1395" w:type="dxa"/>
          </w:tcPr>
          <w:p w14:paraId="699A9CDA" w14:textId="77777777" w:rsidR="000D08FC" w:rsidRDefault="000D08FC" w:rsidP="000D08FC">
            <w:pPr>
              <w:rPr>
                <w:b/>
                <w:bCs/>
                <w:sz w:val="24"/>
                <w:szCs w:val="24"/>
              </w:rPr>
            </w:pPr>
          </w:p>
        </w:tc>
        <w:tc>
          <w:tcPr>
            <w:tcW w:w="1395" w:type="dxa"/>
          </w:tcPr>
          <w:p w14:paraId="6B804AA8" w14:textId="77777777" w:rsidR="000D08FC" w:rsidRDefault="000D08FC" w:rsidP="000D08FC">
            <w:pPr>
              <w:rPr>
                <w:b/>
                <w:bCs/>
                <w:sz w:val="24"/>
                <w:szCs w:val="24"/>
              </w:rPr>
            </w:pPr>
          </w:p>
        </w:tc>
      </w:tr>
      <w:tr w:rsidR="000D08FC" w14:paraId="056B0A86" w14:textId="77777777" w:rsidTr="000D08FC">
        <w:tc>
          <w:tcPr>
            <w:tcW w:w="1130" w:type="dxa"/>
          </w:tcPr>
          <w:p w14:paraId="440B2BA6" w14:textId="63EF621B" w:rsidR="000D08FC" w:rsidRDefault="000D08FC" w:rsidP="000D08FC">
            <w:pPr>
              <w:rPr>
                <w:b/>
                <w:bCs/>
                <w:sz w:val="24"/>
                <w:szCs w:val="24"/>
              </w:rPr>
            </w:pPr>
            <w:r>
              <w:rPr>
                <w:b/>
                <w:bCs/>
                <w:sz w:val="24"/>
                <w:szCs w:val="24"/>
              </w:rPr>
              <w:t>18/02/xx</w:t>
            </w:r>
          </w:p>
        </w:tc>
        <w:tc>
          <w:tcPr>
            <w:tcW w:w="1984" w:type="dxa"/>
          </w:tcPr>
          <w:p w14:paraId="7B964D4D" w14:textId="134E2138" w:rsidR="000D08FC" w:rsidRDefault="000D08FC" w:rsidP="000D08FC">
            <w:pPr>
              <w:rPr>
                <w:b/>
                <w:bCs/>
                <w:sz w:val="24"/>
                <w:szCs w:val="24"/>
              </w:rPr>
            </w:pPr>
            <w:r>
              <w:rPr>
                <w:b/>
                <w:bCs/>
                <w:sz w:val="24"/>
                <w:szCs w:val="24"/>
              </w:rPr>
              <w:t>Class 3 Trip</w:t>
            </w:r>
          </w:p>
        </w:tc>
        <w:tc>
          <w:tcPr>
            <w:tcW w:w="1276" w:type="dxa"/>
          </w:tcPr>
          <w:p w14:paraId="5020868C" w14:textId="28081239" w:rsidR="000D08FC" w:rsidRDefault="000D08FC" w:rsidP="000D08FC">
            <w:pPr>
              <w:rPr>
                <w:b/>
                <w:bCs/>
                <w:sz w:val="24"/>
                <w:szCs w:val="24"/>
              </w:rPr>
            </w:pPr>
            <w:r>
              <w:rPr>
                <w:b/>
                <w:bCs/>
                <w:sz w:val="24"/>
                <w:szCs w:val="24"/>
              </w:rPr>
              <w:t>60.00</w:t>
            </w:r>
          </w:p>
        </w:tc>
        <w:tc>
          <w:tcPr>
            <w:tcW w:w="1188" w:type="dxa"/>
          </w:tcPr>
          <w:p w14:paraId="0AD68134" w14:textId="47CCF1A2" w:rsidR="000D08FC" w:rsidRDefault="000D08FC" w:rsidP="000D08FC">
            <w:pPr>
              <w:rPr>
                <w:b/>
                <w:bCs/>
                <w:sz w:val="24"/>
                <w:szCs w:val="24"/>
              </w:rPr>
            </w:pPr>
            <w:r>
              <w:rPr>
                <w:b/>
                <w:bCs/>
                <w:sz w:val="24"/>
                <w:szCs w:val="24"/>
              </w:rPr>
              <w:t>30.00</w:t>
            </w:r>
          </w:p>
        </w:tc>
        <w:tc>
          <w:tcPr>
            <w:tcW w:w="1395" w:type="dxa"/>
          </w:tcPr>
          <w:p w14:paraId="62276149" w14:textId="09B4875B" w:rsidR="000D08FC" w:rsidRDefault="000D08FC" w:rsidP="000D08FC">
            <w:pPr>
              <w:rPr>
                <w:b/>
                <w:bCs/>
                <w:sz w:val="24"/>
                <w:szCs w:val="24"/>
              </w:rPr>
            </w:pPr>
            <w:r>
              <w:rPr>
                <w:b/>
                <w:bCs/>
                <w:sz w:val="24"/>
                <w:szCs w:val="24"/>
              </w:rPr>
              <w:t>90.00</w:t>
            </w:r>
          </w:p>
        </w:tc>
        <w:tc>
          <w:tcPr>
            <w:tcW w:w="1395" w:type="dxa"/>
          </w:tcPr>
          <w:p w14:paraId="1BCC0C9B" w14:textId="6E38B4A5" w:rsidR="000D08FC" w:rsidRDefault="000D08FC" w:rsidP="000D08FC">
            <w:pPr>
              <w:rPr>
                <w:b/>
                <w:bCs/>
                <w:sz w:val="24"/>
                <w:szCs w:val="24"/>
              </w:rPr>
            </w:pPr>
            <w:r w:rsidRPr="00F1308D">
              <w:rPr>
                <w:b/>
                <w:bCs/>
                <w:sz w:val="24"/>
                <w:szCs w:val="24"/>
              </w:rPr>
              <w:t>Secretary</w:t>
            </w:r>
          </w:p>
        </w:tc>
        <w:tc>
          <w:tcPr>
            <w:tcW w:w="1395" w:type="dxa"/>
          </w:tcPr>
          <w:p w14:paraId="7E0C5D0A" w14:textId="2EBCFB6A" w:rsidR="000D08FC" w:rsidRDefault="000D08FC" w:rsidP="000D08FC">
            <w:pPr>
              <w:rPr>
                <w:b/>
                <w:bCs/>
                <w:sz w:val="24"/>
                <w:szCs w:val="24"/>
              </w:rPr>
            </w:pPr>
            <w:r w:rsidRPr="00396765">
              <w:rPr>
                <w:b/>
                <w:bCs/>
                <w:sz w:val="24"/>
                <w:szCs w:val="24"/>
              </w:rPr>
              <w:t>Teacher</w:t>
            </w:r>
          </w:p>
        </w:tc>
        <w:tc>
          <w:tcPr>
            <w:tcW w:w="1395" w:type="dxa"/>
          </w:tcPr>
          <w:p w14:paraId="3B5A3475" w14:textId="77777777" w:rsidR="000D08FC" w:rsidRDefault="000D08FC" w:rsidP="000D08FC">
            <w:pPr>
              <w:rPr>
                <w:b/>
                <w:bCs/>
                <w:sz w:val="24"/>
                <w:szCs w:val="24"/>
              </w:rPr>
            </w:pPr>
          </w:p>
        </w:tc>
        <w:tc>
          <w:tcPr>
            <w:tcW w:w="1395" w:type="dxa"/>
          </w:tcPr>
          <w:p w14:paraId="0E9B2EAB" w14:textId="77777777" w:rsidR="000D08FC" w:rsidRDefault="000D08FC" w:rsidP="000D08FC">
            <w:pPr>
              <w:rPr>
                <w:b/>
                <w:bCs/>
                <w:sz w:val="24"/>
                <w:szCs w:val="24"/>
              </w:rPr>
            </w:pPr>
          </w:p>
        </w:tc>
        <w:tc>
          <w:tcPr>
            <w:tcW w:w="1395" w:type="dxa"/>
          </w:tcPr>
          <w:p w14:paraId="725A1881" w14:textId="77777777" w:rsidR="000D08FC" w:rsidRDefault="000D08FC" w:rsidP="000D08FC">
            <w:pPr>
              <w:rPr>
                <w:b/>
                <w:bCs/>
                <w:sz w:val="24"/>
                <w:szCs w:val="24"/>
              </w:rPr>
            </w:pPr>
          </w:p>
        </w:tc>
      </w:tr>
      <w:tr w:rsidR="00BD080F" w14:paraId="39FF463B" w14:textId="77777777" w:rsidTr="000D08FC">
        <w:tc>
          <w:tcPr>
            <w:tcW w:w="1130" w:type="dxa"/>
          </w:tcPr>
          <w:p w14:paraId="767F5B51" w14:textId="4A5F2360" w:rsidR="00BD080F" w:rsidRDefault="00BD080F">
            <w:pPr>
              <w:rPr>
                <w:b/>
                <w:bCs/>
                <w:sz w:val="24"/>
                <w:szCs w:val="24"/>
              </w:rPr>
            </w:pPr>
            <w:r>
              <w:rPr>
                <w:b/>
                <w:bCs/>
                <w:sz w:val="24"/>
                <w:szCs w:val="24"/>
              </w:rPr>
              <w:t>21/02/xx</w:t>
            </w:r>
          </w:p>
        </w:tc>
        <w:tc>
          <w:tcPr>
            <w:tcW w:w="1984" w:type="dxa"/>
          </w:tcPr>
          <w:p w14:paraId="0EDF2BD0" w14:textId="4A1D1907" w:rsidR="00BD080F" w:rsidRDefault="000D08FC">
            <w:pPr>
              <w:rPr>
                <w:b/>
                <w:bCs/>
                <w:sz w:val="24"/>
                <w:szCs w:val="24"/>
              </w:rPr>
            </w:pPr>
            <w:r>
              <w:rPr>
                <w:b/>
                <w:bCs/>
                <w:sz w:val="24"/>
                <w:szCs w:val="24"/>
              </w:rPr>
              <w:t>Banked</w:t>
            </w:r>
          </w:p>
        </w:tc>
        <w:tc>
          <w:tcPr>
            <w:tcW w:w="1276" w:type="dxa"/>
          </w:tcPr>
          <w:p w14:paraId="22A087EE" w14:textId="77777777" w:rsidR="00BD080F" w:rsidRDefault="00BD080F">
            <w:pPr>
              <w:rPr>
                <w:b/>
                <w:bCs/>
                <w:sz w:val="24"/>
                <w:szCs w:val="24"/>
              </w:rPr>
            </w:pPr>
          </w:p>
        </w:tc>
        <w:tc>
          <w:tcPr>
            <w:tcW w:w="1188" w:type="dxa"/>
          </w:tcPr>
          <w:p w14:paraId="038B863D" w14:textId="77777777" w:rsidR="00BD080F" w:rsidRDefault="00BD080F">
            <w:pPr>
              <w:rPr>
                <w:b/>
                <w:bCs/>
                <w:sz w:val="24"/>
                <w:szCs w:val="24"/>
              </w:rPr>
            </w:pPr>
          </w:p>
        </w:tc>
        <w:tc>
          <w:tcPr>
            <w:tcW w:w="1395" w:type="dxa"/>
          </w:tcPr>
          <w:p w14:paraId="1AA97E4C" w14:textId="254D8A77" w:rsidR="00BD080F" w:rsidRDefault="000D08FC">
            <w:pPr>
              <w:rPr>
                <w:b/>
                <w:bCs/>
                <w:sz w:val="24"/>
                <w:szCs w:val="24"/>
              </w:rPr>
            </w:pPr>
            <w:r>
              <w:rPr>
                <w:b/>
                <w:bCs/>
                <w:sz w:val="24"/>
                <w:szCs w:val="24"/>
              </w:rPr>
              <w:t>565.00</w:t>
            </w:r>
          </w:p>
        </w:tc>
        <w:tc>
          <w:tcPr>
            <w:tcW w:w="1395" w:type="dxa"/>
          </w:tcPr>
          <w:p w14:paraId="735EDC8F" w14:textId="77777777" w:rsidR="00BD080F" w:rsidRDefault="00BD080F">
            <w:pPr>
              <w:rPr>
                <w:b/>
                <w:bCs/>
                <w:sz w:val="24"/>
                <w:szCs w:val="24"/>
              </w:rPr>
            </w:pPr>
          </w:p>
        </w:tc>
        <w:tc>
          <w:tcPr>
            <w:tcW w:w="1395" w:type="dxa"/>
          </w:tcPr>
          <w:p w14:paraId="19404792" w14:textId="1D95D69D" w:rsidR="00BD080F" w:rsidRDefault="000D08FC">
            <w:pPr>
              <w:rPr>
                <w:b/>
                <w:bCs/>
                <w:sz w:val="24"/>
                <w:szCs w:val="24"/>
              </w:rPr>
            </w:pPr>
            <w:r>
              <w:rPr>
                <w:b/>
                <w:bCs/>
                <w:sz w:val="24"/>
                <w:szCs w:val="24"/>
              </w:rPr>
              <w:t>Secretary</w:t>
            </w:r>
          </w:p>
        </w:tc>
        <w:tc>
          <w:tcPr>
            <w:tcW w:w="1395" w:type="dxa"/>
          </w:tcPr>
          <w:p w14:paraId="52067BFD" w14:textId="77777777" w:rsidR="00BD080F" w:rsidRDefault="00BD080F">
            <w:pPr>
              <w:rPr>
                <w:b/>
                <w:bCs/>
                <w:sz w:val="24"/>
                <w:szCs w:val="24"/>
              </w:rPr>
            </w:pPr>
          </w:p>
        </w:tc>
        <w:tc>
          <w:tcPr>
            <w:tcW w:w="1395" w:type="dxa"/>
          </w:tcPr>
          <w:p w14:paraId="5DCF6B7B" w14:textId="77777777" w:rsidR="00BD080F" w:rsidRDefault="00BD080F">
            <w:pPr>
              <w:rPr>
                <w:b/>
                <w:bCs/>
                <w:sz w:val="24"/>
                <w:szCs w:val="24"/>
              </w:rPr>
            </w:pPr>
          </w:p>
        </w:tc>
        <w:tc>
          <w:tcPr>
            <w:tcW w:w="1395" w:type="dxa"/>
          </w:tcPr>
          <w:p w14:paraId="795B2DF7" w14:textId="77777777" w:rsidR="00BD080F" w:rsidRDefault="00BD080F">
            <w:pPr>
              <w:rPr>
                <w:b/>
                <w:bCs/>
                <w:sz w:val="24"/>
                <w:szCs w:val="24"/>
              </w:rPr>
            </w:pPr>
          </w:p>
        </w:tc>
      </w:tr>
      <w:tr w:rsidR="00BD080F" w14:paraId="4D690FC3" w14:textId="77777777" w:rsidTr="000D08FC">
        <w:tc>
          <w:tcPr>
            <w:tcW w:w="1130" w:type="dxa"/>
          </w:tcPr>
          <w:p w14:paraId="113615AF" w14:textId="77777777" w:rsidR="00BD080F" w:rsidRDefault="00BD080F">
            <w:pPr>
              <w:rPr>
                <w:b/>
                <w:bCs/>
                <w:sz w:val="24"/>
                <w:szCs w:val="24"/>
              </w:rPr>
            </w:pPr>
          </w:p>
        </w:tc>
        <w:tc>
          <w:tcPr>
            <w:tcW w:w="1984" w:type="dxa"/>
          </w:tcPr>
          <w:p w14:paraId="62EAA2A7" w14:textId="77777777" w:rsidR="00BD080F" w:rsidRDefault="00BD080F">
            <w:pPr>
              <w:rPr>
                <w:b/>
                <w:bCs/>
                <w:sz w:val="24"/>
                <w:szCs w:val="24"/>
              </w:rPr>
            </w:pPr>
          </w:p>
        </w:tc>
        <w:tc>
          <w:tcPr>
            <w:tcW w:w="1276" w:type="dxa"/>
          </w:tcPr>
          <w:p w14:paraId="5E6ED6D4" w14:textId="77777777" w:rsidR="00BD080F" w:rsidRDefault="00BD080F">
            <w:pPr>
              <w:rPr>
                <w:b/>
                <w:bCs/>
                <w:sz w:val="24"/>
                <w:szCs w:val="24"/>
              </w:rPr>
            </w:pPr>
          </w:p>
        </w:tc>
        <w:tc>
          <w:tcPr>
            <w:tcW w:w="1188" w:type="dxa"/>
          </w:tcPr>
          <w:p w14:paraId="5D346E03" w14:textId="77777777" w:rsidR="00BD080F" w:rsidRDefault="00BD080F">
            <w:pPr>
              <w:rPr>
                <w:b/>
                <w:bCs/>
                <w:sz w:val="24"/>
                <w:szCs w:val="24"/>
              </w:rPr>
            </w:pPr>
          </w:p>
        </w:tc>
        <w:tc>
          <w:tcPr>
            <w:tcW w:w="1395" w:type="dxa"/>
          </w:tcPr>
          <w:p w14:paraId="3F6D519D" w14:textId="77777777" w:rsidR="00BD080F" w:rsidRDefault="00BD080F">
            <w:pPr>
              <w:rPr>
                <w:b/>
                <w:bCs/>
                <w:sz w:val="24"/>
                <w:szCs w:val="24"/>
              </w:rPr>
            </w:pPr>
          </w:p>
        </w:tc>
        <w:tc>
          <w:tcPr>
            <w:tcW w:w="1395" w:type="dxa"/>
          </w:tcPr>
          <w:p w14:paraId="5FE0DCC9" w14:textId="77777777" w:rsidR="00BD080F" w:rsidRDefault="00BD080F">
            <w:pPr>
              <w:rPr>
                <w:b/>
                <w:bCs/>
                <w:sz w:val="24"/>
                <w:szCs w:val="24"/>
              </w:rPr>
            </w:pPr>
          </w:p>
        </w:tc>
        <w:tc>
          <w:tcPr>
            <w:tcW w:w="1395" w:type="dxa"/>
          </w:tcPr>
          <w:p w14:paraId="5082E24F" w14:textId="77777777" w:rsidR="00BD080F" w:rsidRDefault="00BD080F">
            <w:pPr>
              <w:rPr>
                <w:b/>
                <w:bCs/>
                <w:sz w:val="24"/>
                <w:szCs w:val="24"/>
              </w:rPr>
            </w:pPr>
          </w:p>
        </w:tc>
        <w:tc>
          <w:tcPr>
            <w:tcW w:w="1395" w:type="dxa"/>
          </w:tcPr>
          <w:p w14:paraId="4830E1FE" w14:textId="77777777" w:rsidR="00BD080F" w:rsidRDefault="00BD080F">
            <w:pPr>
              <w:rPr>
                <w:b/>
                <w:bCs/>
                <w:sz w:val="24"/>
                <w:szCs w:val="24"/>
              </w:rPr>
            </w:pPr>
          </w:p>
        </w:tc>
        <w:tc>
          <w:tcPr>
            <w:tcW w:w="1395" w:type="dxa"/>
          </w:tcPr>
          <w:p w14:paraId="165A9954" w14:textId="77777777" w:rsidR="00BD080F" w:rsidRDefault="00BD080F">
            <w:pPr>
              <w:rPr>
                <w:b/>
                <w:bCs/>
                <w:sz w:val="24"/>
                <w:szCs w:val="24"/>
              </w:rPr>
            </w:pPr>
          </w:p>
        </w:tc>
        <w:tc>
          <w:tcPr>
            <w:tcW w:w="1395" w:type="dxa"/>
          </w:tcPr>
          <w:p w14:paraId="2CB8ED01" w14:textId="77777777" w:rsidR="00BD080F" w:rsidRDefault="00BD080F">
            <w:pPr>
              <w:rPr>
                <w:b/>
                <w:bCs/>
                <w:sz w:val="24"/>
                <w:szCs w:val="24"/>
              </w:rPr>
            </w:pPr>
          </w:p>
        </w:tc>
      </w:tr>
    </w:tbl>
    <w:p w14:paraId="7BB75840" w14:textId="77777777" w:rsidR="000D08FC" w:rsidRDefault="000D08FC">
      <w:pPr>
        <w:rPr>
          <w:b/>
          <w:bCs/>
          <w:sz w:val="24"/>
          <w:szCs w:val="24"/>
        </w:rPr>
      </w:pPr>
    </w:p>
    <w:p w14:paraId="70BDC882" w14:textId="77777777" w:rsidR="000D08FC" w:rsidRDefault="000D08FC">
      <w:pPr>
        <w:rPr>
          <w:b/>
          <w:bCs/>
          <w:sz w:val="24"/>
          <w:szCs w:val="24"/>
        </w:rPr>
        <w:sectPr w:rsidR="000D08FC" w:rsidSect="001D0303">
          <w:headerReference w:type="default" r:id="rId14"/>
          <w:pgSz w:w="16838" w:h="11906" w:orient="landscape"/>
          <w:pgMar w:top="1440" w:right="1440" w:bottom="1440" w:left="1440" w:header="708" w:footer="708" w:gutter="0"/>
          <w:cols w:space="708"/>
          <w:docGrid w:linePitch="360"/>
        </w:sectPr>
      </w:pPr>
    </w:p>
    <w:p w14:paraId="073B7E28" w14:textId="77777777" w:rsidR="000D08FC" w:rsidRPr="00B77F0A" w:rsidRDefault="000D08FC" w:rsidP="000D08FC">
      <w:pPr>
        <w:rPr>
          <w:b/>
          <w:bCs/>
          <w:sz w:val="32"/>
          <w:szCs w:val="32"/>
        </w:rPr>
      </w:pPr>
      <w:r w:rsidRPr="00B77F0A">
        <w:rPr>
          <w:b/>
          <w:bCs/>
          <w:sz w:val="32"/>
          <w:szCs w:val="32"/>
        </w:rPr>
        <w:lastRenderedPageBreak/>
        <w:t>EXAMPLE CLASSROOM DAY BOOK</w:t>
      </w:r>
    </w:p>
    <w:p w14:paraId="546CC5F9" w14:textId="77777777" w:rsidR="000D08FC" w:rsidRDefault="000D08FC" w:rsidP="000D08FC">
      <w:pPr>
        <w:rPr>
          <w:b/>
          <w:b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467"/>
        <w:gridCol w:w="3687"/>
        <w:gridCol w:w="997"/>
        <w:gridCol w:w="1061"/>
        <w:gridCol w:w="1134"/>
        <w:gridCol w:w="1275"/>
        <w:gridCol w:w="1843"/>
      </w:tblGrid>
      <w:tr w:rsidR="000D08FC" w:rsidRPr="000D08FC" w14:paraId="618BEBE3" w14:textId="77777777" w:rsidTr="000D08FC">
        <w:trPr>
          <w:trHeight w:val="352"/>
        </w:trPr>
        <w:tc>
          <w:tcPr>
            <w:tcW w:w="1467" w:type="dxa"/>
            <w:tcBorders>
              <w:top w:val="single" w:sz="14" w:space="0" w:color="000000"/>
              <w:left w:val="single" w:sz="14" w:space="0" w:color="000000"/>
              <w:bottom w:val="single" w:sz="8" w:space="0" w:color="000000"/>
              <w:right w:val="single" w:sz="8" w:space="0" w:color="000000"/>
            </w:tcBorders>
          </w:tcPr>
          <w:p w14:paraId="66B58E62" w14:textId="77777777" w:rsidR="000D08FC" w:rsidRPr="000D08FC" w:rsidRDefault="000D08FC" w:rsidP="000D08FC">
            <w:pPr>
              <w:rPr>
                <w:b/>
                <w:bCs/>
                <w:sz w:val="24"/>
                <w:szCs w:val="24"/>
              </w:rPr>
            </w:pPr>
            <w:r w:rsidRPr="000D08FC">
              <w:rPr>
                <w:b/>
                <w:bCs/>
                <w:sz w:val="24"/>
                <w:szCs w:val="24"/>
              </w:rPr>
              <w:t xml:space="preserve">Date </w:t>
            </w:r>
          </w:p>
        </w:tc>
        <w:tc>
          <w:tcPr>
            <w:tcW w:w="3687" w:type="dxa"/>
            <w:tcBorders>
              <w:top w:val="single" w:sz="14" w:space="0" w:color="000000"/>
              <w:left w:val="single" w:sz="8" w:space="0" w:color="000000"/>
              <w:bottom w:val="single" w:sz="8" w:space="0" w:color="000000"/>
              <w:right w:val="single" w:sz="8" w:space="0" w:color="000000"/>
            </w:tcBorders>
          </w:tcPr>
          <w:p w14:paraId="5E24340B" w14:textId="77777777" w:rsidR="000D08FC" w:rsidRPr="000D08FC" w:rsidRDefault="000D08FC" w:rsidP="000D08FC">
            <w:pPr>
              <w:rPr>
                <w:b/>
                <w:bCs/>
                <w:sz w:val="24"/>
                <w:szCs w:val="24"/>
              </w:rPr>
            </w:pPr>
            <w:r w:rsidRPr="000D08FC">
              <w:rPr>
                <w:b/>
                <w:bCs/>
                <w:sz w:val="24"/>
                <w:szCs w:val="24"/>
              </w:rPr>
              <w:t xml:space="preserve">Income Details </w:t>
            </w:r>
          </w:p>
        </w:tc>
        <w:tc>
          <w:tcPr>
            <w:tcW w:w="2058" w:type="dxa"/>
            <w:gridSpan w:val="2"/>
            <w:tcBorders>
              <w:top w:val="single" w:sz="14" w:space="0" w:color="000000"/>
              <w:left w:val="single" w:sz="8" w:space="0" w:color="000000"/>
              <w:bottom w:val="single" w:sz="8" w:space="0" w:color="000000"/>
              <w:right w:val="single" w:sz="8" w:space="0" w:color="000000"/>
            </w:tcBorders>
            <w:vAlign w:val="center"/>
          </w:tcPr>
          <w:p w14:paraId="2DED8029" w14:textId="77777777" w:rsidR="000D08FC" w:rsidRPr="000D08FC" w:rsidRDefault="000D08FC" w:rsidP="000D08FC">
            <w:pPr>
              <w:rPr>
                <w:b/>
                <w:bCs/>
                <w:sz w:val="24"/>
                <w:szCs w:val="24"/>
              </w:rPr>
            </w:pPr>
            <w:r w:rsidRPr="000D08FC">
              <w:rPr>
                <w:b/>
                <w:bCs/>
                <w:sz w:val="24"/>
                <w:szCs w:val="24"/>
              </w:rPr>
              <w:t>Amount Received</w:t>
            </w:r>
          </w:p>
        </w:tc>
        <w:tc>
          <w:tcPr>
            <w:tcW w:w="1134" w:type="dxa"/>
            <w:vMerge w:val="restart"/>
            <w:tcBorders>
              <w:top w:val="single" w:sz="14" w:space="0" w:color="000000"/>
              <w:left w:val="single" w:sz="8" w:space="0" w:color="000000"/>
              <w:bottom w:val="single" w:sz="8" w:space="0" w:color="000000"/>
              <w:right w:val="single" w:sz="8" w:space="0" w:color="000000"/>
            </w:tcBorders>
            <w:vAlign w:val="center"/>
          </w:tcPr>
          <w:p w14:paraId="785AF21C" w14:textId="77777777" w:rsidR="000D08FC" w:rsidRDefault="000D08FC" w:rsidP="000D08FC">
            <w:pPr>
              <w:rPr>
                <w:b/>
                <w:bCs/>
                <w:sz w:val="24"/>
                <w:szCs w:val="24"/>
              </w:rPr>
            </w:pPr>
            <w:r w:rsidRPr="000D08FC">
              <w:rPr>
                <w:b/>
                <w:bCs/>
                <w:sz w:val="24"/>
                <w:szCs w:val="24"/>
              </w:rPr>
              <w:t>Total</w:t>
            </w:r>
          </w:p>
          <w:p w14:paraId="0B5A6988" w14:textId="0FA998E3" w:rsidR="000D08FC" w:rsidRPr="000D08FC" w:rsidRDefault="000D08FC" w:rsidP="000D08FC">
            <w:pPr>
              <w:rPr>
                <w:b/>
                <w:bCs/>
                <w:sz w:val="24"/>
                <w:szCs w:val="24"/>
              </w:rPr>
            </w:pPr>
            <w:r w:rsidRPr="000D08FC">
              <w:rPr>
                <w:b/>
                <w:bCs/>
                <w:sz w:val="24"/>
                <w:szCs w:val="24"/>
              </w:rPr>
              <w:t xml:space="preserve">Amount </w:t>
            </w:r>
          </w:p>
        </w:tc>
        <w:tc>
          <w:tcPr>
            <w:tcW w:w="1275" w:type="dxa"/>
            <w:vMerge w:val="restart"/>
            <w:tcBorders>
              <w:top w:val="single" w:sz="14" w:space="0" w:color="000000"/>
              <w:left w:val="single" w:sz="8" w:space="0" w:color="000000"/>
              <w:bottom w:val="single" w:sz="8" w:space="0" w:color="000000"/>
              <w:right w:val="single" w:sz="8" w:space="0" w:color="000000"/>
            </w:tcBorders>
            <w:vAlign w:val="center"/>
          </w:tcPr>
          <w:p w14:paraId="268F4892" w14:textId="77777777" w:rsidR="000D08FC" w:rsidRPr="000D08FC" w:rsidRDefault="000D08FC" w:rsidP="000D08FC">
            <w:pPr>
              <w:rPr>
                <w:b/>
                <w:bCs/>
                <w:sz w:val="24"/>
                <w:szCs w:val="24"/>
              </w:rPr>
            </w:pPr>
            <w:proofErr w:type="spellStart"/>
            <w:r w:rsidRPr="000D08FC">
              <w:rPr>
                <w:b/>
                <w:bCs/>
                <w:sz w:val="24"/>
                <w:szCs w:val="24"/>
              </w:rPr>
              <w:t>SentBy</w:t>
            </w:r>
            <w:proofErr w:type="spellEnd"/>
            <w:r w:rsidRPr="000D08FC">
              <w:rPr>
                <w:b/>
                <w:bCs/>
                <w:sz w:val="24"/>
                <w:szCs w:val="24"/>
              </w:rPr>
              <w:t xml:space="preserve"> </w:t>
            </w:r>
          </w:p>
        </w:tc>
        <w:tc>
          <w:tcPr>
            <w:tcW w:w="1843" w:type="dxa"/>
            <w:vMerge w:val="restart"/>
            <w:tcBorders>
              <w:top w:val="single" w:sz="14" w:space="0" w:color="000000"/>
              <w:left w:val="single" w:sz="8" w:space="0" w:color="000000"/>
              <w:bottom w:val="single" w:sz="8" w:space="0" w:color="000000"/>
              <w:right w:val="single" w:sz="14" w:space="0" w:color="000000"/>
            </w:tcBorders>
            <w:vAlign w:val="center"/>
          </w:tcPr>
          <w:p w14:paraId="61DFCB6C" w14:textId="77777777" w:rsidR="000D08FC" w:rsidRPr="000D08FC" w:rsidRDefault="000D08FC" w:rsidP="000D08FC">
            <w:pPr>
              <w:rPr>
                <w:b/>
                <w:bCs/>
                <w:sz w:val="24"/>
                <w:szCs w:val="24"/>
              </w:rPr>
            </w:pPr>
            <w:proofErr w:type="spellStart"/>
            <w:r w:rsidRPr="000D08FC">
              <w:rPr>
                <w:b/>
                <w:bCs/>
                <w:sz w:val="24"/>
                <w:szCs w:val="24"/>
              </w:rPr>
              <w:t>ReceivedBy</w:t>
            </w:r>
            <w:proofErr w:type="spellEnd"/>
            <w:r w:rsidRPr="000D08FC">
              <w:rPr>
                <w:b/>
                <w:bCs/>
                <w:sz w:val="24"/>
                <w:szCs w:val="24"/>
              </w:rPr>
              <w:t xml:space="preserve"> </w:t>
            </w:r>
          </w:p>
        </w:tc>
      </w:tr>
      <w:tr w:rsidR="000D08FC" w:rsidRPr="000D08FC" w14:paraId="10D3B3BD" w14:textId="77777777" w:rsidTr="000D08FC">
        <w:trPr>
          <w:trHeight w:val="390"/>
        </w:trPr>
        <w:tc>
          <w:tcPr>
            <w:tcW w:w="1467" w:type="dxa"/>
            <w:tcBorders>
              <w:top w:val="single" w:sz="14" w:space="0" w:color="000000"/>
              <w:left w:val="single" w:sz="14" w:space="0" w:color="000000"/>
              <w:bottom w:val="single" w:sz="8" w:space="0" w:color="000000"/>
              <w:right w:val="single" w:sz="8" w:space="0" w:color="000000"/>
            </w:tcBorders>
          </w:tcPr>
          <w:p w14:paraId="2BF16288" w14:textId="77777777" w:rsidR="000D08FC" w:rsidRPr="000D08FC" w:rsidRDefault="000D08FC" w:rsidP="000D08FC">
            <w:pPr>
              <w:rPr>
                <w:b/>
                <w:bCs/>
                <w:sz w:val="24"/>
                <w:szCs w:val="24"/>
              </w:rPr>
            </w:pPr>
          </w:p>
        </w:tc>
        <w:tc>
          <w:tcPr>
            <w:tcW w:w="3687" w:type="dxa"/>
            <w:tcBorders>
              <w:top w:val="single" w:sz="14" w:space="0" w:color="000000"/>
              <w:left w:val="single" w:sz="8" w:space="0" w:color="000000"/>
              <w:bottom w:val="single" w:sz="8" w:space="0" w:color="000000"/>
              <w:right w:val="single" w:sz="8" w:space="0" w:color="000000"/>
            </w:tcBorders>
          </w:tcPr>
          <w:p w14:paraId="665DBCE4" w14:textId="68EE5C68" w:rsidR="000D08FC" w:rsidRPr="000D08FC" w:rsidRDefault="000D08FC" w:rsidP="000D08FC">
            <w:pPr>
              <w:rPr>
                <w:b/>
                <w:bCs/>
                <w:sz w:val="24"/>
                <w:szCs w:val="24"/>
              </w:rPr>
            </w:pPr>
          </w:p>
        </w:tc>
        <w:tc>
          <w:tcPr>
            <w:tcW w:w="2058" w:type="dxa"/>
            <w:gridSpan w:val="2"/>
            <w:tcBorders>
              <w:top w:val="single" w:sz="8" w:space="0" w:color="000000"/>
              <w:left w:val="single" w:sz="8" w:space="0" w:color="000000"/>
              <w:bottom w:val="single" w:sz="8" w:space="0" w:color="000000"/>
              <w:right w:val="single" w:sz="8" w:space="0" w:color="000000"/>
            </w:tcBorders>
            <w:vAlign w:val="center"/>
          </w:tcPr>
          <w:p w14:paraId="35246D97" w14:textId="77777777" w:rsidR="000D08FC" w:rsidRPr="000D08FC" w:rsidRDefault="000D08FC" w:rsidP="000D08FC">
            <w:pPr>
              <w:rPr>
                <w:b/>
                <w:bCs/>
                <w:sz w:val="24"/>
                <w:szCs w:val="24"/>
              </w:rPr>
            </w:pPr>
          </w:p>
        </w:tc>
        <w:tc>
          <w:tcPr>
            <w:tcW w:w="1134" w:type="dxa"/>
            <w:vMerge/>
            <w:tcBorders>
              <w:top w:val="single" w:sz="14" w:space="0" w:color="000000"/>
              <w:left w:val="single" w:sz="8" w:space="0" w:color="000000"/>
              <w:bottom w:val="single" w:sz="8" w:space="0" w:color="000000"/>
              <w:right w:val="single" w:sz="8" w:space="0" w:color="000000"/>
            </w:tcBorders>
            <w:vAlign w:val="center"/>
          </w:tcPr>
          <w:p w14:paraId="518D0FDF" w14:textId="77777777" w:rsidR="000D08FC" w:rsidRPr="000D08FC" w:rsidRDefault="000D08FC" w:rsidP="000D08FC">
            <w:pPr>
              <w:rPr>
                <w:b/>
                <w:bCs/>
                <w:sz w:val="24"/>
                <w:szCs w:val="24"/>
              </w:rPr>
            </w:pPr>
          </w:p>
        </w:tc>
        <w:tc>
          <w:tcPr>
            <w:tcW w:w="1275" w:type="dxa"/>
            <w:vMerge/>
            <w:tcBorders>
              <w:top w:val="single" w:sz="14" w:space="0" w:color="000000"/>
              <w:left w:val="single" w:sz="8" w:space="0" w:color="000000"/>
              <w:bottom w:val="single" w:sz="8" w:space="0" w:color="000000"/>
              <w:right w:val="single" w:sz="8" w:space="0" w:color="000000"/>
            </w:tcBorders>
            <w:vAlign w:val="center"/>
          </w:tcPr>
          <w:p w14:paraId="2BA6CBEF" w14:textId="77777777" w:rsidR="000D08FC" w:rsidRPr="000D08FC" w:rsidRDefault="000D08FC" w:rsidP="000D08FC">
            <w:pPr>
              <w:rPr>
                <w:b/>
                <w:bCs/>
                <w:sz w:val="24"/>
                <w:szCs w:val="24"/>
              </w:rPr>
            </w:pPr>
          </w:p>
        </w:tc>
        <w:tc>
          <w:tcPr>
            <w:tcW w:w="1843" w:type="dxa"/>
            <w:vMerge/>
            <w:tcBorders>
              <w:top w:val="single" w:sz="14" w:space="0" w:color="000000"/>
              <w:left w:val="single" w:sz="8" w:space="0" w:color="000000"/>
              <w:bottom w:val="single" w:sz="8" w:space="0" w:color="000000"/>
              <w:right w:val="single" w:sz="14" w:space="0" w:color="000000"/>
            </w:tcBorders>
            <w:vAlign w:val="center"/>
          </w:tcPr>
          <w:p w14:paraId="38EA5535" w14:textId="77777777" w:rsidR="000D08FC" w:rsidRPr="000D08FC" w:rsidRDefault="000D08FC" w:rsidP="000D08FC">
            <w:pPr>
              <w:rPr>
                <w:b/>
                <w:bCs/>
                <w:sz w:val="24"/>
                <w:szCs w:val="24"/>
              </w:rPr>
            </w:pPr>
          </w:p>
        </w:tc>
      </w:tr>
      <w:tr w:rsidR="000D08FC" w:rsidRPr="000D08FC" w14:paraId="0DB9CEE6" w14:textId="77777777" w:rsidTr="000D08FC">
        <w:trPr>
          <w:trHeight w:val="375"/>
        </w:trPr>
        <w:tc>
          <w:tcPr>
            <w:tcW w:w="1467" w:type="dxa"/>
            <w:tcBorders>
              <w:top w:val="single" w:sz="8" w:space="0" w:color="000000"/>
              <w:left w:val="single" w:sz="14" w:space="0" w:color="000000"/>
              <w:bottom w:val="single" w:sz="8" w:space="0" w:color="000000"/>
              <w:right w:val="single" w:sz="8" w:space="0" w:color="000000"/>
            </w:tcBorders>
            <w:vAlign w:val="center"/>
          </w:tcPr>
          <w:p w14:paraId="24A31934" w14:textId="3AE9401A" w:rsidR="000D08FC" w:rsidRPr="000D08FC" w:rsidRDefault="000D08FC" w:rsidP="000D08FC">
            <w:pPr>
              <w:rPr>
                <w:b/>
                <w:bCs/>
                <w:sz w:val="24"/>
                <w:szCs w:val="24"/>
              </w:rPr>
            </w:pPr>
            <w:r w:rsidRPr="000D08FC">
              <w:rPr>
                <w:b/>
                <w:bCs/>
                <w:sz w:val="24"/>
                <w:szCs w:val="24"/>
              </w:rPr>
              <w:t>10/01/</w:t>
            </w:r>
            <w:r>
              <w:rPr>
                <w:b/>
                <w:bCs/>
                <w:sz w:val="24"/>
                <w:szCs w:val="24"/>
              </w:rPr>
              <w:t>xx</w:t>
            </w:r>
            <w:r w:rsidRPr="000D08FC">
              <w:rPr>
                <w:b/>
                <w:bCs/>
                <w:sz w:val="24"/>
                <w:szCs w:val="24"/>
              </w:rPr>
              <w:t xml:space="preserve"> </w:t>
            </w:r>
          </w:p>
        </w:tc>
        <w:tc>
          <w:tcPr>
            <w:tcW w:w="3687" w:type="dxa"/>
            <w:tcBorders>
              <w:top w:val="single" w:sz="8" w:space="0" w:color="000000"/>
              <w:left w:val="single" w:sz="8" w:space="0" w:color="000000"/>
              <w:bottom w:val="single" w:sz="8" w:space="0" w:color="000000"/>
              <w:right w:val="single" w:sz="8" w:space="0" w:color="000000"/>
            </w:tcBorders>
            <w:vAlign w:val="center"/>
          </w:tcPr>
          <w:p w14:paraId="200A9491" w14:textId="77777777" w:rsidR="000D08FC" w:rsidRPr="000D08FC" w:rsidRDefault="000D08FC" w:rsidP="000D08FC">
            <w:pPr>
              <w:rPr>
                <w:b/>
                <w:bCs/>
                <w:sz w:val="24"/>
                <w:szCs w:val="24"/>
              </w:rPr>
            </w:pPr>
            <w:r w:rsidRPr="000D08FC">
              <w:rPr>
                <w:b/>
                <w:bCs/>
                <w:sz w:val="24"/>
                <w:szCs w:val="24"/>
              </w:rPr>
              <w:t>Theatre Trip - P Smith</w:t>
            </w:r>
          </w:p>
        </w:tc>
        <w:tc>
          <w:tcPr>
            <w:tcW w:w="997" w:type="dxa"/>
            <w:tcBorders>
              <w:top w:val="single" w:sz="8" w:space="0" w:color="000000"/>
              <w:left w:val="single" w:sz="8" w:space="0" w:color="000000"/>
              <w:bottom w:val="single" w:sz="8" w:space="0" w:color="000000"/>
              <w:right w:val="single" w:sz="8" w:space="0" w:color="000000"/>
            </w:tcBorders>
          </w:tcPr>
          <w:p w14:paraId="50F24CC0" w14:textId="77777777" w:rsidR="000D08FC" w:rsidRPr="000D08FC" w:rsidRDefault="000D08FC" w:rsidP="000D08FC">
            <w:pPr>
              <w:rPr>
                <w:b/>
                <w:bCs/>
                <w:sz w:val="24"/>
                <w:szCs w:val="24"/>
              </w:rPr>
            </w:pPr>
          </w:p>
        </w:tc>
        <w:tc>
          <w:tcPr>
            <w:tcW w:w="1061" w:type="dxa"/>
            <w:tcBorders>
              <w:top w:val="single" w:sz="8" w:space="0" w:color="000000"/>
              <w:left w:val="single" w:sz="8" w:space="0" w:color="000000"/>
              <w:bottom w:val="single" w:sz="8" w:space="0" w:color="000000"/>
              <w:right w:val="single" w:sz="8" w:space="0" w:color="000000"/>
            </w:tcBorders>
            <w:vAlign w:val="center"/>
          </w:tcPr>
          <w:p w14:paraId="7A7745ED" w14:textId="77777777" w:rsidR="000D08FC" w:rsidRPr="000D08FC" w:rsidRDefault="000D08FC" w:rsidP="000D08FC">
            <w:pPr>
              <w:rPr>
                <w:b/>
                <w:bCs/>
                <w:sz w:val="24"/>
                <w:szCs w:val="24"/>
              </w:rPr>
            </w:pPr>
            <w:r w:rsidRPr="000D08FC">
              <w:rPr>
                <w:b/>
                <w:bCs/>
                <w:sz w:val="24"/>
                <w:szCs w:val="24"/>
              </w:rPr>
              <w:t>12.00</w:t>
            </w:r>
          </w:p>
        </w:tc>
        <w:tc>
          <w:tcPr>
            <w:tcW w:w="1134" w:type="dxa"/>
            <w:tcBorders>
              <w:top w:val="single" w:sz="8" w:space="0" w:color="000000"/>
              <w:left w:val="single" w:sz="8" w:space="0" w:color="000000"/>
              <w:bottom w:val="single" w:sz="8" w:space="0" w:color="000000"/>
              <w:right w:val="single" w:sz="8" w:space="0" w:color="000000"/>
            </w:tcBorders>
          </w:tcPr>
          <w:p w14:paraId="4CC28FAE" w14:textId="77777777" w:rsidR="000D08FC" w:rsidRPr="000D08FC" w:rsidRDefault="000D08FC" w:rsidP="000D08FC">
            <w:pPr>
              <w:rPr>
                <w:b/>
                <w:bCs/>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5F0EE658" w14:textId="77777777" w:rsidR="000D08FC" w:rsidRPr="000D08FC" w:rsidRDefault="000D08FC" w:rsidP="000D08FC">
            <w:pPr>
              <w:rPr>
                <w:b/>
                <w:bCs/>
                <w:sz w:val="24"/>
                <w:szCs w:val="24"/>
              </w:rPr>
            </w:pPr>
          </w:p>
        </w:tc>
        <w:tc>
          <w:tcPr>
            <w:tcW w:w="1843" w:type="dxa"/>
            <w:tcBorders>
              <w:top w:val="single" w:sz="8" w:space="0" w:color="000000"/>
              <w:left w:val="single" w:sz="8" w:space="0" w:color="000000"/>
              <w:bottom w:val="single" w:sz="8" w:space="0" w:color="000000"/>
              <w:right w:val="single" w:sz="14" w:space="0" w:color="000000"/>
            </w:tcBorders>
          </w:tcPr>
          <w:p w14:paraId="59A79988" w14:textId="77777777" w:rsidR="000D08FC" w:rsidRPr="000D08FC" w:rsidRDefault="000D08FC" w:rsidP="000D08FC">
            <w:pPr>
              <w:rPr>
                <w:b/>
                <w:bCs/>
                <w:sz w:val="24"/>
                <w:szCs w:val="24"/>
              </w:rPr>
            </w:pPr>
          </w:p>
        </w:tc>
      </w:tr>
      <w:tr w:rsidR="000D08FC" w:rsidRPr="000D08FC" w14:paraId="27FD9B8F" w14:textId="77777777" w:rsidTr="000D08FC">
        <w:trPr>
          <w:trHeight w:val="375"/>
        </w:trPr>
        <w:tc>
          <w:tcPr>
            <w:tcW w:w="1467" w:type="dxa"/>
            <w:tcBorders>
              <w:top w:val="single" w:sz="8" w:space="0" w:color="000000"/>
              <w:left w:val="single" w:sz="14" w:space="0" w:color="000000"/>
              <w:bottom w:val="single" w:sz="8" w:space="0" w:color="000000"/>
              <w:right w:val="single" w:sz="8" w:space="0" w:color="000000"/>
            </w:tcBorders>
            <w:vAlign w:val="center"/>
          </w:tcPr>
          <w:p w14:paraId="2C4314E3" w14:textId="4012ACA9" w:rsidR="000D08FC" w:rsidRPr="000D08FC" w:rsidRDefault="000D08FC" w:rsidP="000D08FC">
            <w:pPr>
              <w:rPr>
                <w:b/>
                <w:bCs/>
                <w:sz w:val="24"/>
                <w:szCs w:val="24"/>
              </w:rPr>
            </w:pPr>
            <w:r w:rsidRPr="000D08FC">
              <w:rPr>
                <w:b/>
                <w:bCs/>
                <w:sz w:val="24"/>
                <w:szCs w:val="24"/>
              </w:rPr>
              <w:t>10/01/</w:t>
            </w:r>
            <w:r>
              <w:rPr>
                <w:b/>
                <w:bCs/>
                <w:sz w:val="24"/>
                <w:szCs w:val="24"/>
              </w:rPr>
              <w:t>xx</w:t>
            </w:r>
          </w:p>
        </w:tc>
        <w:tc>
          <w:tcPr>
            <w:tcW w:w="3687" w:type="dxa"/>
            <w:tcBorders>
              <w:top w:val="single" w:sz="8" w:space="0" w:color="000000"/>
              <w:left w:val="single" w:sz="8" w:space="0" w:color="000000"/>
              <w:bottom w:val="single" w:sz="8" w:space="0" w:color="000000"/>
              <w:right w:val="single" w:sz="8" w:space="0" w:color="000000"/>
            </w:tcBorders>
            <w:vAlign w:val="center"/>
          </w:tcPr>
          <w:p w14:paraId="24851F4F" w14:textId="77777777" w:rsidR="000D08FC" w:rsidRPr="000D08FC" w:rsidRDefault="000D08FC" w:rsidP="000D08FC">
            <w:pPr>
              <w:rPr>
                <w:b/>
                <w:bCs/>
                <w:sz w:val="24"/>
                <w:szCs w:val="24"/>
              </w:rPr>
            </w:pPr>
            <w:r w:rsidRPr="000D08FC">
              <w:rPr>
                <w:b/>
                <w:bCs/>
                <w:sz w:val="24"/>
                <w:szCs w:val="24"/>
              </w:rPr>
              <w:t>Theatre Trip - A Foulkes</w:t>
            </w:r>
          </w:p>
        </w:tc>
        <w:tc>
          <w:tcPr>
            <w:tcW w:w="997" w:type="dxa"/>
            <w:tcBorders>
              <w:top w:val="single" w:sz="8" w:space="0" w:color="000000"/>
              <w:left w:val="single" w:sz="8" w:space="0" w:color="000000"/>
              <w:bottom w:val="single" w:sz="8" w:space="0" w:color="000000"/>
              <w:right w:val="single" w:sz="8" w:space="0" w:color="000000"/>
            </w:tcBorders>
            <w:vAlign w:val="center"/>
          </w:tcPr>
          <w:p w14:paraId="220EE12F" w14:textId="77777777" w:rsidR="000D08FC" w:rsidRPr="000D08FC" w:rsidRDefault="000D08FC" w:rsidP="000D08FC">
            <w:pPr>
              <w:rPr>
                <w:b/>
                <w:bCs/>
                <w:sz w:val="24"/>
                <w:szCs w:val="24"/>
              </w:rPr>
            </w:pPr>
            <w:r w:rsidRPr="000D08FC">
              <w:rPr>
                <w:b/>
                <w:bCs/>
                <w:sz w:val="24"/>
                <w:szCs w:val="24"/>
              </w:rPr>
              <w:t>12.00</w:t>
            </w:r>
          </w:p>
        </w:tc>
        <w:tc>
          <w:tcPr>
            <w:tcW w:w="1061" w:type="dxa"/>
            <w:tcBorders>
              <w:top w:val="single" w:sz="8" w:space="0" w:color="000000"/>
              <w:left w:val="single" w:sz="8" w:space="0" w:color="000000"/>
              <w:bottom w:val="single" w:sz="8" w:space="0" w:color="000000"/>
              <w:right w:val="single" w:sz="8" w:space="0" w:color="000000"/>
            </w:tcBorders>
          </w:tcPr>
          <w:p w14:paraId="2FE1867E" w14:textId="77777777" w:rsidR="000D08FC" w:rsidRPr="000D08FC" w:rsidRDefault="000D08FC" w:rsidP="000D08FC">
            <w:pPr>
              <w:rPr>
                <w:b/>
                <w:bCs/>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79F14F02" w14:textId="77777777" w:rsidR="000D08FC" w:rsidRPr="000D08FC" w:rsidRDefault="000D08FC" w:rsidP="000D08FC">
            <w:pPr>
              <w:rPr>
                <w:b/>
                <w:bCs/>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39710B9E" w14:textId="77777777" w:rsidR="000D08FC" w:rsidRPr="000D08FC" w:rsidRDefault="000D08FC" w:rsidP="000D08FC">
            <w:pPr>
              <w:rPr>
                <w:b/>
                <w:bCs/>
                <w:sz w:val="24"/>
                <w:szCs w:val="24"/>
              </w:rPr>
            </w:pPr>
          </w:p>
        </w:tc>
        <w:tc>
          <w:tcPr>
            <w:tcW w:w="1843" w:type="dxa"/>
            <w:tcBorders>
              <w:top w:val="single" w:sz="8" w:space="0" w:color="000000"/>
              <w:left w:val="single" w:sz="8" w:space="0" w:color="000000"/>
              <w:bottom w:val="single" w:sz="8" w:space="0" w:color="000000"/>
              <w:right w:val="single" w:sz="14" w:space="0" w:color="000000"/>
            </w:tcBorders>
          </w:tcPr>
          <w:p w14:paraId="40D78B08" w14:textId="77777777" w:rsidR="000D08FC" w:rsidRPr="000D08FC" w:rsidRDefault="000D08FC" w:rsidP="000D08FC">
            <w:pPr>
              <w:rPr>
                <w:b/>
                <w:bCs/>
                <w:sz w:val="24"/>
                <w:szCs w:val="24"/>
              </w:rPr>
            </w:pPr>
          </w:p>
        </w:tc>
      </w:tr>
      <w:tr w:rsidR="000D08FC" w:rsidRPr="000D08FC" w14:paraId="3BA7A0C7" w14:textId="77777777" w:rsidTr="000D08FC">
        <w:trPr>
          <w:trHeight w:val="377"/>
        </w:trPr>
        <w:tc>
          <w:tcPr>
            <w:tcW w:w="1467" w:type="dxa"/>
            <w:tcBorders>
              <w:top w:val="single" w:sz="8" w:space="0" w:color="000000"/>
              <w:left w:val="single" w:sz="14" w:space="0" w:color="000000"/>
              <w:bottom w:val="single" w:sz="8" w:space="0" w:color="000000"/>
              <w:right w:val="single" w:sz="8" w:space="0" w:color="000000"/>
            </w:tcBorders>
            <w:vAlign w:val="center"/>
          </w:tcPr>
          <w:p w14:paraId="474574C5" w14:textId="2E83AEBF" w:rsidR="000D08FC" w:rsidRPr="000D08FC" w:rsidRDefault="000D08FC" w:rsidP="000D08FC">
            <w:pPr>
              <w:rPr>
                <w:b/>
                <w:bCs/>
                <w:sz w:val="24"/>
                <w:szCs w:val="24"/>
              </w:rPr>
            </w:pPr>
            <w:r w:rsidRPr="000D08FC">
              <w:rPr>
                <w:b/>
                <w:bCs/>
                <w:sz w:val="24"/>
                <w:szCs w:val="24"/>
              </w:rPr>
              <w:t>1</w:t>
            </w:r>
            <w:r w:rsidR="00B77F0A">
              <w:rPr>
                <w:b/>
                <w:bCs/>
                <w:sz w:val="24"/>
                <w:szCs w:val="24"/>
              </w:rPr>
              <w:t>0</w:t>
            </w:r>
            <w:r w:rsidRPr="000D08FC">
              <w:rPr>
                <w:b/>
                <w:bCs/>
                <w:sz w:val="24"/>
                <w:szCs w:val="24"/>
              </w:rPr>
              <w:t>/01/</w:t>
            </w:r>
            <w:r>
              <w:rPr>
                <w:b/>
                <w:bCs/>
                <w:sz w:val="24"/>
                <w:szCs w:val="24"/>
              </w:rPr>
              <w:t>xx</w:t>
            </w:r>
          </w:p>
        </w:tc>
        <w:tc>
          <w:tcPr>
            <w:tcW w:w="3687" w:type="dxa"/>
            <w:tcBorders>
              <w:top w:val="single" w:sz="8" w:space="0" w:color="000000"/>
              <w:left w:val="single" w:sz="8" w:space="0" w:color="000000"/>
              <w:bottom w:val="single" w:sz="8" w:space="0" w:color="000000"/>
              <w:right w:val="single" w:sz="8" w:space="0" w:color="000000"/>
            </w:tcBorders>
            <w:vAlign w:val="center"/>
          </w:tcPr>
          <w:p w14:paraId="4E9D8FC5" w14:textId="77777777" w:rsidR="000D08FC" w:rsidRPr="000D08FC" w:rsidRDefault="000D08FC" w:rsidP="000D08FC">
            <w:pPr>
              <w:rPr>
                <w:b/>
                <w:bCs/>
                <w:sz w:val="24"/>
                <w:szCs w:val="24"/>
              </w:rPr>
            </w:pPr>
            <w:r w:rsidRPr="000D08FC">
              <w:rPr>
                <w:b/>
                <w:bCs/>
                <w:sz w:val="24"/>
                <w:szCs w:val="24"/>
              </w:rPr>
              <w:t>Theatre Trip - A Hand</w:t>
            </w:r>
          </w:p>
        </w:tc>
        <w:tc>
          <w:tcPr>
            <w:tcW w:w="997" w:type="dxa"/>
            <w:tcBorders>
              <w:top w:val="single" w:sz="8" w:space="0" w:color="000000"/>
              <w:left w:val="single" w:sz="8" w:space="0" w:color="000000"/>
              <w:bottom w:val="single" w:sz="8" w:space="0" w:color="000000"/>
              <w:right w:val="single" w:sz="8" w:space="0" w:color="000000"/>
            </w:tcBorders>
          </w:tcPr>
          <w:p w14:paraId="0DA1491E" w14:textId="77777777" w:rsidR="000D08FC" w:rsidRPr="000D08FC" w:rsidRDefault="000D08FC" w:rsidP="000D08FC">
            <w:pPr>
              <w:rPr>
                <w:b/>
                <w:bCs/>
                <w:sz w:val="24"/>
                <w:szCs w:val="24"/>
              </w:rPr>
            </w:pPr>
          </w:p>
        </w:tc>
        <w:tc>
          <w:tcPr>
            <w:tcW w:w="1061" w:type="dxa"/>
            <w:tcBorders>
              <w:top w:val="single" w:sz="8" w:space="0" w:color="000000"/>
              <w:left w:val="single" w:sz="8" w:space="0" w:color="000000"/>
              <w:bottom w:val="single" w:sz="8" w:space="0" w:color="000000"/>
              <w:right w:val="single" w:sz="8" w:space="0" w:color="000000"/>
            </w:tcBorders>
            <w:vAlign w:val="center"/>
          </w:tcPr>
          <w:p w14:paraId="7F7EC17C" w14:textId="77777777" w:rsidR="000D08FC" w:rsidRPr="000D08FC" w:rsidRDefault="000D08FC" w:rsidP="000D08FC">
            <w:pPr>
              <w:rPr>
                <w:b/>
                <w:bCs/>
                <w:sz w:val="24"/>
                <w:szCs w:val="24"/>
              </w:rPr>
            </w:pPr>
            <w:r w:rsidRPr="000D08FC">
              <w:rPr>
                <w:b/>
                <w:bCs/>
                <w:sz w:val="24"/>
                <w:szCs w:val="24"/>
              </w:rPr>
              <w:t>12.00</w:t>
            </w:r>
          </w:p>
        </w:tc>
        <w:tc>
          <w:tcPr>
            <w:tcW w:w="1134" w:type="dxa"/>
            <w:tcBorders>
              <w:top w:val="single" w:sz="8" w:space="0" w:color="000000"/>
              <w:left w:val="single" w:sz="8" w:space="0" w:color="000000"/>
              <w:bottom w:val="single" w:sz="8" w:space="0" w:color="000000"/>
              <w:right w:val="single" w:sz="8" w:space="0" w:color="000000"/>
            </w:tcBorders>
          </w:tcPr>
          <w:p w14:paraId="3CD1BE17" w14:textId="77777777" w:rsidR="000D08FC" w:rsidRPr="000D08FC" w:rsidRDefault="000D08FC" w:rsidP="000D08FC">
            <w:pPr>
              <w:rPr>
                <w:b/>
                <w:bCs/>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55763E90" w14:textId="77777777" w:rsidR="000D08FC" w:rsidRPr="000D08FC" w:rsidRDefault="000D08FC" w:rsidP="000D08FC">
            <w:pPr>
              <w:rPr>
                <w:b/>
                <w:bCs/>
                <w:sz w:val="24"/>
                <w:szCs w:val="24"/>
              </w:rPr>
            </w:pPr>
          </w:p>
        </w:tc>
        <w:tc>
          <w:tcPr>
            <w:tcW w:w="1843" w:type="dxa"/>
            <w:tcBorders>
              <w:top w:val="single" w:sz="8" w:space="0" w:color="000000"/>
              <w:left w:val="single" w:sz="8" w:space="0" w:color="000000"/>
              <w:bottom w:val="single" w:sz="8" w:space="0" w:color="000000"/>
              <w:right w:val="single" w:sz="14" w:space="0" w:color="000000"/>
            </w:tcBorders>
          </w:tcPr>
          <w:p w14:paraId="344AFBB8" w14:textId="77777777" w:rsidR="000D08FC" w:rsidRPr="000D08FC" w:rsidRDefault="000D08FC" w:rsidP="000D08FC">
            <w:pPr>
              <w:rPr>
                <w:b/>
                <w:bCs/>
                <w:sz w:val="24"/>
                <w:szCs w:val="24"/>
              </w:rPr>
            </w:pPr>
          </w:p>
        </w:tc>
      </w:tr>
      <w:tr w:rsidR="000D08FC" w:rsidRPr="000D08FC" w14:paraId="27535FBD" w14:textId="77777777" w:rsidTr="000D08FC">
        <w:trPr>
          <w:trHeight w:val="375"/>
        </w:trPr>
        <w:tc>
          <w:tcPr>
            <w:tcW w:w="1467" w:type="dxa"/>
            <w:tcBorders>
              <w:top w:val="single" w:sz="8" w:space="0" w:color="000000"/>
              <w:left w:val="single" w:sz="14" w:space="0" w:color="000000"/>
              <w:bottom w:val="single" w:sz="8" w:space="0" w:color="000000"/>
              <w:right w:val="single" w:sz="8" w:space="0" w:color="000000"/>
            </w:tcBorders>
            <w:vAlign w:val="center"/>
          </w:tcPr>
          <w:p w14:paraId="28CFD174" w14:textId="2BB786A1" w:rsidR="000D08FC" w:rsidRPr="000D08FC" w:rsidRDefault="000D08FC" w:rsidP="000D08FC">
            <w:pPr>
              <w:rPr>
                <w:b/>
                <w:bCs/>
                <w:sz w:val="24"/>
                <w:szCs w:val="24"/>
              </w:rPr>
            </w:pPr>
            <w:r w:rsidRPr="000D08FC">
              <w:rPr>
                <w:b/>
                <w:bCs/>
                <w:sz w:val="24"/>
                <w:szCs w:val="24"/>
              </w:rPr>
              <w:t>1</w:t>
            </w:r>
            <w:r w:rsidR="00B77F0A">
              <w:rPr>
                <w:b/>
                <w:bCs/>
                <w:sz w:val="24"/>
                <w:szCs w:val="24"/>
              </w:rPr>
              <w:t>0</w:t>
            </w:r>
            <w:r w:rsidRPr="000D08FC">
              <w:rPr>
                <w:b/>
                <w:bCs/>
                <w:sz w:val="24"/>
                <w:szCs w:val="24"/>
              </w:rPr>
              <w:t>/01/</w:t>
            </w:r>
            <w:r>
              <w:rPr>
                <w:b/>
                <w:bCs/>
                <w:sz w:val="24"/>
                <w:szCs w:val="24"/>
              </w:rPr>
              <w:t>xx</w:t>
            </w:r>
          </w:p>
        </w:tc>
        <w:tc>
          <w:tcPr>
            <w:tcW w:w="3687" w:type="dxa"/>
            <w:tcBorders>
              <w:top w:val="single" w:sz="8" w:space="0" w:color="000000"/>
              <w:left w:val="single" w:sz="8" w:space="0" w:color="000000"/>
              <w:bottom w:val="single" w:sz="8" w:space="0" w:color="000000"/>
              <w:right w:val="single" w:sz="8" w:space="0" w:color="000000"/>
            </w:tcBorders>
            <w:vAlign w:val="center"/>
          </w:tcPr>
          <w:p w14:paraId="47A31CD7" w14:textId="77777777" w:rsidR="000D08FC" w:rsidRPr="000D08FC" w:rsidRDefault="000D08FC" w:rsidP="000D08FC">
            <w:pPr>
              <w:rPr>
                <w:b/>
                <w:bCs/>
                <w:sz w:val="24"/>
                <w:szCs w:val="24"/>
              </w:rPr>
            </w:pPr>
            <w:r w:rsidRPr="000D08FC">
              <w:rPr>
                <w:b/>
                <w:bCs/>
                <w:sz w:val="24"/>
                <w:szCs w:val="24"/>
              </w:rPr>
              <w:t>Theatre Trip - M Roberts</w:t>
            </w:r>
          </w:p>
        </w:tc>
        <w:tc>
          <w:tcPr>
            <w:tcW w:w="997" w:type="dxa"/>
            <w:tcBorders>
              <w:top w:val="single" w:sz="8" w:space="0" w:color="000000"/>
              <w:left w:val="single" w:sz="8" w:space="0" w:color="000000"/>
              <w:bottom w:val="single" w:sz="8" w:space="0" w:color="000000"/>
              <w:right w:val="single" w:sz="8" w:space="0" w:color="000000"/>
            </w:tcBorders>
            <w:vAlign w:val="center"/>
          </w:tcPr>
          <w:p w14:paraId="57964BCE" w14:textId="77777777" w:rsidR="000D08FC" w:rsidRPr="000D08FC" w:rsidRDefault="000D08FC" w:rsidP="000D08FC">
            <w:pPr>
              <w:rPr>
                <w:b/>
                <w:bCs/>
                <w:sz w:val="24"/>
                <w:szCs w:val="24"/>
              </w:rPr>
            </w:pPr>
            <w:r w:rsidRPr="000D08FC">
              <w:rPr>
                <w:b/>
                <w:bCs/>
                <w:sz w:val="24"/>
                <w:szCs w:val="24"/>
              </w:rPr>
              <w:t>12.00</w:t>
            </w:r>
          </w:p>
        </w:tc>
        <w:tc>
          <w:tcPr>
            <w:tcW w:w="1061" w:type="dxa"/>
            <w:tcBorders>
              <w:top w:val="single" w:sz="8" w:space="0" w:color="000000"/>
              <w:left w:val="single" w:sz="8" w:space="0" w:color="000000"/>
              <w:bottom w:val="single" w:sz="8" w:space="0" w:color="000000"/>
              <w:right w:val="single" w:sz="8" w:space="0" w:color="000000"/>
            </w:tcBorders>
          </w:tcPr>
          <w:p w14:paraId="3BE706A9" w14:textId="77777777" w:rsidR="000D08FC" w:rsidRPr="000D08FC" w:rsidRDefault="000D08FC" w:rsidP="000D08FC">
            <w:pPr>
              <w:rPr>
                <w:b/>
                <w:bCs/>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F75FA8" w14:textId="77777777" w:rsidR="000D08FC" w:rsidRPr="000D08FC" w:rsidRDefault="000D08FC" w:rsidP="000D08FC">
            <w:pPr>
              <w:rPr>
                <w:b/>
                <w:bCs/>
                <w:sz w:val="24"/>
                <w:szCs w:val="24"/>
              </w:rPr>
            </w:pPr>
            <w:r w:rsidRPr="000D08FC">
              <w:rPr>
                <w:b/>
                <w:bCs/>
                <w:sz w:val="24"/>
                <w:szCs w:val="24"/>
              </w:rPr>
              <w:t>48.00</w:t>
            </w:r>
          </w:p>
        </w:tc>
        <w:tc>
          <w:tcPr>
            <w:tcW w:w="1275" w:type="dxa"/>
            <w:tcBorders>
              <w:top w:val="single" w:sz="8" w:space="0" w:color="000000"/>
              <w:left w:val="single" w:sz="8" w:space="0" w:color="000000"/>
              <w:bottom w:val="single" w:sz="8" w:space="0" w:color="000000"/>
              <w:right w:val="single" w:sz="8" w:space="0" w:color="000000"/>
            </w:tcBorders>
            <w:vAlign w:val="center"/>
          </w:tcPr>
          <w:p w14:paraId="351D76D7" w14:textId="77777777" w:rsidR="000D08FC" w:rsidRPr="000D08FC" w:rsidRDefault="000D08FC" w:rsidP="000D08FC">
            <w:pPr>
              <w:rPr>
                <w:b/>
                <w:bCs/>
                <w:sz w:val="24"/>
                <w:szCs w:val="24"/>
              </w:rPr>
            </w:pPr>
            <w:r w:rsidRPr="000D08FC">
              <w:rPr>
                <w:b/>
                <w:bCs/>
                <w:i/>
                <w:iCs/>
                <w:sz w:val="24"/>
                <w:szCs w:val="24"/>
              </w:rPr>
              <w:t>A Teacher</w:t>
            </w:r>
          </w:p>
        </w:tc>
        <w:tc>
          <w:tcPr>
            <w:tcW w:w="1843" w:type="dxa"/>
            <w:tcBorders>
              <w:top w:val="single" w:sz="8" w:space="0" w:color="000000"/>
              <w:left w:val="single" w:sz="8" w:space="0" w:color="000000"/>
              <w:bottom w:val="single" w:sz="8" w:space="0" w:color="000000"/>
              <w:right w:val="single" w:sz="14" w:space="0" w:color="000000"/>
            </w:tcBorders>
            <w:vAlign w:val="center"/>
          </w:tcPr>
          <w:p w14:paraId="4664E288" w14:textId="77777777" w:rsidR="000D08FC" w:rsidRPr="000D08FC" w:rsidRDefault="000D08FC" w:rsidP="000D08FC">
            <w:pPr>
              <w:rPr>
                <w:b/>
                <w:bCs/>
                <w:sz w:val="24"/>
                <w:szCs w:val="24"/>
              </w:rPr>
            </w:pPr>
            <w:r w:rsidRPr="000D08FC">
              <w:rPr>
                <w:b/>
                <w:bCs/>
                <w:i/>
                <w:iCs/>
                <w:sz w:val="24"/>
                <w:szCs w:val="24"/>
              </w:rPr>
              <w:t>A Secretary</w:t>
            </w:r>
          </w:p>
        </w:tc>
      </w:tr>
      <w:tr w:rsidR="000D08FC" w:rsidRPr="000D08FC" w14:paraId="1018149E" w14:textId="77777777" w:rsidTr="000D08FC">
        <w:trPr>
          <w:trHeight w:val="375"/>
        </w:trPr>
        <w:tc>
          <w:tcPr>
            <w:tcW w:w="1467" w:type="dxa"/>
            <w:tcBorders>
              <w:top w:val="single" w:sz="8" w:space="0" w:color="000000"/>
              <w:left w:val="single" w:sz="14" w:space="0" w:color="000000"/>
              <w:bottom w:val="single" w:sz="8" w:space="0" w:color="000000"/>
              <w:right w:val="single" w:sz="8" w:space="0" w:color="000000"/>
            </w:tcBorders>
            <w:vAlign w:val="center"/>
          </w:tcPr>
          <w:p w14:paraId="448C9174" w14:textId="61798657" w:rsidR="000D08FC" w:rsidRPr="000D08FC" w:rsidRDefault="000D08FC" w:rsidP="000D08FC">
            <w:pPr>
              <w:rPr>
                <w:b/>
                <w:bCs/>
                <w:sz w:val="24"/>
                <w:szCs w:val="24"/>
              </w:rPr>
            </w:pPr>
            <w:r w:rsidRPr="000D08FC">
              <w:rPr>
                <w:b/>
                <w:bCs/>
                <w:sz w:val="24"/>
                <w:szCs w:val="24"/>
              </w:rPr>
              <w:t>15/01/</w:t>
            </w:r>
            <w:r>
              <w:rPr>
                <w:b/>
                <w:bCs/>
                <w:sz w:val="24"/>
                <w:szCs w:val="24"/>
              </w:rPr>
              <w:t>xx</w:t>
            </w:r>
          </w:p>
        </w:tc>
        <w:tc>
          <w:tcPr>
            <w:tcW w:w="3687" w:type="dxa"/>
            <w:tcBorders>
              <w:top w:val="single" w:sz="8" w:space="0" w:color="000000"/>
              <w:left w:val="single" w:sz="8" w:space="0" w:color="000000"/>
              <w:bottom w:val="single" w:sz="8" w:space="0" w:color="000000"/>
              <w:right w:val="single" w:sz="8" w:space="0" w:color="000000"/>
            </w:tcBorders>
            <w:vAlign w:val="center"/>
          </w:tcPr>
          <w:p w14:paraId="5FB4E708" w14:textId="77777777" w:rsidR="000D08FC" w:rsidRPr="000D08FC" w:rsidRDefault="000D08FC" w:rsidP="000D08FC">
            <w:pPr>
              <w:rPr>
                <w:b/>
                <w:bCs/>
                <w:sz w:val="24"/>
                <w:szCs w:val="24"/>
              </w:rPr>
            </w:pPr>
            <w:r w:rsidRPr="000D08FC">
              <w:rPr>
                <w:b/>
                <w:bCs/>
                <w:sz w:val="24"/>
                <w:szCs w:val="24"/>
              </w:rPr>
              <w:t>Sponsor Money - A Sutton</w:t>
            </w:r>
          </w:p>
        </w:tc>
        <w:tc>
          <w:tcPr>
            <w:tcW w:w="997" w:type="dxa"/>
            <w:tcBorders>
              <w:top w:val="single" w:sz="8" w:space="0" w:color="000000"/>
              <w:left w:val="single" w:sz="8" w:space="0" w:color="000000"/>
              <w:bottom w:val="single" w:sz="8" w:space="0" w:color="000000"/>
              <w:right w:val="single" w:sz="8" w:space="0" w:color="000000"/>
            </w:tcBorders>
            <w:vAlign w:val="center"/>
          </w:tcPr>
          <w:p w14:paraId="3A0FFA38" w14:textId="77777777" w:rsidR="000D08FC" w:rsidRPr="000D08FC" w:rsidRDefault="000D08FC" w:rsidP="000D08FC">
            <w:pPr>
              <w:rPr>
                <w:b/>
                <w:bCs/>
                <w:sz w:val="24"/>
                <w:szCs w:val="24"/>
              </w:rPr>
            </w:pPr>
            <w:r w:rsidRPr="000D08FC">
              <w:rPr>
                <w:b/>
                <w:bCs/>
                <w:sz w:val="24"/>
                <w:szCs w:val="24"/>
              </w:rPr>
              <w:t xml:space="preserve">19.50 </w:t>
            </w:r>
          </w:p>
        </w:tc>
        <w:tc>
          <w:tcPr>
            <w:tcW w:w="1061" w:type="dxa"/>
            <w:tcBorders>
              <w:top w:val="single" w:sz="8" w:space="0" w:color="000000"/>
              <w:left w:val="single" w:sz="8" w:space="0" w:color="000000"/>
              <w:bottom w:val="single" w:sz="8" w:space="0" w:color="000000"/>
              <w:right w:val="single" w:sz="8" w:space="0" w:color="000000"/>
            </w:tcBorders>
          </w:tcPr>
          <w:p w14:paraId="11FF07CB" w14:textId="77777777" w:rsidR="000D08FC" w:rsidRPr="000D08FC" w:rsidRDefault="000D08FC" w:rsidP="000D08FC">
            <w:pPr>
              <w:rPr>
                <w:b/>
                <w:bCs/>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7FDABB3A" w14:textId="77777777" w:rsidR="000D08FC" w:rsidRPr="000D08FC" w:rsidRDefault="000D08FC" w:rsidP="000D08FC">
            <w:pPr>
              <w:rPr>
                <w:b/>
                <w:bCs/>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054DA107" w14:textId="77777777" w:rsidR="000D08FC" w:rsidRPr="000D08FC" w:rsidRDefault="000D08FC" w:rsidP="000D08FC">
            <w:pPr>
              <w:rPr>
                <w:b/>
                <w:bCs/>
                <w:sz w:val="24"/>
                <w:szCs w:val="24"/>
              </w:rPr>
            </w:pPr>
          </w:p>
        </w:tc>
        <w:tc>
          <w:tcPr>
            <w:tcW w:w="1843" w:type="dxa"/>
            <w:tcBorders>
              <w:top w:val="single" w:sz="8" w:space="0" w:color="000000"/>
              <w:left w:val="single" w:sz="8" w:space="0" w:color="000000"/>
              <w:bottom w:val="single" w:sz="8" w:space="0" w:color="000000"/>
              <w:right w:val="single" w:sz="14" w:space="0" w:color="000000"/>
            </w:tcBorders>
          </w:tcPr>
          <w:p w14:paraId="0E272DE3" w14:textId="77777777" w:rsidR="000D08FC" w:rsidRPr="000D08FC" w:rsidRDefault="000D08FC" w:rsidP="000D08FC">
            <w:pPr>
              <w:rPr>
                <w:b/>
                <w:bCs/>
                <w:sz w:val="24"/>
                <w:szCs w:val="24"/>
              </w:rPr>
            </w:pPr>
          </w:p>
        </w:tc>
      </w:tr>
      <w:tr w:rsidR="000D08FC" w:rsidRPr="000D08FC" w14:paraId="1809CB97" w14:textId="77777777" w:rsidTr="000D08FC">
        <w:trPr>
          <w:trHeight w:val="377"/>
        </w:trPr>
        <w:tc>
          <w:tcPr>
            <w:tcW w:w="1467" w:type="dxa"/>
            <w:tcBorders>
              <w:top w:val="single" w:sz="8" w:space="0" w:color="000000"/>
              <w:left w:val="single" w:sz="14" w:space="0" w:color="000000"/>
              <w:bottom w:val="single" w:sz="8" w:space="0" w:color="000000"/>
              <w:right w:val="single" w:sz="8" w:space="0" w:color="000000"/>
            </w:tcBorders>
            <w:vAlign w:val="center"/>
          </w:tcPr>
          <w:p w14:paraId="06DB98E4" w14:textId="5936355A" w:rsidR="000D08FC" w:rsidRPr="000D08FC" w:rsidRDefault="000D08FC" w:rsidP="000D08FC">
            <w:pPr>
              <w:rPr>
                <w:b/>
                <w:bCs/>
                <w:sz w:val="24"/>
                <w:szCs w:val="24"/>
              </w:rPr>
            </w:pPr>
            <w:r w:rsidRPr="000D08FC">
              <w:rPr>
                <w:b/>
                <w:bCs/>
                <w:sz w:val="24"/>
                <w:szCs w:val="24"/>
              </w:rPr>
              <w:t>15/01/</w:t>
            </w:r>
            <w:r>
              <w:rPr>
                <w:b/>
                <w:bCs/>
                <w:sz w:val="24"/>
                <w:szCs w:val="24"/>
              </w:rPr>
              <w:t>xx</w:t>
            </w:r>
          </w:p>
        </w:tc>
        <w:tc>
          <w:tcPr>
            <w:tcW w:w="3687" w:type="dxa"/>
            <w:tcBorders>
              <w:top w:val="single" w:sz="8" w:space="0" w:color="000000"/>
              <w:left w:val="single" w:sz="8" w:space="0" w:color="000000"/>
              <w:bottom w:val="single" w:sz="8" w:space="0" w:color="000000"/>
              <w:right w:val="single" w:sz="8" w:space="0" w:color="000000"/>
            </w:tcBorders>
            <w:vAlign w:val="center"/>
          </w:tcPr>
          <w:p w14:paraId="31850BBD" w14:textId="77777777" w:rsidR="000D08FC" w:rsidRPr="000D08FC" w:rsidRDefault="000D08FC" w:rsidP="000D08FC">
            <w:pPr>
              <w:rPr>
                <w:b/>
                <w:bCs/>
                <w:sz w:val="24"/>
                <w:szCs w:val="24"/>
              </w:rPr>
            </w:pPr>
            <w:r w:rsidRPr="000D08FC">
              <w:rPr>
                <w:b/>
                <w:bCs/>
                <w:sz w:val="24"/>
                <w:szCs w:val="24"/>
              </w:rPr>
              <w:t xml:space="preserve">Sweatshirt - Tim Smith </w:t>
            </w:r>
          </w:p>
        </w:tc>
        <w:tc>
          <w:tcPr>
            <w:tcW w:w="997" w:type="dxa"/>
            <w:tcBorders>
              <w:top w:val="single" w:sz="8" w:space="0" w:color="000000"/>
              <w:left w:val="single" w:sz="8" w:space="0" w:color="000000"/>
              <w:bottom w:val="single" w:sz="8" w:space="0" w:color="000000"/>
              <w:right w:val="single" w:sz="8" w:space="0" w:color="000000"/>
            </w:tcBorders>
          </w:tcPr>
          <w:p w14:paraId="5820323E" w14:textId="77777777" w:rsidR="000D08FC" w:rsidRPr="000D08FC" w:rsidRDefault="000D08FC" w:rsidP="000D08FC">
            <w:pPr>
              <w:rPr>
                <w:b/>
                <w:bCs/>
                <w:sz w:val="24"/>
                <w:szCs w:val="24"/>
              </w:rPr>
            </w:pPr>
          </w:p>
        </w:tc>
        <w:tc>
          <w:tcPr>
            <w:tcW w:w="1061" w:type="dxa"/>
            <w:tcBorders>
              <w:top w:val="single" w:sz="8" w:space="0" w:color="000000"/>
              <w:left w:val="single" w:sz="8" w:space="0" w:color="000000"/>
              <w:bottom w:val="single" w:sz="8" w:space="0" w:color="000000"/>
              <w:right w:val="single" w:sz="8" w:space="0" w:color="000000"/>
            </w:tcBorders>
            <w:vAlign w:val="center"/>
          </w:tcPr>
          <w:p w14:paraId="66345388" w14:textId="77777777" w:rsidR="000D08FC" w:rsidRPr="000D08FC" w:rsidRDefault="000D08FC" w:rsidP="000D08FC">
            <w:pPr>
              <w:rPr>
                <w:b/>
                <w:bCs/>
                <w:sz w:val="24"/>
                <w:szCs w:val="24"/>
              </w:rPr>
            </w:pPr>
            <w:r w:rsidRPr="000D08FC">
              <w:rPr>
                <w:b/>
                <w:bCs/>
                <w:sz w:val="24"/>
                <w:szCs w:val="24"/>
              </w:rPr>
              <w:t xml:space="preserve">9.50 </w:t>
            </w:r>
          </w:p>
        </w:tc>
        <w:tc>
          <w:tcPr>
            <w:tcW w:w="1134" w:type="dxa"/>
            <w:tcBorders>
              <w:top w:val="single" w:sz="8" w:space="0" w:color="000000"/>
              <w:left w:val="single" w:sz="8" w:space="0" w:color="000000"/>
              <w:bottom w:val="single" w:sz="8" w:space="0" w:color="000000"/>
              <w:right w:val="single" w:sz="8" w:space="0" w:color="000000"/>
            </w:tcBorders>
            <w:vAlign w:val="center"/>
          </w:tcPr>
          <w:p w14:paraId="00756E8A" w14:textId="77777777" w:rsidR="000D08FC" w:rsidRPr="000D08FC" w:rsidRDefault="000D08FC" w:rsidP="000D08FC">
            <w:pPr>
              <w:rPr>
                <w:b/>
                <w:bCs/>
                <w:sz w:val="24"/>
                <w:szCs w:val="24"/>
              </w:rPr>
            </w:pPr>
            <w:r w:rsidRPr="000D08FC">
              <w:rPr>
                <w:b/>
                <w:bCs/>
                <w:sz w:val="24"/>
                <w:szCs w:val="24"/>
              </w:rPr>
              <w:t xml:space="preserve">29.00 </w:t>
            </w:r>
          </w:p>
        </w:tc>
        <w:tc>
          <w:tcPr>
            <w:tcW w:w="1275" w:type="dxa"/>
            <w:tcBorders>
              <w:top w:val="single" w:sz="8" w:space="0" w:color="000000"/>
              <w:left w:val="single" w:sz="8" w:space="0" w:color="000000"/>
              <w:bottom w:val="single" w:sz="8" w:space="0" w:color="000000"/>
              <w:right w:val="single" w:sz="8" w:space="0" w:color="000000"/>
            </w:tcBorders>
            <w:vAlign w:val="center"/>
          </w:tcPr>
          <w:p w14:paraId="341E475A" w14:textId="77777777" w:rsidR="000D08FC" w:rsidRPr="000D08FC" w:rsidRDefault="000D08FC" w:rsidP="000D08FC">
            <w:pPr>
              <w:rPr>
                <w:b/>
                <w:bCs/>
                <w:sz w:val="24"/>
                <w:szCs w:val="24"/>
              </w:rPr>
            </w:pPr>
            <w:r w:rsidRPr="000D08FC">
              <w:rPr>
                <w:b/>
                <w:bCs/>
                <w:i/>
                <w:iCs/>
                <w:sz w:val="24"/>
                <w:szCs w:val="24"/>
              </w:rPr>
              <w:t xml:space="preserve">A Teacher </w:t>
            </w:r>
          </w:p>
        </w:tc>
        <w:tc>
          <w:tcPr>
            <w:tcW w:w="1843" w:type="dxa"/>
            <w:tcBorders>
              <w:top w:val="single" w:sz="8" w:space="0" w:color="000000"/>
              <w:left w:val="single" w:sz="8" w:space="0" w:color="000000"/>
              <w:bottom w:val="single" w:sz="8" w:space="0" w:color="000000"/>
              <w:right w:val="single" w:sz="14" w:space="0" w:color="000000"/>
            </w:tcBorders>
            <w:vAlign w:val="center"/>
          </w:tcPr>
          <w:p w14:paraId="08A4096A" w14:textId="77777777" w:rsidR="000D08FC" w:rsidRPr="000D08FC" w:rsidRDefault="000D08FC" w:rsidP="000D08FC">
            <w:pPr>
              <w:rPr>
                <w:b/>
                <w:bCs/>
                <w:sz w:val="24"/>
                <w:szCs w:val="24"/>
              </w:rPr>
            </w:pPr>
            <w:r w:rsidRPr="000D08FC">
              <w:rPr>
                <w:b/>
                <w:bCs/>
                <w:i/>
                <w:iCs/>
                <w:sz w:val="24"/>
                <w:szCs w:val="24"/>
              </w:rPr>
              <w:t xml:space="preserve">A Secretary </w:t>
            </w:r>
          </w:p>
        </w:tc>
      </w:tr>
      <w:tr w:rsidR="000D08FC" w:rsidRPr="000D08FC" w14:paraId="4FD88400" w14:textId="77777777" w:rsidTr="000D08FC">
        <w:trPr>
          <w:trHeight w:val="375"/>
        </w:trPr>
        <w:tc>
          <w:tcPr>
            <w:tcW w:w="1467" w:type="dxa"/>
            <w:tcBorders>
              <w:top w:val="single" w:sz="8" w:space="0" w:color="000000"/>
              <w:left w:val="single" w:sz="14" w:space="0" w:color="000000"/>
              <w:bottom w:val="single" w:sz="14" w:space="0" w:color="000000"/>
              <w:right w:val="single" w:sz="8" w:space="0" w:color="000000"/>
            </w:tcBorders>
          </w:tcPr>
          <w:p w14:paraId="4AD411CB" w14:textId="77777777" w:rsidR="000D08FC" w:rsidRPr="000D08FC" w:rsidRDefault="000D08FC" w:rsidP="000D08FC">
            <w:pPr>
              <w:rPr>
                <w:b/>
                <w:bCs/>
                <w:sz w:val="24"/>
                <w:szCs w:val="24"/>
              </w:rPr>
            </w:pPr>
          </w:p>
        </w:tc>
        <w:tc>
          <w:tcPr>
            <w:tcW w:w="3687" w:type="dxa"/>
            <w:tcBorders>
              <w:top w:val="single" w:sz="8" w:space="0" w:color="000000"/>
              <w:left w:val="single" w:sz="8" w:space="0" w:color="000000"/>
              <w:bottom w:val="single" w:sz="14" w:space="0" w:color="000000"/>
              <w:right w:val="single" w:sz="8" w:space="0" w:color="000000"/>
            </w:tcBorders>
          </w:tcPr>
          <w:p w14:paraId="44BB8834" w14:textId="77777777" w:rsidR="000D08FC" w:rsidRPr="000D08FC" w:rsidRDefault="000D08FC" w:rsidP="000D08FC">
            <w:pPr>
              <w:rPr>
                <w:b/>
                <w:bCs/>
                <w:sz w:val="24"/>
                <w:szCs w:val="24"/>
              </w:rPr>
            </w:pPr>
          </w:p>
        </w:tc>
        <w:tc>
          <w:tcPr>
            <w:tcW w:w="997" w:type="dxa"/>
            <w:tcBorders>
              <w:top w:val="single" w:sz="8" w:space="0" w:color="000000"/>
              <w:left w:val="single" w:sz="8" w:space="0" w:color="000000"/>
              <w:bottom w:val="single" w:sz="14" w:space="0" w:color="000000"/>
              <w:right w:val="single" w:sz="8" w:space="0" w:color="000000"/>
            </w:tcBorders>
          </w:tcPr>
          <w:p w14:paraId="696500D0" w14:textId="77777777" w:rsidR="000D08FC" w:rsidRPr="000D08FC" w:rsidRDefault="000D08FC" w:rsidP="000D08FC">
            <w:pPr>
              <w:rPr>
                <w:b/>
                <w:bCs/>
                <w:sz w:val="24"/>
                <w:szCs w:val="24"/>
              </w:rPr>
            </w:pPr>
          </w:p>
        </w:tc>
        <w:tc>
          <w:tcPr>
            <w:tcW w:w="1061" w:type="dxa"/>
            <w:tcBorders>
              <w:top w:val="single" w:sz="8" w:space="0" w:color="000000"/>
              <w:left w:val="single" w:sz="8" w:space="0" w:color="000000"/>
              <w:bottom w:val="single" w:sz="14" w:space="0" w:color="000000"/>
              <w:right w:val="single" w:sz="8" w:space="0" w:color="000000"/>
            </w:tcBorders>
          </w:tcPr>
          <w:p w14:paraId="62DD282B" w14:textId="77777777" w:rsidR="000D08FC" w:rsidRPr="000D08FC" w:rsidRDefault="000D08FC" w:rsidP="000D08FC">
            <w:pPr>
              <w:rPr>
                <w:b/>
                <w:bCs/>
                <w:sz w:val="24"/>
                <w:szCs w:val="24"/>
              </w:rPr>
            </w:pPr>
          </w:p>
        </w:tc>
        <w:tc>
          <w:tcPr>
            <w:tcW w:w="1134" w:type="dxa"/>
            <w:tcBorders>
              <w:top w:val="single" w:sz="8" w:space="0" w:color="000000"/>
              <w:left w:val="single" w:sz="8" w:space="0" w:color="000000"/>
              <w:bottom w:val="single" w:sz="14" w:space="0" w:color="000000"/>
              <w:right w:val="single" w:sz="8" w:space="0" w:color="000000"/>
            </w:tcBorders>
          </w:tcPr>
          <w:p w14:paraId="595AD615" w14:textId="77777777" w:rsidR="000D08FC" w:rsidRPr="000D08FC" w:rsidRDefault="000D08FC" w:rsidP="000D08FC">
            <w:pPr>
              <w:rPr>
                <w:b/>
                <w:bCs/>
                <w:sz w:val="24"/>
                <w:szCs w:val="24"/>
              </w:rPr>
            </w:pPr>
          </w:p>
        </w:tc>
        <w:tc>
          <w:tcPr>
            <w:tcW w:w="1275" w:type="dxa"/>
            <w:tcBorders>
              <w:top w:val="single" w:sz="8" w:space="0" w:color="000000"/>
              <w:left w:val="single" w:sz="8" w:space="0" w:color="000000"/>
              <w:bottom w:val="single" w:sz="14" w:space="0" w:color="000000"/>
              <w:right w:val="single" w:sz="8" w:space="0" w:color="000000"/>
            </w:tcBorders>
          </w:tcPr>
          <w:p w14:paraId="0CD3C304" w14:textId="77777777" w:rsidR="000D08FC" w:rsidRPr="000D08FC" w:rsidRDefault="000D08FC" w:rsidP="000D08FC">
            <w:pPr>
              <w:rPr>
                <w:b/>
                <w:bCs/>
                <w:sz w:val="24"/>
                <w:szCs w:val="24"/>
              </w:rPr>
            </w:pPr>
          </w:p>
        </w:tc>
        <w:tc>
          <w:tcPr>
            <w:tcW w:w="1843" w:type="dxa"/>
            <w:tcBorders>
              <w:top w:val="single" w:sz="8" w:space="0" w:color="000000"/>
              <w:left w:val="single" w:sz="8" w:space="0" w:color="000000"/>
              <w:bottom w:val="single" w:sz="14" w:space="0" w:color="000000"/>
              <w:right w:val="single" w:sz="14" w:space="0" w:color="000000"/>
            </w:tcBorders>
          </w:tcPr>
          <w:p w14:paraId="32ED2CB2" w14:textId="77777777" w:rsidR="000D08FC" w:rsidRPr="000D08FC" w:rsidRDefault="000D08FC" w:rsidP="000D08FC">
            <w:pPr>
              <w:rPr>
                <w:b/>
                <w:bCs/>
                <w:sz w:val="24"/>
                <w:szCs w:val="24"/>
              </w:rPr>
            </w:pPr>
          </w:p>
        </w:tc>
      </w:tr>
    </w:tbl>
    <w:p w14:paraId="3D548B16" w14:textId="77777777" w:rsidR="00B77F0A" w:rsidRDefault="00B77F0A" w:rsidP="000D08FC">
      <w:pPr>
        <w:rPr>
          <w:b/>
          <w:bCs/>
          <w:sz w:val="24"/>
          <w:szCs w:val="24"/>
        </w:rPr>
        <w:sectPr w:rsidR="00B77F0A" w:rsidSect="001D0303">
          <w:headerReference w:type="default" r:id="rId15"/>
          <w:pgSz w:w="16838" w:h="11906" w:orient="landscape"/>
          <w:pgMar w:top="1440" w:right="1440" w:bottom="1440" w:left="1440" w:header="708" w:footer="708" w:gutter="0"/>
          <w:cols w:space="708"/>
          <w:docGrid w:linePitch="360"/>
        </w:sectPr>
      </w:pPr>
    </w:p>
    <w:p w14:paraId="770867E4" w14:textId="77777777" w:rsidR="00B77F0A" w:rsidRDefault="00B77F0A" w:rsidP="000D08FC">
      <w:pPr>
        <w:rPr>
          <w:b/>
          <w:bCs/>
          <w:sz w:val="32"/>
          <w:szCs w:val="32"/>
        </w:rPr>
      </w:pPr>
      <w:r w:rsidRPr="00B77F0A">
        <w:rPr>
          <w:b/>
          <w:bCs/>
          <w:sz w:val="32"/>
          <w:szCs w:val="32"/>
        </w:rPr>
        <w:lastRenderedPageBreak/>
        <w:t>EXAMPLE SCHOOL FUND TRIP RECORD</w:t>
      </w:r>
    </w:p>
    <w:p w14:paraId="7FBD7110" w14:textId="76AE25CE" w:rsidR="00B77F0A" w:rsidRDefault="00B77F0A" w:rsidP="000D08FC">
      <w:pPr>
        <w:rPr>
          <w:b/>
          <w:bCs/>
          <w:sz w:val="32"/>
          <w:szCs w:val="32"/>
        </w:rPr>
      </w:pPr>
    </w:p>
    <w:p w14:paraId="11ED4075" w14:textId="452861BF" w:rsidR="00B77F0A" w:rsidRDefault="00B77F0A" w:rsidP="000D08FC">
      <w:pPr>
        <w:rPr>
          <w:b/>
          <w:bCs/>
          <w:sz w:val="32"/>
          <w:szCs w:val="32"/>
        </w:rPr>
      </w:pPr>
      <w:r>
        <w:rPr>
          <w:b/>
          <w:bCs/>
          <w:sz w:val="32"/>
          <w:szCs w:val="32"/>
        </w:rPr>
        <w:t>TRIP TO …………………………</w:t>
      </w:r>
      <w:proofErr w:type="gramStart"/>
      <w:r>
        <w:rPr>
          <w:b/>
          <w:bCs/>
          <w:sz w:val="32"/>
          <w:szCs w:val="32"/>
        </w:rPr>
        <w:t>…..</w:t>
      </w:r>
      <w:proofErr w:type="gramEnd"/>
    </w:p>
    <w:tbl>
      <w:tblPr>
        <w:tblStyle w:val="TableGrid"/>
        <w:tblW w:w="0" w:type="auto"/>
        <w:tblLook w:val="04A0" w:firstRow="1" w:lastRow="0" w:firstColumn="1" w:lastColumn="0" w:noHBand="0" w:noVBand="1"/>
      </w:tblPr>
      <w:tblGrid>
        <w:gridCol w:w="2324"/>
        <w:gridCol w:w="2324"/>
        <w:gridCol w:w="2325"/>
        <w:gridCol w:w="2325"/>
        <w:gridCol w:w="2325"/>
        <w:gridCol w:w="2325"/>
      </w:tblGrid>
      <w:tr w:rsidR="00B77F0A" w14:paraId="2A01139A" w14:textId="77777777" w:rsidTr="00B77F0A">
        <w:tc>
          <w:tcPr>
            <w:tcW w:w="2324" w:type="dxa"/>
          </w:tcPr>
          <w:p w14:paraId="22BA3DA4" w14:textId="3355CE27" w:rsidR="00B77F0A" w:rsidRDefault="00B77F0A" w:rsidP="000D08FC">
            <w:pPr>
              <w:rPr>
                <w:b/>
                <w:bCs/>
                <w:sz w:val="32"/>
                <w:szCs w:val="32"/>
              </w:rPr>
            </w:pPr>
            <w:r>
              <w:rPr>
                <w:b/>
                <w:bCs/>
                <w:sz w:val="32"/>
                <w:szCs w:val="32"/>
              </w:rPr>
              <w:t>Date</w:t>
            </w:r>
          </w:p>
        </w:tc>
        <w:tc>
          <w:tcPr>
            <w:tcW w:w="2324" w:type="dxa"/>
          </w:tcPr>
          <w:p w14:paraId="5DDB7F90" w14:textId="6846D01E" w:rsidR="00B77F0A" w:rsidRDefault="00B77F0A" w:rsidP="000D08FC">
            <w:pPr>
              <w:rPr>
                <w:b/>
                <w:bCs/>
                <w:sz w:val="32"/>
                <w:szCs w:val="32"/>
              </w:rPr>
            </w:pPr>
            <w:r>
              <w:rPr>
                <w:b/>
                <w:bCs/>
                <w:sz w:val="32"/>
                <w:szCs w:val="32"/>
              </w:rPr>
              <w:t>Pupil Name</w:t>
            </w:r>
          </w:p>
        </w:tc>
        <w:tc>
          <w:tcPr>
            <w:tcW w:w="2325" w:type="dxa"/>
          </w:tcPr>
          <w:p w14:paraId="48B99FFD" w14:textId="562DF0BA" w:rsidR="00B77F0A" w:rsidRDefault="00B77F0A" w:rsidP="000D08FC">
            <w:pPr>
              <w:rPr>
                <w:b/>
                <w:bCs/>
                <w:sz w:val="32"/>
                <w:szCs w:val="32"/>
              </w:rPr>
            </w:pPr>
            <w:r>
              <w:rPr>
                <w:b/>
                <w:bCs/>
                <w:sz w:val="32"/>
                <w:szCs w:val="32"/>
              </w:rPr>
              <w:t>Amount</w:t>
            </w:r>
          </w:p>
        </w:tc>
        <w:tc>
          <w:tcPr>
            <w:tcW w:w="2325" w:type="dxa"/>
          </w:tcPr>
          <w:p w14:paraId="143B7D3C" w14:textId="2E1FF841" w:rsidR="00B77F0A" w:rsidRDefault="00B77F0A" w:rsidP="000D08FC">
            <w:pPr>
              <w:rPr>
                <w:b/>
                <w:bCs/>
                <w:sz w:val="32"/>
                <w:szCs w:val="32"/>
              </w:rPr>
            </w:pPr>
            <w:r>
              <w:rPr>
                <w:b/>
                <w:bCs/>
                <w:sz w:val="32"/>
                <w:szCs w:val="32"/>
              </w:rPr>
              <w:t>Date Received</w:t>
            </w:r>
          </w:p>
        </w:tc>
        <w:tc>
          <w:tcPr>
            <w:tcW w:w="2325" w:type="dxa"/>
          </w:tcPr>
          <w:p w14:paraId="494035D9" w14:textId="1988021C" w:rsidR="00B77F0A" w:rsidRDefault="00B77F0A" w:rsidP="000D08FC">
            <w:pPr>
              <w:rPr>
                <w:b/>
                <w:bCs/>
                <w:sz w:val="32"/>
                <w:szCs w:val="32"/>
              </w:rPr>
            </w:pPr>
            <w:r>
              <w:rPr>
                <w:b/>
                <w:bCs/>
                <w:sz w:val="32"/>
                <w:szCs w:val="32"/>
              </w:rPr>
              <w:t>2</w:t>
            </w:r>
            <w:r w:rsidRPr="00B77F0A">
              <w:rPr>
                <w:b/>
                <w:bCs/>
                <w:sz w:val="32"/>
                <w:szCs w:val="32"/>
                <w:vertAlign w:val="superscript"/>
              </w:rPr>
              <w:t>nd</w:t>
            </w:r>
            <w:r>
              <w:rPr>
                <w:b/>
                <w:bCs/>
                <w:sz w:val="32"/>
                <w:szCs w:val="32"/>
              </w:rPr>
              <w:t xml:space="preserve"> Instalment</w:t>
            </w:r>
          </w:p>
        </w:tc>
        <w:tc>
          <w:tcPr>
            <w:tcW w:w="2325" w:type="dxa"/>
          </w:tcPr>
          <w:p w14:paraId="3F5E9183" w14:textId="004E9902" w:rsidR="00B77F0A" w:rsidRDefault="00B77F0A" w:rsidP="000D08FC">
            <w:pPr>
              <w:rPr>
                <w:b/>
                <w:bCs/>
                <w:sz w:val="32"/>
                <w:szCs w:val="32"/>
              </w:rPr>
            </w:pPr>
            <w:r>
              <w:rPr>
                <w:b/>
                <w:bCs/>
                <w:sz w:val="32"/>
                <w:szCs w:val="32"/>
              </w:rPr>
              <w:t>Date Received</w:t>
            </w:r>
          </w:p>
        </w:tc>
      </w:tr>
      <w:tr w:rsidR="00B77F0A" w14:paraId="67C311B2" w14:textId="77777777" w:rsidTr="00B77F0A">
        <w:tc>
          <w:tcPr>
            <w:tcW w:w="2324" w:type="dxa"/>
          </w:tcPr>
          <w:p w14:paraId="0659B997" w14:textId="77777777" w:rsidR="00B77F0A" w:rsidRDefault="00B77F0A" w:rsidP="000D08FC">
            <w:pPr>
              <w:rPr>
                <w:b/>
                <w:bCs/>
                <w:sz w:val="32"/>
                <w:szCs w:val="32"/>
              </w:rPr>
            </w:pPr>
          </w:p>
        </w:tc>
        <w:tc>
          <w:tcPr>
            <w:tcW w:w="2324" w:type="dxa"/>
          </w:tcPr>
          <w:p w14:paraId="3B3183A3" w14:textId="77777777" w:rsidR="00B77F0A" w:rsidRDefault="00B77F0A" w:rsidP="000D08FC">
            <w:pPr>
              <w:rPr>
                <w:b/>
                <w:bCs/>
                <w:sz w:val="32"/>
                <w:szCs w:val="32"/>
              </w:rPr>
            </w:pPr>
          </w:p>
        </w:tc>
        <w:tc>
          <w:tcPr>
            <w:tcW w:w="2325" w:type="dxa"/>
          </w:tcPr>
          <w:p w14:paraId="7593DD60" w14:textId="77777777" w:rsidR="00B77F0A" w:rsidRDefault="00B77F0A" w:rsidP="000D08FC">
            <w:pPr>
              <w:rPr>
                <w:b/>
                <w:bCs/>
                <w:sz w:val="32"/>
                <w:szCs w:val="32"/>
              </w:rPr>
            </w:pPr>
          </w:p>
        </w:tc>
        <w:tc>
          <w:tcPr>
            <w:tcW w:w="2325" w:type="dxa"/>
          </w:tcPr>
          <w:p w14:paraId="44A0B1EC" w14:textId="77777777" w:rsidR="00B77F0A" w:rsidRDefault="00B77F0A" w:rsidP="000D08FC">
            <w:pPr>
              <w:rPr>
                <w:b/>
                <w:bCs/>
                <w:sz w:val="32"/>
                <w:szCs w:val="32"/>
              </w:rPr>
            </w:pPr>
          </w:p>
        </w:tc>
        <w:tc>
          <w:tcPr>
            <w:tcW w:w="2325" w:type="dxa"/>
          </w:tcPr>
          <w:p w14:paraId="63D682EC" w14:textId="77777777" w:rsidR="00B77F0A" w:rsidRDefault="00B77F0A" w:rsidP="000D08FC">
            <w:pPr>
              <w:rPr>
                <w:b/>
                <w:bCs/>
                <w:sz w:val="32"/>
                <w:szCs w:val="32"/>
              </w:rPr>
            </w:pPr>
          </w:p>
        </w:tc>
        <w:tc>
          <w:tcPr>
            <w:tcW w:w="2325" w:type="dxa"/>
          </w:tcPr>
          <w:p w14:paraId="37698FEC" w14:textId="77777777" w:rsidR="00B77F0A" w:rsidRDefault="00B77F0A" w:rsidP="000D08FC">
            <w:pPr>
              <w:rPr>
                <w:b/>
                <w:bCs/>
                <w:sz w:val="32"/>
                <w:szCs w:val="32"/>
              </w:rPr>
            </w:pPr>
          </w:p>
        </w:tc>
      </w:tr>
      <w:tr w:rsidR="00B77F0A" w14:paraId="1341C5FF" w14:textId="77777777" w:rsidTr="00B77F0A">
        <w:tc>
          <w:tcPr>
            <w:tcW w:w="2324" w:type="dxa"/>
          </w:tcPr>
          <w:p w14:paraId="418AC603" w14:textId="77777777" w:rsidR="00B77F0A" w:rsidRDefault="00B77F0A" w:rsidP="000D08FC">
            <w:pPr>
              <w:rPr>
                <w:b/>
                <w:bCs/>
                <w:sz w:val="32"/>
                <w:szCs w:val="32"/>
              </w:rPr>
            </w:pPr>
          </w:p>
        </w:tc>
        <w:tc>
          <w:tcPr>
            <w:tcW w:w="2324" w:type="dxa"/>
          </w:tcPr>
          <w:p w14:paraId="03DB2D98" w14:textId="77777777" w:rsidR="00B77F0A" w:rsidRDefault="00B77F0A" w:rsidP="000D08FC">
            <w:pPr>
              <w:rPr>
                <w:b/>
                <w:bCs/>
                <w:sz w:val="32"/>
                <w:szCs w:val="32"/>
              </w:rPr>
            </w:pPr>
          </w:p>
        </w:tc>
        <w:tc>
          <w:tcPr>
            <w:tcW w:w="2325" w:type="dxa"/>
          </w:tcPr>
          <w:p w14:paraId="0A70E528" w14:textId="77777777" w:rsidR="00B77F0A" w:rsidRDefault="00B77F0A" w:rsidP="000D08FC">
            <w:pPr>
              <w:rPr>
                <w:b/>
                <w:bCs/>
                <w:sz w:val="32"/>
                <w:szCs w:val="32"/>
              </w:rPr>
            </w:pPr>
          </w:p>
        </w:tc>
        <w:tc>
          <w:tcPr>
            <w:tcW w:w="2325" w:type="dxa"/>
          </w:tcPr>
          <w:p w14:paraId="2813E734" w14:textId="77777777" w:rsidR="00B77F0A" w:rsidRDefault="00B77F0A" w:rsidP="000D08FC">
            <w:pPr>
              <w:rPr>
                <w:b/>
                <w:bCs/>
                <w:sz w:val="32"/>
                <w:szCs w:val="32"/>
              </w:rPr>
            </w:pPr>
          </w:p>
        </w:tc>
        <w:tc>
          <w:tcPr>
            <w:tcW w:w="2325" w:type="dxa"/>
          </w:tcPr>
          <w:p w14:paraId="1E998E29" w14:textId="77777777" w:rsidR="00B77F0A" w:rsidRDefault="00B77F0A" w:rsidP="000D08FC">
            <w:pPr>
              <w:rPr>
                <w:b/>
                <w:bCs/>
                <w:sz w:val="32"/>
                <w:szCs w:val="32"/>
              </w:rPr>
            </w:pPr>
          </w:p>
        </w:tc>
        <w:tc>
          <w:tcPr>
            <w:tcW w:w="2325" w:type="dxa"/>
          </w:tcPr>
          <w:p w14:paraId="03EF6D53" w14:textId="77777777" w:rsidR="00B77F0A" w:rsidRDefault="00B77F0A" w:rsidP="000D08FC">
            <w:pPr>
              <w:rPr>
                <w:b/>
                <w:bCs/>
                <w:sz w:val="32"/>
                <w:szCs w:val="32"/>
              </w:rPr>
            </w:pPr>
          </w:p>
        </w:tc>
      </w:tr>
      <w:tr w:rsidR="00B77F0A" w14:paraId="77B1C4FF" w14:textId="77777777" w:rsidTr="00B77F0A">
        <w:tc>
          <w:tcPr>
            <w:tcW w:w="2324" w:type="dxa"/>
          </w:tcPr>
          <w:p w14:paraId="5D558DFE" w14:textId="77777777" w:rsidR="00B77F0A" w:rsidRDefault="00B77F0A" w:rsidP="000D08FC">
            <w:pPr>
              <w:rPr>
                <w:b/>
                <w:bCs/>
                <w:sz w:val="32"/>
                <w:szCs w:val="32"/>
              </w:rPr>
            </w:pPr>
          </w:p>
        </w:tc>
        <w:tc>
          <w:tcPr>
            <w:tcW w:w="2324" w:type="dxa"/>
          </w:tcPr>
          <w:p w14:paraId="3635389E" w14:textId="77777777" w:rsidR="00B77F0A" w:rsidRDefault="00B77F0A" w:rsidP="000D08FC">
            <w:pPr>
              <w:rPr>
                <w:b/>
                <w:bCs/>
                <w:sz w:val="32"/>
                <w:szCs w:val="32"/>
              </w:rPr>
            </w:pPr>
          </w:p>
        </w:tc>
        <w:tc>
          <w:tcPr>
            <w:tcW w:w="2325" w:type="dxa"/>
          </w:tcPr>
          <w:p w14:paraId="32C9DC17" w14:textId="77777777" w:rsidR="00B77F0A" w:rsidRDefault="00B77F0A" w:rsidP="000D08FC">
            <w:pPr>
              <w:rPr>
                <w:b/>
                <w:bCs/>
                <w:sz w:val="32"/>
                <w:szCs w:val="32"/>
              </w:rPr>
            </w:pPr>
          </w:p>
        </w:tc>
        <w:tc>
          <w:tcPr>
            <w:tcW w:w="2325" w:type="dxa"/>
          </w:tcPr>
          <w:p w14:paraId="050D3E45" w14:textId="77777777" w:rsidR="00B77F0A" w:rsidRDefault="00B77F0A" w:rsidP="000D08FC">
            <w:pPr>
              <w:rPr>
                <w:b/>
                <w:bCs/>
                <w:sz w:val="32"/>
                <w:szCs w:val="32"/>
              </w:rPr>
            </w:pPr>
          </w:p>
        </w:tc>
        <w:tc>
          <w:tcPr>
            <w:tcW w:w="2325" w:type="dxa"/>
          </w:tcPr>
          <w:p w14:paraId="681A7D5C" w14:textId="77777777" w:rsidR="00B77F0A" w:rsidRDefault="00B77F0A" w:rsidP="000D08FC">
            <w:pPr>
              <w:rPr>
                <w:b/>
                <w:bCs/>
                <w:sz w:val="32"/>
                <w:szCs w:val="32"/>
              </w:rPr>
            </w:pPr>
          </w:p>
        </w:tc>
        <w:tc>
          <w:tcPr>
            <w:tcW w:w="2325" w:type="dxa"/>
          </w:tcPr>
          <w:p w14:paraId="5B481746" w14:textId="77777777" w:rsidR="00B77F0A" w:rsidRDefault="00B77F0A" w:rsidP="000D08FC">
            <w:pPr>
              <w:rPr>
                <w:b/>
                <w:bCs/>
                <w:sz w:val="32"/>
                <w:szCs w:val="32"/>
              </w:rPr>
            </w:pPr>
          </w:p>
        </w:tc>
      </w:tr>
    </w:tbl>
    <w:p w14:paraId="6995466B" w14:textId="77777777" w:rsidR="00B77F0A" w:rsidRDefault="00B77F0A" w:rsidP="000D08FC">
      <w:pPr>
        <w:rPr>
          <w:b/>
          <w:bCs/>
          <w:sz w:val="32"/>
          <w:szCs w:val="32"/>
        </w:rPr>
        <w:sectPr w:rsidR="00B77F0A" w:rsidSect="001D0303">
          <w:headerReference w:type="default" r:id="rId16"/>
          <w:pgSz w:w="16838" w:h="11906" w:orient="landscape"/>
          <w:pgMar w:top="1440" w:right="1440" w:bottom="1440" w:left="1440" w:header="708" w:footer="708" w:gutter="0"/>
          <w:cols w:space="708"/>
          <w:docGrid w:linePitch="360"/>
        </w:sectPr>
      </w:pPr>
    </w:p>
    <w:p w14:paraId="6E31C28F" w14:textId="77777777" w:rsidR="00B77F0A" w:rsidRDefault="00B77F0A" w:rsidP="000D08FC">
      <w:pPr>
        <w:rPr>
          <w:b/>
          <w:bCs/>
          <w:sz w:val="32"/>
          <w:szCs w:val="32"/>
        </w:rPr>
      </w:pPr>
      <w:r>
        <w:rPr>
          <w:b/>
          <w:bCs/>
          <w:sz w:val="32"/>
          <w:szCs w:val="32"/>
        </w:rPr>
        <w:lastRenderedPageBreak/>
        <w:t>EXAMPLE SCHOOL FUND PETTY CASH BOOK</w:t>
      </w:r>
    </w:p>
    <w:p w14:paraId="11735A82" w14:textId="77777777" w:rsidR="00B77F0A" w:rsidRDefault="00B77F0A" w:rsidP="000D08FC">
      <w:pPr>
        <w:rPr>
          <w:b/>
          <w:bCs/>
          <w:sz w:val="32"/>
          <w:szCs w:val="32"/>
        </w:rPr>
      </w:pPr>
    </w:p>
    <w:tbl>
      <w:tblPr>
        <w:tblStyle w:val="TableGrid"/>
        <w:tblW w:w="0" w:type="auto"/>
        <w:tblLook w:val="04A0" w:firstRow="1" w:lastRow="0" w:firstColumn="1" w:lastColumn="0" w:noHBand="0" w:noVBand="1"/>
      </w:tblPr>
      <w:tblGrid>
        <w:gridCol w:w="1130"/>
        <w:gridCol w:w="2194"/>
        <w:gridCol w:w="1330"/>
        <w:gridCol w:w="1672"/>
        <w:gridCol w:w="1511"/>
        <w:gridCol w:w="1504"/>
        <w:gridCol w:w="1159"/>
        <w:gridCol w:w="1092"/>
        <w:gridCol w:w="1268"/>
        <w:gridCol w:w="1088"/>
      </w:tblGrid>
      <w:tr w:rsidR="00D651D8" w14:paraId="65826B2C" w14:textId="5CA968C6" w:rsidTr="00B77F0A">
        <w:tc>
          <w:tcPr>
            <w:tcW w:w="1129" w:type="dxa"/>
            <w:vMerge w:val="restart"/>
          </w:tcPr>
          <w:p w14:paraId="19ED5682" w14:textId="0A4F83CF" w:rsidR="00B77F0A" w:rsidRDefault="00B77F0A" w:rsidP="00B77F0A">
            <w:pPr>
              <w:jc w:val="center"/>
              <w:rPr>
                <w:b/>
                <w:bCs/>
                <w:sz w:val="32"/>
                <w:szCs w:val="32"/>
              </w:rPr>
            </w:pPr>
            <w:r>
              <w:rPr>
                <w:b/>
                <w:bCs/>
                <w:sz w:val="32"/>
                <w:szCs w:val="32"/>
              </w:rPr>
              <w:t>Date</w:t>
            </w:r>
          </w:p>
        </w:tc>
        <w:tc>
          <w:tcPr>
            <w:tcW w:w="2261" w:type="dxa"/>
            <w:vMerge w:val="restart"/>
          </w:tcPr>
          <w:p w14:paraId="411C892D" w14:textId="6E8A293C" w:rsidR="00B77F0A" w:rsidRDefault="00B77F0A" w:rsidP="00B77F0A">
            <w:pPr>
              <w:jc w:val="center"/>
              <w:rPr>
                <w:b/>
                <w:bCs/>
                <w:sz w:val="32"/>
                <w:szCs w:val="32"/>
              </w:rPr>
            </w:pPr>
            <w:r>
              <w:rPr>
                <w:b/>
                <w:bCs/>
                <w:sz w:val="32"/>
                <w:szCs w:val="32"/>
              </w:rPr>
              <w:t>Details</w:t>
            </w:r>
          </w:p>
        </w:tc>
        <w:tc>
          <w:tcPr>
            <w:tcW w:w="1141" w:type="dxa"/>
            <w:vMerge w:val="restart"/>
          </w:tcPr>
          <w:p w14:paraId="7EC755EA" w14:textId="68667526" w:rsidR="00B77F0A" w:rsidRDefault="00B77F0A" w:rsidP="00B77F0A">
            <w:pPr>
              <w:jc w:val="center"/>
              <w:rPr>
                <w:b/>
                <w:bCs/>
                <w:sz w:val="32"/>
                <w:szCs w:val="32"/>
              </w:rPr>
            </w:pPr>
            <w:r>
              <w:rPr>
                <w:b/>
                <w:bCs/>
                <w:sz w:val="32"/>
                <w:szCs w:val="32"/>
              </w:rPr>
              <w:t>Voucher No</w:t>
            </w:r>
          </w:p>
        </w:tc>
        <w:tc>
          <w:tcPr>
            <w:tcW w:w="1738" w:type="dxa"/>
            <w:vMerge w:val="restart"/>
          </w:tcPr>
          <w:p w14:paraId="4037F8A7" w14:textId="369B500C" w:rsidR="00B77F0A" w:rsidRDefault="00B77F0A" w:rsidP="00B77F0A">
            <w:pPr>
              <w:jc w:val="center"/>
              <w:rPr>
                <w:b/>
                <w:bCs/>
                <w:sz w:val="32"/>
                <w:szCs w:val="32"/>
              </w:rPr>
            </w:pPr>
            <w:r>
              <w:rPr>
                <w:b/>
                <w:bCs/>
                <w:sz w:val="32"/>
                <w:szCs w:val="32"/>
              </w:rPr>
              <w:t>Amount in</w:t>
            </w:r>
          </w:p>
        </w:tc>
        <w:tc>
          <w:tcPr>
            <w:tcW w:w="1549" w:type="dxa"/>
            <w:vMerge w:val="restart"/>
          </w:tcPr>
          <w:p w14:paraId="3E4B083E" w14:textId="26950DB0" w:rsidR="00B77F0A" w:rsidRDefault="00B77F0A" w:rsidP="00B77F0A">
            <w:pPr>
              <w:jc w:val="center"/>
              <w:rPr>
                <w:b/>
                <w:bCs/>
                <w:sz w:val="32"/>
                <w:szCs w:val="32"/>
              </w:rPr>
            </w:pPr>
            <w:r>
              <w:rPr>
                <w:b/>
                <w:bCs/>
                <w:sz w:val="32"/>
                <w:szCs w:val="32"/>
              </w:rPr>
              <w:t>Amount Out</w:t>
            </w:r>
          </w:p>
        </w:tc>
        <w:tc>
          <w:tcPr>
            <w:tcW w:w="1548" w:type="dxa"/>
            <w:vMerge w:val="restart"/>
          </w:tcPr>
          <w:p w14:paraId="5F8809BD" w14:textId="31E17B8F" w:rsidR="00B77F0A" w:rsidRDefault="00B77F0A" w:rsidP="00B77F0A">
            <w:pPr>
              <w:jc w:val="center"/>
              <w:rPr>
                <w:b/>
                <w:bCs/>
                <w:sz w:val="32"/>
                <w:szCs w:val="32"/>
              </w:rPr>
            </w:pPr>
            <w:r>
              <w:rPr>
                <w:b/>
                <w:bCs/>
                <w:sz w:val="32"/>
                <w:szCs w:val="32"/>
              </w:rPr>
              <w:t>Balance</w:t>
            </w:r>
          </w:p>
        </w:tc>
        <w:tc>
          <w:tcPr>
            <w:tcW w:w="1185" w:type="dxa"/>
            <w:vMerge w:val="restart"/>
          </w:tcPr>
          <w:p w14:paraId="00EA81FD" w14:textId="4305E548" w:rsidR="00B77F0A" w:rsidRDefault="00B77F0A" w:rsidP="00B77F0A">
            <w:pPr>
              <w:jc w:val="center"/>
              <w:rPr>
                <w:b/>
                <w:bCs/>
                <w:sz w:val="32"/>
                <w:szCs w:val="32"/>
              </w:rPr>
            </w:pPr>
            <w:r>
              <w:rPr>
                <w:b/>
                <w:bCs/>
                <w:sz w:val="32"/>
                <w:szCs w:val="32"/>
              </w:rPr>
              <w:t xml:space="preserve">Cash </w:t>
            </w:r>
            <w:proofErr w:type="spellStart"/>
            <w:r>
              <w:rPr>
                <w:b/>
                <w:bCs/>
                <w:sz w:val="32"/>
                <w:szCs w:val="32"/>
              </w:rPr>
              <w:t>Recd</w:t>
            </w:r>
            <w:proofErr w:type="spellEnd"/>
            <w:r>
              <w:rPr>
                <w:b/>
                <w:bCs/>
                <w:sz w:val="32"/>
                <w:szCs w:val="32"/>
              </w:rPr>
              <w:t xml:space="preserve"> by</w:t>
            </w:r>
          </w:p>
        </w:tc>
        <w:tc>
          <w:tcPr>
            <w:tcW w:w="3397" w:type="dxa"/>
            <w:gridSpan w:val="3"/>
          </w:tcPr>
          <w:p w14:paraId="6A256212" w14:textId="7AD503B2" w:rsidR="00B77F0A" w:rsidRDefault="00B77F0A" w:rsidP="000D08FC">
            <w:pPr>
              <w:rPr>
                <w:b/>
                <w:bCs/>
                <w:sz w:val="32"/>
                <w:szCs w:val="32"/>
              </w:rPr>
            </w:pPr>
            <w:r>
              <w:rPr>
                <w:b/>
                <w:bCs/>
                <w:sz w:val="32"/>
                <w:szCs w:val="32"/>
              </w:rPr>
              <w:t>Analysis of Expenditure</w:t>
            </w:r>
          </w:p>
        </w:tc>
      </w:tr>
      <w:tr w:rsidR="00D651D8" w14:paraId="5B59F1CE" w14:textId="37304D31" w:rsidTr="00B77F0A">
        <w:tc>
          <w:tcPr>
            <w:tcW w:w="1129" w:type="dxa"/>
            <w:vMerge/>
          </w:tcPr>
          <w:p w14:paraId="57565997" w14:textId="77777777" w:rsidR="00B77F0A" w:rsidRDefault="00B77F0A" w:rsidP="000D08FC">
            <w:pPr>
              <w:rPr>
                <w:b/>
                <w:bCs/>
                <w:sz w:val="32"/>
                <w:szCs w:val="32"/>
              </w:rPr>
            </w:pPr>
          </w:p>
        </w:tc>
        <w:tc>
          <w:tcPr>
            <w:tcW w:w="2261" w:type="dxa"/>
            <w:vMerge/>
          </w:tcPr>
          <w:p w14:paraId="26B7D132" w14:textId="77777777" w:rsidR="00B77F0A" w:rsidRDefault="00B77F0A" w:rsidP="000D08FC">
            <w:pPr>
              <w:rPr>
                <w:b/>
                <w:bCs/>
                <w:sz w:val="32"/>
                <w:szCs w:val="32"/>
              </w:rPr>
            </w:pPr>
          </w:p>
        </w:tc>
        <w:tc>
          <w:tcPr>
            <w:tcW w:w="1141" w:type="dxa"/>
            <w:vMerge/>
          </w:tcPr>
          <w:p w14:paraId="74E12EBF" w14:textId="77777777" w:rsidR="00B77F0A" w:rsidRDefault="00B77F0A" w:rsidP="000D08FC">
            <w:pPr>
              <w:rPr>
                <w:b/>
                <w:bCs/>
                <w:sz w:val="32"/>
                <w:szCs w:val="32"/>
              </w:rPr>
            </w:pPr>
          </w:p>
        </w:tc>
        <w:tc>
          <w:tcPr>
            <w:tcW w:w="1738" w:type="dxa"/>
            <w:vMerge/>
          </w:tcPr>
          <w:p w14:paraId="7DCB4F71" w14:textId="77777777" w:rsidR="00B77F0A" w:rsidRDefault="00B77F0A" w:rsidP="000D08FC">
            <w:pPr>
              <w:rPr>
                <w:b/>
                <w:bCs/>
                <w:sz w:val="32"/>
                <w:szCs w:val="32"/>
              </w:rPr>
            </w:pPr>
          </w:p>
        </w:tc>
        <w:tc>
          <w:tcPr>
            <w:tcW w:w="1549" w:type="dxa"/>
            <w:vMerge/>
          </w:tcPr>
          <w:p w14:paraId="7BB39E34" w14:textId="77777777" w:rsidR="00B77F0A" w:rsidRDefault="00B77F0A" w:rsidP="000D08FC">
            <w:pPr>
              <w:rPr>
                <w:b/>
                <w:bCs/>
                <w:sz w:val="32"/>
                <w:szCs w:val="32"/>
              </w:rPr>
            </w:pPr>
          </w:p>
        </w:tc>
        <w:tc>
          <w:tcPr>
            <w:tcW w:w="1548" w:type="dxa"/>
            <w:vMerge/>
          </w:tcPr>
          <w:p w14:paraId="34C93058" w14:textId="77777777" w:rsidR="00B77F0A" w:rsidRDefault="00B77F0A" w:rsidP="000D08FC">
            <w:pPr>
              <w:rPr>
                <w:b/>
                <w:bCs/>
                <w:sz w:val="32"/>
                <w:szCs w:val="32"/>
              </w:rPr>
            </w:pPr>
          </w:p>
        </w:tc>
        <w:tc>
          <w:tcPr>
            <w:tcW w:w="1185" w:type="dxa"/>
            <w:vMerge/>
          </w:tcPr>
          <w:p w14:paraId="255078C3" w14:textId="77777777" w:rsidR="00B77F0A" w:rsidRDefault="00B77F0A" w:rsidP="000D08FC">
            <w:pPr>
              <w:rPr>
                <w:b/>
                <w:bCs/>
                <w:sz w:val="32"/>
                <w:szCs w:val="32"/>
              </w:rPr>
            </w:pPr>
          </w:p>
        </w:tc>
        <w:tc>
          <w:tcPr>
            <w:tcW w:w="1132" w:type="dxa"/>
          </w:tcPr>
          <w:p w14:paraId="1B358DAF" w14:textId="2130009E" w:rsidR="00B77F0A" w:rsidRDefault="00B77F0A" w:rsidP="000D08FC">
            <w:pPr>
              <w:rPr>
                <w:b/>
                <w:bCs/>
                <w:sz w:val="32"/>
                <w:szCs w:val="32"/>
              </w:rPr>
            </w:pPr>
            <w:r>
              <w:rPr>
                <w:b/>
                <w:bCs/>
                <w:sz w:val="32"/>
                <w:szCs w:val="32"/>
              </w:rPr>
              <w:t>Trips</w:t>
            </w:r>
          </w:p>
        </w:tc>
        <w:tc>
          <w:tcPr>
            <w:tcW w:w="1133" w:type="dxa"/>
          </w:tcPr>
          <w:p w14:paraId="708938EE" w14:textId="3B716CB4" w:rsidR="00B77F0A" w:rsidRDefault="00D651D8" w:rsidP="000D08FC">
            <w:pPr>
              <w:rPr>
                <w:b/>
                <w:bCs/>
                <w:sz w:val="32"/>
                <w:szCs w:val="32"/>
              </w:rPr>
            </w:pPr>
            <w:r>
              <w:rPr>
                <w:b/>
                <w:bCs/>
                <w:sz w:val="32"/>
                <w:szCs w:val="32"/>
              </w:rPr>
              <w:t>Postage</w:t>
            </w:r>
            <w:r w:rsidR="00B77F0A">
              <w:rPr>
                <w:b/>
                <w:bCs/>
                <w:sz w:val="32"/>
                <w:szCs w:val="32"/>
              </w:rPr>
              <w:t xml:space="preserve"> </w:t>
            </w:r>
          </w:p>
        </w:tc>
        <w:tc>
          <w:tcPr>
            <w:tcW w:w="1132" w:type="dxa"/>
          </w:tcPr>
          <w:p w14:paraId="530E25EB" w14:textId="7A9A8A33" w:rsidR="00B77F0A" w:rsidRDefault="00B77F0A" w:rsidP="000D08FC">
            <w:pPr>
              <w:rPr>
                <w:b/>
                <w:bCs/>
                <w:sz w:val="32"/>
                <w:szCs w:val="32"/>
              </w:rPr>
            </w:pPr>
            <w:proofErr w:type="spellStart"/>
            <w:r>
              <w:rPr>
                <w:b/>
                <w:bCs/>
                <w:sz w:val="32"/>
                <w:szCs w:val="32"/>
              </w:rPr>
              <w:t>Misc</w:t>
            </w:r>
            <w:proofErr w:type="spellEnd"/>
          </w:p>
        </w:tc>
      </w:tr>
      <w:tr w:rsidR="00D651D8" w14:paraId="287B296E" w14:textId="60D18F65" w:rsidTr="00B77F0A">
        <w:tc>
          <w:tcPr>
            <w:tcW w:w="1129" w:type="dxa"/>
          </w:tcPr>
          <w:p w14:paraId="249E42AE" w14:textId="7459FB28" w:rsidR="00B77F0A" w:rsidRPr="00B77F0A" w:rsidRDefault="00B77F0A" w:rsidP="000D08FC">
            <w:pPr>
              <w:rPr>
                <w:b/>
                <w:bCs/>
                <w:sz w:val="24"/>
                <w:szCs w:val="24"/>
              </w:rPr>
            </w:pPr>
            <w:proofErr w:type="spellStart"/>
            <w:r w:rsidRPr="00B77F0A">
              <w:rPr>
                <w:b/>
                <w:bCs/>
                <w:sz w:val="24"/>
                <w:szCs w:val="24"/>
              </w:rPr>
              <w:t>Xx</w:t>
            </w:r>
            <w:proofErr w:type="spellEnd"/>
            <w:r w:rsidRPr="00B77F0A">
              <w:rPr>
                <w:b/>
                <w:bCs/>
                <w:sz w:val="24"/>
                <w:szCs w:val="24"/>
              </w:rPr>
              <w:t>/xx/xx</w:t>
            </w:r>
          </w:p>
        </w:tc>
        <w:tc>
          <w:tcPr>
            <w:tcW w:w="2261" w:type="dxa"/>
          </w:tcPr>
          <w:p w14:paraId="6670D4B1" w14:textId="3AD950EE" w:rsidR="00B77F0A" w:rsidRPr="00D651D8" w:rsidRDefault="00B77F0A" w:rsidP="000D08FC">
            <w:pPr>
              <w:rPr>
                <w:b/>
                <w:bCs/>
                <w:sz w:val="24"/>
                <w:szCs w:val="24"/>
              </w:rPr>
            </w:pPr>
            <w:r w:rsidRPr="00D651D8">
              <w:rPr>
                <w:b/>
                <w:bCs/>
                <w:sz w:val="24"/>
                <w:szCs w:val="24"/>
              </w:rPr>
              <w:t>Set up</w:t>
            </w:r>
          </w:p>
        </w:tc>
        <w:tc>
          <w:tcPr>
            <w:tcW w:w="1141" w:type="dxa"/>
          </w:tcPr>
          <w:p w14:paraId="119C6F15" w14:textId="77777777" w:rsidR="00B77F0A" w:rsidRPr="00D651D8" w:rsidRDefault="00B77F0A" w:rsidP="000D08FC">
            <w:pPr>
              <w:rPr>
                <w:b/>
                <w:bCs/>
                <w:sz w:val="24"/>
                <w:szCs w:val="24"/>
              </w:rPr>
            </w:pPr>
          </w:p>
        </w:tc>
        <w:tc>
          <w:tcPr>
            <w:tcW w:w="1738" w:type="dxa"/>
          </w:tcPr>
          <w:p w14:paraId="395E37DE" w14:textId="4C02C7A2" w:rsidR="00B77F0A" w:rsidRPr="00D651D8" w:rsidRDefault="00B77F0A" w:rsidP="00D651D8">
            <w:pPr>
              <w:jc w:val="right"/>
              <w:rPr>
                <w:b/>
                <w:bCs/>
                <w:sz w:val="24"/>
                <w:szCs w:val="24"/>
              </w:rPr>
            </w:pPr>
            <w:r w:rsidRPr="00D651D8">
              <w:rPr>
                <w:b/>
                <w:bCs/>
                <w:sz w:val="24"/>
                <w:szCs w:val="24"/>
              </w:rPr>
              <w:t>50.00</w:t>
            </w:r>
          </w:p>
        </w:tc>
        <w:tc>
          <w:tcPr>
            <w:tcW w:w="1549" w:type="dxa"/>
          </w:tcPr>
          <w:p w14:paraId="6E92252C" w14:textId="77777777" w:rsidR="00B77F0A" w:rsidRPr="00D651D8" w:rsidRDefault="00B77F0A" w:rsidP="00D651D8">
            <w:pPr>
              <w:jc w:val="right"/>
              <w:rPr>
                <w:b/>
                <w:bCs/>
                <w:sz w:val="24"/>
                <w:szCs w:val="24"/>
              </w:rPr>
            </w:pPr>
          </w:p>
        </w:tc>
        <w:tc>
          <w:tcPr>
            <w:tcW w:w="1548" w:type="dxa"/>
          </w:tcPr>
          <w:p w14:paraId="77A90DE7" w14:textId="538FAE84" w:rsidR="00B77F0A" w:rsidRPr="00D651D8" w:rsidRDefault="00B77F0A" w:rsidP="00D651D8">
            <w:pPr>
              <w:jc w:val="right"/>
              <w:rPr>
                <w:b/>
                <w:bCs/>
                <w:sz w:val="24"/>
                <w:szCs w:val="24"/>
              </w:rPr>
            </w:pPr>
            <w:r w:rsidRPr="00D651D8">
              <w:rPr>
                <w:b/>
                <w:bCs/>
                <w:sz w:val="24"/>
                <w:szCs w:val="24"/>
              </w:rPr>
              <w:t>50.00</w:t>
            </w:r>
          </w:p>
        </w:tc>
        <w:tc>
          <w:tcPr>
            <w:tcW w:w="1185" w:type="dxa"/>
          </w:tcPr>
          <w:p w14:paraId="2B87601D" w14:textId="77777777" w:rsidR="00B77F0A" w:rsidRPr="00D651D8" w:rsidRDefault="00B77F0A" w:rsidP="000D08FC">
            <w:pPr>
              <w:rPr>
                <w:b/>
                <w:bCs/>
                <w:sz w:val="24"/>
                <w:szCs w:val="24"/>
              </w:rPr>
            </w:pPr>
          </w:p>
        </w:tc>
        <w:tc>
          <w:tcPr>
            <w:tcW w:w="1132" w:type="dxa"/>
          </w:tcPr>
          <w:p w14:paraId="037F027E" w14:textId="77777777" w:rsidR="00B77F0A" w:rsidRPr="00D651D8" w:rsidRDefault="00B77F0A" w:rsidP="000D08FC">
            <w:pPr>
              <w:rPr>
                <w:b/>
                <w:bCs/>
                <w:sz w:val="24"/>
                <w:szCs w:val="24"/>
              </w:rPr>
            </w:pPr>
          </w:p>
        </w:tc>
        <w:tc>
          <w:tcPr>
            <w:tcW w:w="1133" w:type="dxa"/>
          </w:tcPr>
          <w:p w14:paraId="3A8F59F7" w14:textId="77777777" w:rsidR="00B77F0A" w:rsidRPr="00D651D8" w:rsidRDefault="00B77F0A" w:rsidP="000D08FC">
            <w:pPr>
              <w:rPr>
                <w:b/>
                <w:bCs/>
                <w:sz w:val="24"/>
                <w:szCs w:val="24"/>
              </w:rPr>
            </w:pPr>
          </w:p>
        </w:tc>
        <w:tc>
          <w:tcPr>
            <w:tcW w:w="1132" w:type="dxa"/>
          </w:tcPr>
          <w:p w14:paraId="62770C87" w14:textId="77777777" w:rsidR="00B77F0A" w:rsidRPr="00D651D8" w:rsidRDefault="00B77F0A" w:rsidP="000D08FC">
            <w:pPr>
              <w:rPr>
                <w:b/>
                <w:bCs/>
                <w:sz w:val="24"/>
                <w:szCs w:val="24"/>
              </w:rPr>
            </w:pPr>
          </w:p>
        </w:tc>
      </w:tr>
      <w:tr w:rsidR="00D651D8" w14:paraId="1E6333F9" w14:textId="0C287408" w:rsidTr="00B77F0A">
        <w:tc>
          <w:tcPr>
            <w:tcW w:w="1129" w:type="dxa"/>
          </w:tcPr>
          <w:p w14:paraId="17F12C7E" w14:textId="3DAA7F1A" w:rsidR="00B77F0A" w:rsidRPr="00D651D8" w:rsidRDefault="00D651D8" w:rsidP="000D08FC">
            <w:pPr>
              <w:rPr>
                <w:b/>
                <w:bCs/>
                <w:sz w:val="24"/>
                <w:szCs w:val="24"/>
              </w:rPr>
            </w:pPr>
            <w:r w:rsidRPr="00D651D8">
              <w:rPr>
                <w:b/>
                <w:bCs/>
                <w:sz w:val="24"/>
                <w:szCs w:val="24"/>
              </w:rPr>
              <w:t>02/</w:t>
            </w:r>
            <w:r>
              <w:rPr>
                <w:b/>
                <w:bCs/>
                <w:sz w:val="24"/>
                <w:szCs w:val="24"/>
              </w:rPr>
              <w:t>02/xx</w:t>
            </w:r>
          </w:p>
        </w:tc>
        <w:tc>
          <w:tcPr>
            <w:tcW w:w="2261" w:type="dxa"/>
          </w:tcPr>
          <w:p w14:paraId="1A4494D9" w14:textId="08ABE91B" w:rsidR="00B77F0A" w:rsidRPr="00D651D8" w:rsidRDefault="00D651D8" w:rsidP="000D08FC">
            <w:pPr>
              <w:rPr>
                <w:b/>
                <w:bCs/>
                <w:sz w:val="24"/>
                <w:szCs w:val="24"/>
              </w:rPr>
            </w:pPr>
            <w:r>
              <w:rPr>
                <w:b/>
                <w:bCs/>
                <w:sz w:val="24"/>
                <w:szCs w:val="24"/>
              </w:rPr>
              <w:t>Postage</w:t>
            </w:r>
          </w:p>
        </w:tc>
        <w:tc>
          <w:tcPr>
            <w:tcW w:w="1141" w:type="dxa"/>
          </w:tcPr>
          <w:p w14:paraId="540F0FB7" w14:textId="61AAB3C8" w:rsidR="00B77F0A" w:rsidRPr="00D651D8" w:rsidRDefault="00D651D8" w:rsidP="00D651D8">
            <w:pPr>
              <w:jc w:val="center"/>
              <w:rPr>
                <w:b/>
                <w:bCs/>
                <w:sz w:val="24"/>
                <w:szCs w:val="24"/>
              </w:rPr>
            </w:pPr>
            <w:r>
              <w:rPr>
                <w:b/>
                <w:bCs/>
                <w:sz w:val="24"/>
                <w:szCs w:val="24"/>
              </w:rPr>
              <w:t>1</w:t>
            </w:r>
          </w:p>
        </w:tc>
        <w:tc>
          <w:tcPr>
            <w:tcW w:w="1738" w:type="dxa"/>
          </w:tcPr>
          <w:p w14:paraId="60DAB2E0" w14:textId="77777777" w:rsidR="00B77F0A" w:rsidRPr="00D651D8" w:rsidRDefault="00B77F0A" w:rsidP="00D651D8">
            <w:pPr>
              <w:jc w:val="right"/>
              <w:rPr>
                <w:b/>
                <w:bCs/>
                <w:sz w:val="24"/>
                <w:szCs w:val="24"/>
              </w:rPr>
            </w:pPr>
          </w:p>
        </w:tc>
        <w:tc>
          <w:tcPr>
            <w:tcW w:w="1549" w:type="dxa"/>
          </w:tcPr>
          <w:p w14:paraId="410D1B95" w14:textId="091A249F" w:rsidR="00B77F0A" w:rsidRPr="00D651D8" w:rsidRDefault="00D651D8" w:rsidP="00D651D8">
            <w:pPr>
              <w:jc w:val="right"/>
              <w:rPr>
                <w:b/>
                <w:bCs/>
                <w:sz w:val="24"/>
                <w:szCs w:val="24"/>
              </w:rPr>
            </w:pPr>
            <w:r>
              <w:rPr>
                <w:b/>
                <w:bCs/>
                <w:sz w:val="24"/>
                <w:szCs w:val="24"/>
              </w:rPr>
              <w:t>5.50</w:t>
            </w:r>
          </w:p>
        </w:tc>
        <w:tc>
          <w:tcPr>
            <w:tcW w:w="1548" w:type="dxa"/>
          </w:tcPr>
          <w:p w14:paraId="2EE805A9" w14:textId="140CCB98" w:rsidR="00B77F0A" w:rsidRPr="00D651D8" w:rsidRDefault="00D651D8" w:rsidP="00D651D8">
            <w:pPr>
              <w:jc w:val="right"/>
              <w:rPr>
                <w:b/>
                <w:bCs/>
                <w:sz w:val="24"/>
                <w:szCs w:val="24"/>
              </w:rPr>
            </w:pPr>
            <w:r>
              <w:rPr>
                <w:b/>
                <w:bCs/>
                <w:sz w:val="24"/>
                <w:szCs w:val="24"/>
              </w:rPr>
              <w:t>44.50</w:t>
            </w:r>
          </w:p>
        </w:tc>
        <w:tc>
          <w:tcPr>
            <w:tcW w:w="1185" w:type="dxa"/>
          </w:tcPr>
          <w:p w14:paraId="162DF8C4" w14:textId="4E4E7099" w:rsidR="00B77F0A" w:rsidRPr="00D651D8" w:rsidRDefault="00B77F0A" w:rsidP="000D08FC">
            <w:pPr>
              <w:rPr>
                <w:b/>
                <w:bCs/>
                <w:sz w:val="24"/>
                <w:szCs w:val="24"/>
              </w:rPr>
            </w:pPr>
          </w:p>
        </w:tc>
        <w:tc>
          <w:tcPr>
            <w:tcW w:w="1132" w:type="dxa"/>
          </w:tcPr>
          <w:p w14:paraId="7CAD3EE8" w14:textId="77777777" w:rsidR="00B77F0A" w:rsidRPr="00D651D8" w:rsidRDefault="00B77F0A" w:rsidP="000D08FC">
            <w:pPr>
              <w:rPr>
                <w:b/>
                <w:bCs/>
                <w:sz w:val="24"/>
                <w:szCs w:val="24"/>
              </w:rPr>
            </w:pPr>
          </w:p>
        </w:tc>
        <w:tc>
          <w:tcPr>
            <w:tcW w:w="1133" w:type="dxa"/>
          </w:tcPr>
          <w:p w14:paraId="1D5343F8" w14:textId="6DA02C40" w:rsidR="00B77F0A" w:rsidRPr="00D651D8" w:rsidRDefault="00D651D8" w:rsidP="000D08FC">
            <w:pPr>
              <w:rPr>
                <w:b/>
                <w:bCs/>
                <w:sz w:val="24"/>
                <w:szCs w:val="24"/>
              </w:rPr>
            </w:pPr>
            <w:r>
              <w:rPr>
                <w:b/>
                <w:bCs/>
                <w:sz w:val="24"/>
                <w:szCs w:val="24"/>
              </w:rPr>
              <w:t>5.50</w:t>
            </w:r>
          </w:p>
        </w:tc>
        <w:tc>
          <w:tcPr>
            <w:tcW w:w="1132" w:type="dxa"/>
          </w:tcPr>
          <w:p w14:paraId="06F81A58" w14:textId="77777777" w:rsidR="00B77F0A" w:rsidRPr="00D651D8" w:rsidRDefault="00B77F0A" w:rsidP="000D08FC">
            <w:pPr>
              <w:rPr>
                <w:b/>
                <w:bCs/>
                <w:sz w:val="24"/>
                <w:szCs w:val="24"/>
              </w:rPr>
            </w:pPr>
          </w:p>
        </w:tc>
      </w:tr>
      <w:tr w:rsidR="00D651D8" w14:paraId="7DD00534" w14:textId="77777777" w:rsidTr="00B77F0A">
        <w:tc>
          <w:tcPr>
            <w:tcW w:w="1129" w:type="dxa"/>
          </w:tcPr>
          <w:p w14:paraId="3D2A5125" w14:textId="41B49B5E" w:rsidR="00B77F0A" w:rsidRPr="00D651D8" w:rsidRDefault="00D651D8" w:rsidP="000D08FC">
            <w:pPr>
              <w:rPr>
                <w:b/>
                <w:bCs/>
                <w:sz w:val="24"/>
                <w:szCs w:val="24"/>
              </w:rPr>
            </w:pPr>
            <w:r>
              <w:rPr>
                <w:b/>
                <w:bCs/>
                <w:sz w:val="24"/>
                <w:szCs w:val="24"/>
              </w:rPr>
              <w:t>02/02/xx</w:t>
            </w:r>
          </w:p>
        </w:tc>
        <w:tc>
          <w:tcPr>
            <w:tcW w:w="2261" w:type="dxa"/>
          </w:tcPr>
          <w:p w14:paraId="1B77C240" w14:textId="1A0A4A02" w:rsidR="00B77F0A" w:rsidRPr="00D651D8" w:rsidRDefault="00D651D8" w:rsidP="000D08FC">
            <w:pPr>
              <w:rPr>
                <w:b/>
                <w:bCs/>
                <w:sz w:val="24"/>
                <w:szCs w:val="24"/>
              </w:rPr>
            </w:pPr>
            <w:r>
              <w:rPr>
                <w:b/>
                <w:bCs/>
                <w:sz w:val="24"/>
                <w:szCs w:val="24"/>
              </w:rPr>
              <w:t>Pencils</w:t>
            </w:r>
          </w:p>
        </w:tc>
        <w:tc>
          <w:tcPr>
            <w:tcW w:w="1141" w:type="dxa"/>
          </w:tcPr>
          <w:p w14:paraId="5C63C181" w14:textId="6CBFF464" w:rsidR="00B77F0A" w:rsidRPr="00D651D8" w:rsidRDefault="00D651D8" w:rsidP="00D651D8">
            <w:pPr>
              <w:jc w:val="center"/>
              <w:rPr>
                <w:b/>
                <w:bCs/>
                <w:sz w:val="24"/>
                <w:szCs w:val="24"/>
              </w:rPr>
            </w:pPr>
            <w:r>
              <w:rPr>
                <w:b/>
                <w:bCs/>
                <w:sz w:val="24"/>
                <w:szCs w:val="24"/>
              </w:rPr>
              <w:t>2</w:t>
            </w:r>
          </w:p>
        </w:tc>
        <w:tc>
          <w:tcPr>
            <w:tcW w:w="1738" w:type="dxa"/>
          </w:tcPr>
          <w:p w14:paraId="7A034ACD" w14:textId="77777777" w:rsidR="00B77F0A" w:rsidRPr="00D651D8" w:rsidRDefault="00B77F0A" w:rsidP="00D651D8">
            <w:pPr>
              <w:jc w:val="right"/>
              <w:rPr>
                <w:b/>
                <w:bCs/>
                <w:sz w:val="24"/>
                <w:szCs w:val="24"/>
              </w:rPr>
            </w:pPr>
          </w:p>
        </w:tc>
        <w:tc>
          <w:tcPr>
            <w:tcW w:w="1549" w:type="dxa"/>
          </w:tcPr>
          <w:p w14:paraId="6B598B9D" w14:textId="3524E80A" w:rsidR="00B77F0A" w:rsidRPr="00D651D8" w:rsidRDefault="00D651D8" w:rsidP="00D651D8">
            <w:pPr>
              <w:jc w:val="right"/>
              <w:rPr>
                <w:b/>
                <w:bCs/>
                <w:sz w:val="24"/>
                <w:szCs w:val="24"/>
              </w:rPr>
            </w:pPr>
            <w:r>
              <w:rPr>
                <w:b/>
                <w:bCs/>
                <w:sz w:val="24"/>
                <w:szCs w:val="24"/>
              </w:rPr>
              <w:t>1.20</w:t>
            </w:r>
          </w:p>
        </w:tc>
        <w:tc>
          <w:tcPr>
            <w:tcW w:w="1548" w:type="dxa"/>
          </w:tcPr>
          <w:p w14:paraId="654DEAA9" w14:textId="24940AD0" w:rsidR="00B77F0A" w:rsidRPr="00D651D8" w:rsidRDefault="00D651D8" w:rsidP="00D651D8">
            <w:pPr>
              <w:jc w:val="right"/>
              <w:rPr>
                <w:b/>
                <w:bCs/>
                <w:sz w:val="24"/>
                <w:szCs w:val="24"/>
              </w:rPr>
            </w:pPr>
            <w:r>
              <w:rPr>
                <w:b/>
                <w:bCs/>
                <w:sz w:val="24"/>
                <w:szCs w:val="24"/>
              </w:rPr>
              <w:t>43.30</w:t>
            </w:r>
          </w:p>
        </w:tc>
        <w:tc>
          <w:tcPr>
            <w:tcW w:w="1185" w:type="dxa"/>
          </w:tcPr>
          <w:p w14:paraId="7930537F" w14:textId="17F6F8E9" w:rsidR="00B77F0A" w:rsidRPr="00D651D8" w:rsidRDefault="00D651D8" w:rsidP="000D08FC">
            <w:pPr>
              <w:rPr>
                <w:b/>
                <w:bCs/>
                <w:sz w:val="24"/>
                <w:szCs w:val="24"/>
              </w:rPr>
            </w:pPr>
            <w:r>
              <w:rPr>
                <w:b/>
                <w:bCs/>
                <w:sz w:val="24"/>
                <w:szCs w:val="24"/>
              </w:rPr>
              <w:t>A Teacher</w:t>
            </w:r>
          </w:p>
        </w:tc>
        <w:tc>
          <w:tcPr>
            <w:tcW w:w="1132" w:type="dxa"/>
          </w:tcPr>
          <w:p w14:paraId="4E0023E0" w14:textId="77777777" w:rsidR="00B77F0A" w:rsidRPr="00D651D8" w:rsidRDefault="00B77F0A" w:rsidP="000D08FC">
            <w:pPr>
              <w:rPr>
                <w:b/>
                <w:bCs/>
                <w:sz w:val="24"/>
                <w:szCs w:val="24"/>
              </w:rPr>
            </w:pPr>
          </w:p>
        </w:tc>
        <w:tc>
          <w:tcPr>
            <w:tcW w:w="1133" w:type="dxa"/>
          </w:tcPr>
          <w:p w14:paraId="766D2236" w14:textId="77777777" w:rsidR="00B77F0A" w:rsidRPr="00D651D8" w:rsidRDefault="00B77F0A" w:rsidP="000D08FC">
            <w:pPr>
              <w:rPr>
                <w:b/>
                <w:bCs/>
                <w:sz w:val="24"/>
                <w:szCs w:val="24"/>
              </w:rPr>
            </w:pPr>
          </w:p>
        </w:tc>
        <w:tc>
          <w:tcPr>
            <w:tcW w:w="1132" w:type="dxa"/>
          </w:tcPr>
          <w:p w14:paraId="53C669A7" w14:textId="2A5887F0" w:rsidR="00B77F0A" w:rsidRPr="00D651D8" w:rsidRDefault="00D651D8" w:rsidP="000D08FC">
            <w:pPr>
              <w:rPr>
                <w:b/>
                <w:bCs/>
                <w:sz w:val="24"/>
                <w:szCs w:val="24"/>
              </w:rPr>
            </w:pPr>
            <w:r>
              <w:rPr>
                <w:b/>
                <w:bCs/>
                <w:sz w:val="24"/>
                <w:szCs w:val="24"/>
              </w:rPr>
              <w:t>1.20</w:t>
            </w:r>
          </w:p>
        </w:tc>
      </w:tr>
      <w:tr w:rsidR="00D651D8" w14:paraId="40E278F4" w14:textId="77777777" w:rsidTr="00B77F0A">
        <w:tc>
          <w:tcPr>
            <w:tcW w:w="1129" w:type="dxa"/>
          </w:tcPr>
          <w:p w14:paraId="134178E6" w14:textId="4AFD4162" w:rsidR="00B77F0A" w:rsidRPr="00D651D8" w:rsidRDefault="00D651D8" w:rsidP="000D08FC">
            <w:pPr>
              <w:rPr>
                <w:b/>
                <w:bCs/>
                <w:sz w:val="24"/>
                <w:szCs w:val="24"/>
              </w:rPr>
            </w:pPr>
            <w:r>
              <w:rPr>
                <w:b/>
                <w:bCs/>
                <w:sz w:val="24"/>
                <w:szCs w:val="24"/>
              </w:rPr>
              <w:t>15/02/xx</w:t>
            </w:r>
          </w:p>
        </w:tc>
        <w:tc>
          <w:tcPr>
            <w:tcW w:w="2261" w:type="dxa"/>
          </w:tcPr>
          <w:p w14:paraId="51C7D589" w14:textId="0C3CAEDE" w:rsidR="00B77F0A" w:rsidRPr="00D651D8" w:rsidRDefault="00D651D8" w:rsidP="000D08FC">
            <w:pPr>
              <w:rPr>
                <w:b/>
                <w:bCs/>
                <w:sz w:val="24"/>
                <w:szCs w:val="24"/>
              </w:rPr>
            </w:pPr>
            <w:r>
              <w:rPr>
                <w:b/>
                <w:bCs/>
                <w:sz w:val="24"/>
                <w:szCs w:val="24"/>
              </w:rPr>
              <w:t>Trip Maps</w:t>
            </w:r>
          </w:p>
        </w:tc>
        <w:tc>
          <w:tcPr>
            <w:tcW w:w="1141" w:type="dxa"/>
          </w:tcPr>
          <w:p w14:paraId="7A57DBA2" w14:textId="1B0FA062" w:rsidR="00B77F0A" w:rsidRPr="00D651D8" w:rsidRDefault="00D651D8" w:rsidP="00D651D8">
            <w:pPr>
              <w:jc w:val="center"/>
              <w:rPr>
                <w:b/>
                <w:bCs/>
                <w:sz w:val="24"/>
                <w:szCs w:val="24"/>
              </w:rPr>
            </w:pPr>
            <w:r>
              <w:rPr>
                <w:b/>
                <w:bCs/>
                <w:sz w:val="24"/>
                <w:szCs w:val="24"/>
              </w:rPr>
              <w:t>3</w:t>
            </w:r>
          </w:p>
        </w:tc>
        <w:tc>
          <w:tcPr>
            <w:tcW w:w="1738" w:type="dxa"/>
          </w:tcPr>
          <w:p w14:paraId="1791C127" w14:textId="77777777" w:rsidR="00B77F0A" w:rsidRPr="00D651D8" w:rsidRDefault="00B77F0A" w:rsidP="00D651D8">
            <w:pPr>
              <w:jc w:val="right"/>
              <w:rPr>
                <w:b/>
                <w:bCs/>
                <w:sz w:val="24"/>
                <w:szCs w:val="24"/>
              </w:rPr>
            </w:pPr>
          </w:p>
        </w:tc>
        <w:tc>
          <w:tcPr>
            <w:tcW w:w="1549" w:type="dxa"/>
          </w:tcPr>
          <w:p w14:paraId="4DABACD7" w14:textId="4D09F2E1" w:rsidR="00B77F0A" w:rsidRPr="00D651D8" w:rsidRDefault="00D651D8" w:rsidP="00D651D8">
            <w:pPr>
              <w:jc w:val="right"/>
              <w:rPr>
                <w:b/>
                <w:bCs/>
                <w:sz w:val="24"/>
                <w:szCs w:val="24"/>
              </w:rPr>
            </w:pPr>
            <w:r>
              <w:rPr>
                <w:b/>
                <w:bCs/>
                <w:sz w:val="24"/>
                <w:szCs w:val="24"/>
              </w:rPr>
              <w:t>4.50</w:t>
            </w:r>
          </w:p>
        </w:tc>
        <w:tc>
          <w:tcPr>
            <w:tcW w:w="1548" w:type="dxa"/>
          </w:tcPr>
          <w:p w14:paraId="4E128C5F" w14:textId="7B2713C6" w:rsidR="00B77F0A" w:rsidRPr="00D651D8" w:rsidRDefault="00D651D8" w:rsidP="00D651D8">
            <w:pPr>
              <w:jc w:val="right"/>
              <w:rPr>
                <w:b/>
                <w:bCs/>
                <w:sz w:val="24"/>
                <w:szCs w:val="24"/>
              </w:rPr>
            </w:pPr>
            <w:r>
              <w:rPr>
                <w:b/>
                <w:bCs/>
                <w:sz w:val="24"/>
                <w:szCs w:val="24"/>
              </w:rPr>
              <w:t>38.80</w:t>
            </w:r>
          </w:p>
        </w:tc>
        <w:tc>
          <w:tcPr>
            <w:tcW w:w="1185" w:type="dxa"/>
          </w:tcPr>
          <w:p w14:paraId="389FF14D" w14:textId="36394665" w:rsidR="00B77F0A" w:rsidRPr="00D651D8" w:rsidRDefault="00D651D8" w:rsidP="000D08FC">
            <w:pPr>
              <w:rPr>
                <w:b/>
                <w:bCs/>
                <w:sz w:val="24"/>
                <w:szCs w:val="24"/>
              </w:rPr>
            </w:pPr>
            <w:r>
              <w:rPr>
                <w:b/>
                <w:bCs/>
                <w:sz w:val="24"/>
                <w:szCs w:val="24"/>
              </w:rPr>
              <w:t>A Teacher</w:t>
            </w:r>
          </w:p>
        </w:tc>
        <w:tc>
          <w:tcPr>
            <w:tcW w:w="1132" w:type="dxa"/>
          </w:tcPr>
          <w:p w14:paraId="6AF8FA2D" w14:textId="66A75242" w:rsidR="00B77F0A" w:rsidRPr="00D651D8" w:rsidRDefault="00D651D8" w:rsidP="000D08FC">
            <w:pPr>
              <w:rPr>
                <w:b/>
                <w:bCs/>
                <w:sz w:val="24"/>
                <w:szCs w:val="24"/>
              </w:rPr>
            </w:pPr>
            <w:r>
              <w:rPr>
                <w:b/>
                <w:bCs/>
                <w:sz w:val="24"/>
                <w:szCs w:val="24"/>
              </w:rPr>
              <w:t>4.50</w:t>
            </w:r>
          </w:p>
        </w:tc>
        <w:tc>
          <w:tcPr>
            <w:tcW w:w="1133" w:type="dxa"/>
          </w:tcPr>
          <w:p w14:paraId="6CA27D11" w14:textId="77777777" w:rsidR="00B77F0A" w:rsidRPr="00D651D8" w:rsidRDefault="00B77F0A" w:rsidP="000D08FC">
            <w:pPr>
              <w:rPr>
                <w:b/>
                <w:bCs/>
                <w:sz w:val="24"/>
                <w:szCs w:val="24"/>
              </w:rPr>
            </w:pPr>
          </w:p>
        </w:tc>
        <w:tc>
          <w:tcPr>
            <w:tcW w:w="1132" w:type="dxa"/>
          </w:tcPr>
          <w:p w14:paraId="30A4E498" w14:textId="77777777" w:rsidR="00B77F0A" w:rsidRPr="00D651D8" w:rsidRDefault="00B77F0A" w:rsidP="000D08FC">
            <w:pPr>
              <w:rPr>
                <w:b/>
                <w:bCs/>
                <w:sz w:val="24"/>
                <w:szCs w:val="24"/>
              </w:rPr>
            </w:pPr>
          </w:p>
        </w:tc>
      </w:tr>
      <w:tr w:rsidR="00D651D8" w14:paraId="1466F3EA" w14:textId="771767B9" w:rsidTr="00B77F0A">
        <w:tc>
          <w:tcPr>
            <w:tcW w:w="1129" w:type="dxa"/>
          </w:tcPr>
          <w:p w14:paraId="5ECD97BE" w14:textId="48991740" w:rsidR="00B77F0A" w:rsidRPr="00D651D8" w:rsidRDefault="00D651D8" w:rsidP="000D08FC">
            <w:pPr>
              <w:rPr>
                <w:b/>
                <w:bCs/>
                <w:sz w:val="24"/>
                <w:szCs w:val="24"/>
              </w:rPr>
            </w:pPr>
            <w:r>
              <w:rPr>
                <w:b/>
                <w:bCs/>
                <w:sz w:val="24"/>
                <w:szCs w:val="24"/>
              </w:rPr>
              <w:t>28/02/xx</w:t>
            </w:r>
          </w:p>
        </w:tc>
        <w:tc>
          <w:tcPr>
            <w:tcW w:w="2261" w:type="dxa"/>
          </w:tcPr>
          <w:p w14:paraId="10434E62" w14:textId="52B41587" w:rsidR="00B77F0A" w:rsidRPr="00D651D8" w:rsidRDefault="00D651D8" w:rsidP="000D08FC">
            <w:pPr>
              <w:rPr>
                <w:b/>
                <w:bCs/>
                <w:sz w:val="24"/>
                <w:szCs w:val="24"/>
              </w:rPr>
            </w:pPr>
            <w:r>
              <w:rPr>
                <w:b/>
                <w:bCs/>
                <w:sz w:val="24"/>
                <w:szCs w:val="24"/>
              </w:rPr>
              <w:t>Reimbursement</w:t>
            </w:r>
          </w:p>
        </w:tc>
        <w:tc>
          <w:tcPr>
            <w:tcW w:w="1141" w:type="dxa"/>
          </w:tcPr>
          <w:p w14:paraId="0122D0D5" w14:textId="77777777" w:rsidR="00B77F0A" w:rsidRPr="00D651D8" w:rsidRDefault="00B77F0A" w:rsidP="000D08FC">
            <w:pPr>
              <w:rPr>
                <w:b/>
                <w:bCs/>
                <w:sz w:val="24"/>
                <w:szCs w:val="24"/>
              </w:rPr>
            </w:pPr>
          </w:p>
        </w:tc>
        <w:tc>
          <w:tcPr>
            <w:tcW w:w="1738" w:type="dxa"/>
          </w:tcPr>
          <w:p w14:paraId="2FB23CF1" w14:textId="4AB61629" w:rsidR="00B77F0A" w:rsidRPr="00D651D8" w:rsidRDefault="00D651D8" w:rsidP="00D651D8">
            <w:pPr>
              <w:jc w:val="right"/>
              <w:rPr>
                <w:b/>
                <w:bCs/>
                <w:sz w:val="24"/>
                <w:szCs w:val="24"/>
              </w:rPr>
            </w:pPr>
            <w:r>
              <w:rPr>
                <w:b/>
                <w:bCs/>
                <w:sz w:val="24"/>
                <w:szCs w:val="24"/>
              </w:rPr>
              <w:t>11.20</w:t>
            </w:r>
          </w:p>
        </w:tc>
        <w:tc>
          <w:tcPr>
            <w:tcW w:w="1549" w:type="dxa"/>
          </w:tcPr>
          <w:p w14:paraId="63D8C0EB" w14:textId="77777777" w:rsidR="00B77F0A" w:rsidRPr="00D651D8" w:rsidRDefault="00B77F0A" w:rsidP="00D651D8">
            <w:pPr>
              <w:jc w:val="right"/>
              <w:rPr>
                <w:b/>
                <w:bCs/>
                <w:sz w:val="24"/>
                <w:szCs w:val="24"/>
              </w:rPr>
            </w:pPr>
          </w:p>
        </w:tc>
        <w:tc>
          <w:tcPr>
            <w:tcW w:w="1548" w:type="dxa"/>
          </w:tcPr>
          <w:p w14:paraId="0D6DD4C6" w14:textId="717BB641" w:rsidR="00B77F0A" w:rsidRPr="00D651D8" w:rsidRDefault="00D651D8" w:rsidP="00D651D8">
            <w:pPr>
              <w:jc w:val="right"/>
              <w:rPr>
                <w:b/>
                <w:bCs/>
                <w:sz w:val="24"/>
                <w:szCs w:val="24"/>
              </w:rPr>
            </w:pPr>
            <w:r>
              <w:rPr>
                <w:b/>
                <w:bCs/>
                <w:sz w:val="24"/>
                <w:szCs w:val="24"/>
              </w:rPr>
              <w:t>50.00</w:t>
            </w:r>
          </w:p>
        </w:tc>
        <w:tc>
          <w:tcPr>
            <w:tcW w:w="1185" w:type="dxa"/>
          </w:tcPr>
          <w:p w14:paraId="4988602F" w14:textId="77777777" w:rsidR="00B77F0A" w:rsidRPr="00D651D8" w:rsidRDefault="00B77F0A" w:rsidP="000D08FC">
            <w:pPr>
              <w:rPr>
                <w:b/>
                <w:bCs/>
                <w:sz w:val="24"/>
                <w:szCs w:val="24"/>
              </w:rPr>
            </w:pPr>
          </w:p>
        </w:tc>
        <w:tc>
          <w:tcPr>
            <w:tcW w:w="1132" w:type="dxa"/>
          </w:tcPr>
          <w:p w14:paraId="0FDEC404" w14:textId="77777777" w:rsidR="00B77F0A" w:rsidRPr="00D651D8" w:rsidRDefault="00B77F0A" w:rsidP="000D08FC">
            <w:pPr>
              <w:rPr>
                <w:b/>
                <w:bCs/>
                <w:sz w:val="24"/>
                <w:szCs w:val="24"/>
              </w:rPr>
            </w:pPr>
          </w:p>
        </w:tc>
        <w:tc>
          <w:tcPr>
            <w:tcW w:w="1133" w:type="dxa"/>
          </w:tcPr>
          <w:p w14:paraId="7012983B" w14:textId="77777777" w:rsidR="00B77F0A" w:rsidRPr="00D651D8" w:rsidRDefault="00B77F0A" w:rsidP="000D08FC">
            <w:pPr>
              <w:rPr>
                <w:b/>
                <w:bCs/>
                <w:sz w:val="24"/>
                <w:szCs w:val="24"/>
              </w:rPr>
            </w:pPr>
          </w:p>
        </w:tc>
        <w:tc>
          <w:tcPr>
            <w:tcW w:w="1132" w:type="dxa"/>
          </w:tcPr>
          <w:p w14:paraId="57F32887" w14:textId="77777777" w:rsidR="00B77F0A" w:rsidRPr="00D651D8" w:rsidRDefault="00B77F0A" w:rsidP="000D08FC">
            <w:pPr>
              <w:rPr>
                <w:b/>
                <w:bCs/>
                <w:sz w:val="24"/>
                <w:szCs w:val="24"/>
              </w:rPr>
            </w:pPr>
          </w:p>
        </w:tc>
      </w:tr>
      <w:tr w:rsidR="00D651D8" w14:paraId="68FA1BB5" w14:textId="2666BADB" w:rsidTr="00B77F0A">
        <w:tc>
          <w:tcPr>
            <w:tcW w:w="1129" w:type="dxa"/>
          </w:tcPr>
          <w:p w14:paraId="4CA821D0" w14:textId="77777777" w:rsidR="00B77F0A" w:rsidRPr="00D651D8" w:rsidRDefault="00B77F0A" w:rsidP="000D08FC">
            <w:pPr>
              <w:rPr>
                <w:b/>
                <w:bCs/>
                <w:sz w:val="24"/>
                <w:szCs w:val="24"/>
              </w:rPr>
            </w:pPr>
          </w:p>
        </w:tc>
        <w:tc>
          <w:tcPr>
            <w:tcW w:w="2261" w:type="dxa"/>
          </w:tcPr>
          <w:p w14:paraId="6925FF2D" w14:textId="77777777" w:rsidR="00B77F0A" w:rsidRPr="00D651D8" w:rsidRDefault="00B77F0A" w:rsidP="000D08FC">
            <w:pPr>
              <w:rPr>
                <w:b/>
                <w:bCs/>
                <w:sz w:val="24"/>
                <w:szCs w:val="24"/>
              </w:rPr>
            </w:pPr>
          </w:p>
        </w:tc>
        <w:tc>
          <w:tcPr>
            <w:tcW w:w="1141" w:type="dxa"/>
          </w:tcPr>
          <w:p w14:paraId="71BB60A6" w14:textId="77777777" w:rsidR="00B77F0A" w:rsidRPr="00D651D8" w:rsidRDefault="00B77F0A" w:rsidP="000D08FC">
            <w:pPr>
              <w:rPr>
                <w:b/>
                <w:bCs/>
                <w:sz w:val="24"/>
                <w:szCs w:val="24"/>
              </w:rPr>
            </w:pPr>
          </w:p>
        </w:tc>
        <w:tc>
          <w:tcPr>
            <w:tcW w:w="1738" w:type="dxa"/>
          </w:tcPr>
          <w:p w14:paraId="3C77B172" w14:textId="77777777" w:rsidR="00B77F0A" w:rsidRPr="00D651D8" w:rsidRDefault="00B77F0A" w:rsidP="000D08FC">
            <w:pPr>
              <w:rPr>
                <w:b/>
                <w:bCs/>
                <w:sz w:val="24"/>
                <w:szCs w:val="24"/>
              </w:rPr>
            </w:pPr>
          </w:p>
        </w:tc>
        <w:tc>
          <w:tcPr>
            <w:tcW w:w="1549" w:type="dxa"/>
          </w:tcPr>
          <w:p w14:paraId="56DF470B" w14:textId="77777777" w:rsidR="00B77F0A" w:rsidRPr="00D651D8" w:rsidRDefault="00B77F0A" w:rsidP="000D08FC">
            <w:pPr>
              <w:rPr>
                <w:b/>
                <w:bCs/>
                <w:sz w:val="24"/>
                <w:szCs w:val="24"/>
              </w:rPr>
            </w:pPr>
          </w:p>
        </w:tc>
        <w:tc>
          <w:tcPr>
            <w:tcW w:w="1548" w:type="dxa"/>
          </w:tcPr>
          <w:p w14:paraId="4EB548A9" w14:textId="77777777" w:rsidR="00B77F0A" w:rsidRPr="00D651D8" w:rsidRDefault="00B77F0A" w:rsidP="000D08FC">
            <w:pPr>
              <w:rPr>
                <w:b/>
                <w:bCs/>
                <w:sz w:val="24"/>
                <w:szCs w:val="24"/>
              </w:rPr>
            </w:pPr>
          </w:p>
        </w:tc>
        <w:tc>
          <w:tcPr>
            <w:tcW w:w="1185" w:type="dxa"/>
          </w:tcPr>
          <w:p w14:paraId="1BB1692B" w14:textId="77777777" w:rsidR="00B77F0A" w:rsidRPr="00D651D8" w:rsidRDefault="00B77F0A" w:rsidP="000D08FC">
            <w:pPr>
              <w:rPr>
                <w:b/>
                <w:bCs/>
                <w:sz w:val="24"/>
                <w:szCs w:val="24"/>
              </w:rPr>
            </w:pPr>
          </w:p>
        </w:tc>
        <w:tc>
          <w:tcPr>
            <w:tcW w:w="1132" w:type="dxa"/>
          </w:tcPr>
          <w:p w14:paraId="001C4E12" w14:textId="77777777" w:rsidR="00B77F0A" w:rsidRPr="00D651D8" w:rsidRDefault="00B77F0A" w:rsidP="000D08FC">
            <w:pPr>
              <w:rPr>
                <w:b/>
                <w:bCs/>
                <w:sz w:val="24"/>
                <w:szCs w:val="24"/>
              </w:rPr>
            </w:pPr>
          </w:p>
        </w:tc>
        <w:tc>
          <w:tcPr>
            <w:tcW w:w="1133" w:type="dxa"/>
          </w:tcPr>
          <w:p w14:paraId="58EBCBE6" w14:textId="77777777" w:rsidR="00B77F0A" w:rsidRPr="00D651D8" w:rsidRDefault="00B77F0A" w:rsidP="000D08FC">
            <w:pPr>
              <w:rPr>
                <w:b/>
                <w:bCs/>
                <w:sz w:val="24"/>
                <w:szCs w:val="24"/>
              </w:rPr>
            </w:pPr>
          </w:p>
        </w:tc>
        <w:tc>
          <w:tcPr>
            <w:tcW w:w="1132" w:type="dxa"/>
          </w:tcPr>
          <w:p w14:paraId="4E1B280B" w14:textId="77777777" w:rsidR="00B77F0A" w:rsidRPr="00D651D8" w:rsidRDefault="00B77F0A" w:rsidP="000D08FC">
            <w:pPr>
              <w:rPr>
                <w:b/>
                <w:bCs/>
                <w:sz w:val="24"/>
                <w:szCs w:val="24"/>
              </w:rPr>
            </w:pPr>
          </w:p>
        </w:tc>
      </w:tr>
    </w:tbl>
    <w:p w14:paraId="0CE3D1CF" w14:textId="77777777" w:rsidR="009A3DDE" w:rsidRDefault="009A3DDE" w:rsidP="000D08FC">
      <w:pPr>
        <w:rPr>
          <w:b/>
          <w:bCs/>
          <w:sz w:val="32"/>
          <w:szCs w:val="32"/>
        </w:rPr>
      </w:pPr>
    </w:p>
    <w:p w14:paraId="39AF4B0D" w14:textId="77777777" w:rsidR="009A3DDE" w:rsidRDefault="009A3DDE" w:rsidP="000D08FC">
      <w:pPr>
        <w:rPr>
          <w:b/>
          <w:bCs/>
          <w:sz w:val="32"/>
          <w:szCs w:val="32"/>
        </w:rPr>
        <w:sectPr w:rsidR="009A3DDE" w:rsidSect="001D0303">
          <w:headerReference w:type="default" r:id="rId17"/>
          <w:pgSz w:w="16838" w:h="11906" w:orient="landscape"/>
          <w:pgMar w:top="1440" w:right="1440" w:bottom="1440" w:left="1440" w:header="708" w:footer="708" w:gutter="0"/>
          <w:cols w:space="708"/>
          <w:docGrid w:linePitch="360"/>
        </w:sectPr>
      </w:pPr>
    </w:p>
    <w:p w14:paraId="1AA0DDBE" w14:textId="45260406" w:rsidR="009A3DDE" w:rsidRDefault="009A3DDE" w:rsidP="000D08FC">
      <w:pPr>
        <w:rPr>
          <w:b/>
          <w:bCs/>
          <w:sz w:val="32"/>
          <w:szCs w:val="32"/>
        </w:rPr>
      </w:pPr>
      <w:r>
        <w:rPr>
          <w:b/>
          <w:bCs/>
          <w:sz w:val="32"/>
          <w:szCs w:val="32"/>
        </w:rPr>
        <w:lastRenderedPageBreak/>
        <w:t>EXAMPLE STOCK CONTROL RECORD</w:t>
      </w:r>
    </w:p>
    <w:p w14:paraId="5E7524A8" w14:textId="77777777" w:rsidR="009A3DDE" w:rsidRDefault="009A3DDE" w:rsidP="000D08FC">
      <w:pPr>
        <w:rPr>
          <w:b/>
          <w:bCs/>
          <w:sz w:val="32"/>
          <w:szCs w:val="32"/>
        </w:rPr>
      </w:pPr>
    </w:p>
    <w:p w14:paraId="23A925F5" w14:textId="697F0F00" w:rsidR="009A3DDE" w:rsidRPr="009A3DDE" w:rsidRDefault="009A3DDE" w:rsidP="000D08FC">
      <w:pPr>
        <w:rPr>
          <w:b/>
          <w:bCs/>
          <w:sz w:val="32"/>
          <w:szCs w:val="32"/>
        </w:rPr>
      </w:pPr>
      <w:r w:rsidRPr="009A3DDE">
        <w:rPr>
          <w:b/>
          <w:bCs/>
          <w:sz w:val="32"/>
          <w:szCs w:val="32"/>
        </w:rPr>
        <w:t>SWEATSHIRT STOCK RECORD</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9A3DDE" w14:paraId="65F0296D" w14:textId="77777777" w:rsidTr="009A3DDE">
        <w:tc>
          <w:tcPr>
            <w:tcW w:w="2324" w:type="dxa"/>
          </w:tcPr>
          <w:p w14:paraId="2DF484DD" w14:textId="19583F77" w:rsidR="009A3DDE" w:rsidRDefault="009A3DDE" w:rsidP="000D08FC">
            <w:pPr>
              <w:rPr>
                <w:b/>
                <w:bCs/>
                <w:sz w:val="32"/>
                <w:szCs w:val="32"/>
              </w:rPr>
            </w:pPr>
            <w:r>
              <w:rPr>
                <w:b/>
                <w:bCs/>
                <w:sz w:val="32"/>
                <w:szCs w:val="32"/>
              </w:rPr>
              <w:t>Date</w:t>
            </w:r>
          </w:p>
        </w:tc>
        <w:tc>
          <w:tcPr>
            <w:tcW w:w="2324" w:type="dxa"/>
          </w:tcPr>
          <w:p w14:paraId="1899DAAB" w14:textId="07E294FB" w:rsidR="009A3DDE" w:rsidRDefault="009A3DDE" w:rsidP="000D08FC">
            <w:pPr>
              <w:rPr>
                <w:b/>
                <w:bCs/>
                <w:sz w:val="32"/>
                <w:szCs w:val="32"/>
              </w:rPr>
            </w:pPr>
            <w:r>
              <w:rPr>
                <w:b/>
                <w:bCs/>
                <w:sz w:val="32"/>
                <w:szCs w:val="32"/>
              </w:rPr>
              <w:t>Pupil Name &amp; Class</w:t>
            </w:r>
          </w:p>
        </w:tc>
        <w:tc>
          <w:tcPr>
            <w:tcW w:w="2325" w:type="dxa"/>
          </w:tcPr>
          <w:p w14:paraId="6166976E" w14:textId="1D3CC9E3" w:rsidR="009A3DDE" w:rsidRDefault="009A3DDE" w:rsidP="000D08FC">
            <w:pPr>
              <w:rPr>
                <w:b/>
                <w:bCs/>
                <w:sz w:val="32"/>
                <w:szCs w:val="32"/>
              </w:rPr>
            </w:pPr>
            <w:r>
              <w:rPr>
                <w:b/>
                <w:bCs/>
                <w:sz w:val="32"/>
                <w:szCs w:val="32"/>
              </w:rPr>
              <w:t>Receipt No (If applicable</w:t>
            </w:r>
          </w:p>
        </w:tc>
        <w:tc>
          <w:tcPr>
            <w:tcW w:w="2325" w:type="dxa"/>
          </w:tcPr>
          <w:p w14:paraId="37CC317A" w14:textId="3AED0ADC" w:rsidR="009A3DDE" w:rsidRDefault="009A3DDE" w:rsidP="000D08FC">
            <w:pPr>
              <w:rPr>
                <w:b/>
                <w:bCs/>
                <w:sz w:val="32"/>
                <w:szCs w:val="32"/>
              </w:rPr>
            </w:pPr>
            <w:r>
              <w:rPr>
                <w:b/>
                <w:bCs/>
                <w:sz w:val="32"/>
                <w:szCs w:val="32"/>
              </w:rPr>
              <w:t>Number Purchased</w:t>
            </w:r>
          </w:p>
        </w:tc>
        <w:tc>
          <w:tcPr>
            <w:tcW w:w="2325" w:type="dxa"/>
          </w:tcPr>
          <w:p w14:paraId="2F92D8FB" w14:textId="53503EA2" w:rsidR="009A3DDE" w:rsidRDefault="009A3DDE" w:rsidP="000D08FC">
            <w:pPr>
              <w:rPr>
                <w:b/>
                <w:bCs/>
                <w:sz w:val="32"/>
                <w:szCs w:val="32"/>
              </w:rPr>
            </w:pPr>
            <w:r>
              <w:rPr>
                <w:b/>
                <w:bCs/>
                <w:sz w:val="32"/>
                <w:szCs w:val="32"/>
              </w:rPr>
              <w:t>Number Sold</w:t>
            </w:r>
          </w:p>
        </w:tc>
        <w:tc>
          <w:tcPr>
            <w:tcW w:w="2325" w:type="dxa"/>
          </w:tcPr>
          <w:p w14:paraId="2F9AEFD9" w14:textId="5929E670" w:rsidR="009A3DDE" w:rsidRDefault="009A3DDE" w:rsidP="000D08FC">
            <w:pPr>
              <w:rPr>
                <w:b/>
                <w:bCs/>
                <w:sz w:val="32"/>
                <w:szCs w:val="32"/>
              </w:rPr>
            </w:pPr>
            <w:r>
              <w:rPr>
                <w:b/>
                <w:bCs/>
                <w:sz w:val="32"/>
                <w:szCs w:val="32"/>
              </w:rPr>
              <w:t>Actual Stock balance</w:t>
            </w:r>
          </w:p>
        </w:tc>
      </w:tr>
      <w:tr w:rsidR="009A3DDE" w14:paraId="773C070C" w14:textId="77777777" w:rsidTr="009A3DDE">
        <w:tc>
          <w:tcPr>
            <w:tcW w:w="2324" w:type="dxa"/>
          </w:tcPr>
          <w:p w14:paraId="49723362" w14:textId="18CFC6EA" w:rsidR="009A3DDE" w:rsidRPr="009A3DDE" w:rsidRDefault="009A3DDE" w:rsidP="000D08FC">
            <w:pPr>
              <w:rPr>
                <w:b/>
                <w:bCs/>
                <w:sz w:val="24"/>
                <w:szCs w:val="24"/>
              </w:rPr>
            </w:pPr>
            <w:proofErr w:type="spellStart"/>
            <w:r>
              <w:rPr>
                <w:b/>
                <w:bCs/>
                <w:sz w:val="24"/>
                <w:szCs w:val="24"/>
              </w:rPr>
              <w:t>Xx</w:t>
            </w:r>
            <w:proofErr w:type="spellEnd"/>
            <w:r>
              <w:rPr>
                <w:b/>
                <w:bCs/>
                <w:sz w:val="24"/>
                <w:szCs w:val="24"/>
              </w:rPr>
              <w:t>/xx/xx</w:t>
            </w:r>
          </w:p>
        </w:tc>
        <w:tc>
          <w:tcPr>
            <w:tcW w:w="2324" w:type="dxa"/>
          </w:tcPr>
          <w:p w14:paraId="3D2A08F3" w14:textId="77777777" w:rsidR="009A3DDE" w:rsidRPr="009A3DDE" w:rsidRDefault="009A3DDE" w:rsidP="000D08FC">
            <w:pPr>
              <w:rPr>
                <w:b/>
                <w:bCs/>
                <w:sz w:val="24"/>
                <w:szCs w:val="24"/>
              </w:rPr>
            </w:pPr>
          </w:p>
        </w:tc>
        <w:tc>
          <w:tcPr>
            <w:tcW w:w="2325" w:type="dxa"/>
          </w:tcPr>
          <w:p w14:paraId="10A61DA9" w14:textId="17E4F165" w:rsidR="009A3DDE" w:rsidRPr="009A3DDE" w:rsidRDefault="009A3DDE" w:rsidP="000D08FC">
            <w:pPr>
              <w:rPr>
                <w:b/>
                <w:bCs/>
                <w:sz w:val="24"/>
                <w:szCs w:val="24"/>
              </w:rPr>
            </w:pPr>
            <w:r>
              <w:rPr>
                <w:b/>
                <w:bCs/>
                <w:sz w:val="24"/>
                <w:szCs w:val="24"/>
              </w:rPr>
              <w:t>R 1234</w:t>
            </w:r>
          </w:p>
        </w:tc>
        <w:tc>
          <w:tcPr>
            <w:tcW w:w="2325" w:type="dxa"/>
          </w:tcPr>
          <w:p w14:paraId="4FCC8588" w14:textId="2FC478BA" w:rsidR="009A3DDE" w:rsidRPr="009A3DDE" w:rsidRDefault="009A3DDE" w:rsidP="000D08FC">
            <w:pPr>
              <w:rPr>
                <w:b/>
                <w:bCs/>
                <w:sz w:val="24"/>
                <w:szCs w:val="24"/>
              </w:rPr>
            </w:pPr>
            <w:r>
              <w:rPr>
                <w:b/>
                <w:bCs/>
                <w:sz w:val="24"/>
                <w:szCs w:val="24"/>
              </w:rPr>
              <w:t>50</w:t>
            </w:r>
          </w:p>
        </w:tc>
        <w:tc>
          <w:tcPr>
            <w:tcW w:w="2325" w:type="dxa"/>
          </w:tcPr>
          <w:p w14:paraId="742B8187" w14:textId="77777777" w:rsidR="009A3DDE" w:rsidRPr="009A3DDE" w:rsidRDefault="009A3DDE" w:rsidP="000D08FC">
            <w:pPr>
              <w:rPr>
                <w:b/>
                <w:bCs/>
                <w:sz w:val="24"/>
                <w:szCs w:val="24"/>
              </w:rPr>
            </w:pPr>
          </w:p>
        </w:tc>
        <w:tc>
          <w:tcPr>
            <w:tcW w:w="2325" w:type="dxa"/>
          </w:tcPr>
          <w:p w14:paraId="4415110D" w14:textId="166F4667" w:rsidR="009A3DDE" w:rsidRPr="009A3DDE" w:rsidRDefault="009A3DDE" w:rsidP="000D08FC">
            <w:pPr>
              <w:rPr>
                <w:b/>
                <w:bCs/>
                <w:sz w:val="24"/>
                <w:szCs w:val="24"/>
              </w:rPr>
            </w:pPr>
            <w:r>
              <w:rPr>
                <w:b/>
                <w:bCs/>
                <w:sz w:val="24"/>
                <w:szCs w:val="24"/>
              </w:rPr>
              <w:t>50</w:t>
            </w:r>
          </w:p>
        </w:tc>
      </w:tr>
      <w:tr w:rsidR="009A3DDE" w14:paraId="7B3EDE0A" w14:textId="77777777" w:rsidTr="009A3DDE">
        <w:tc>
          <w:tcPr>
            <w:tcW w:w="2324" w:type="dxa"/>
          </w:tcPr>
          <w:p w14:paraId="2E50DD6F" w14:textId="528A74AB" w:rsidR="009A3DDE" w:rsidRPr="009A3DDE" w:rsidRDefault="009A3DDE" w:rsidP="000D08FC">
            <w:pPr>
              <w:rPr>
                <w:b/>
                <w:bCs/>
                <w:sz w:val="24"/>
                <w:szCs w:val="24"/>
              </w:rPr>
            </w:pPr>
            <w:r>
              <w:rPr>
                <w:b/>
                <w:bCs/>
                <w:sz w:val="24"/>
                <w:szCs w:val="24"/>
              </w:rPr>
              <w:t>02/02/xx</w:t>
            </w:r>
          </w:p>
        </w:tc>
        <w:tc>
          <w:tcPr>
            <w:tcW w:w="2324" w:type="dxa"/>
          </w:tcPr>
          <w:p w14:paraId="6F4BC490" w14:textId="28EDC960" w:rsidR="009A3DDE" w:rsidRPr="009A3DDE" w:rsidRDefault="009A3DDE" w:rsidP="000D08FC">
            <w:pPr>
              <w:rPr>
                <w:b/>
                <w:bCs/>
                <w:sz w:val="24"/>
                <w:szCs w:val="24"/>
              </w:rPr>
            </w:pPr>
            <w:r>
              <w:rPr>
                <w:b/>
                <w:bCs/>
                <w:sz w:val="24"/>
                <w:szCs w:val="24"/>
              </w:rPr>
              <w:t>A Smith Class1</w:t>
            </w:r>
          </w:p>
        </w:tc>
        <w:tc>
          <w:tcPr>
            <w:tcW w:w="2325" w:type="dxa"/>
          </w:tcPr>
          <w:p w14:paraId="48C0AEF7" w14:textId="77777777" w:rsidR="009A3DDE" w:rsidRPr="009A3DDE" w:rsidRDefault="009A3DDE" w:rsidP="000D08FC">
            <w:pPr>
              <w:rPr>
                <w:b/>
                <w:bCs/>
                <w:sz w:val="24"/>
                <w:szCs w:val="24"/>
              </w:rPr>
            </w:pPr>
          </w:p>
        </w:tc>
        <w:tc>
          <w:tcPr>
            <w:tcW w:w="2325" w:type="dxa"/>
          </w:tcPr>
          <w:p w14:paraId="23050DE1" w14:textId="77777777" w:rsidR="009A3DDE" w:rsidRPr="009A3DDE" w:rsidRDefault="009A3DDE" w:rsidP="000D08FC">
            <w:pPr>
              <w:rPr>
                <w:b/>
                <w:bCs/>
                <w:sz w:val="24"/>
                <w:szCs w:val="24"/>
              </w:rPr>
            </w:pPr>
          </w:p>
        </w:tc>
        <w:tc>
          <w:tcPr>
            <w:tcW w:w="2325" w:type="dxa"/>
          </w:tcPr>
          <w:p w14:paraId="13F2238B" w14:textId="496721A2" w:rsidR="009A3DDE" w:rsidRPr="009A3DDE" w:rsidRDefault="009A3DDE" w:rsidP="000D08FC">
            <w:pPr>
              <w:rPr>
                <w:b/>
                <w:bCs/>
                <w:sz w:val="24"/>
                <w:szCs w:val="24"/>
              </w:rPr>
            </w:pPr>
            <w:r>
              <w:rPr>
                <w:b/>
                <w:bCs/>
                <w:sz w:val="24"/>
                <w:szCs w:val="24"/>
              </w:rPr>
              <w:t>2</w:t>
            </w:r>
          </w:p>
        </w:tc>
        <w:tc>
          <w:tcPr>
            <w:tcW w:w="2325" w:type="dxa"/>
          </w:tcPr>
          <w:p w14:paraId="4B4A44D1" w14:textId="7EB67E3E" w:rsidR="009A3DDE" w:rsidRPr="009A3DDE" w:rsidRDefault="009A3DDE" w:rsidP="000D08FC">
            <w:pPr>
              <w:rPr>
                <w:b/>
                <w:bCs/>
                <w:sz w:val="24"/>
                <w:szCs w:val="24"/>
              </w:rPr>
            </w:pPr>
            <w:r>
              <w:rPr>
                <w:b/>
                <w:bCs/>
                <w:sz w:val="24"/>
                <w:szCs w:val="24"/>
              </w:rPr>
              <w:t>48</w:t>
            </w:r>
          </w:p>
        </w:tc>
      </w:tr>
      <w:tr w:rsidR="009A3DDE" w14:paraId="4A706132" w14:textId="77777777" w:rsidTr="009A3DDE">
        <w:tc>
          <w:tcPr>
            <w:tcW w:w="2324" w:type="dxa"/>
          </w:tcPr>
          <w:p w14:paraId="2D23BE29" w14:textId="7B6F266D" w:rsidR="009A3DDE" w:rsidRPr="009A3DDE" w:rsidRDefault="009A3DDE" w:rsidP="000D08FC">
            <w:pPr>
              <w:rPr>
                <w:b/>
                <w:bCs/>
                <w:sz w:val="24"/>
                <w:szCs w:val="24"/>
              </w:rPr>
            </w:pPr>
            <w:r>
              <w:rPr>
                <w:b/>
                <w:bCs/>
                <w:sz w:val="24"/>
                <w:szCs w:val="24"/>
              </w:rPr>
              <w:t>04/02/xx</w:t>
            </w:r>
          </w:p>
        </w:tc>
        <w:tc>
          <w:tcPr>
            <w:tcW w:w="2324" w:type="dxa"/>
          </w:tcPr>
          <w:p w14:paraId="4F4307E1" w14:textId="71EA6D11" w:rsidR="009A3DDE" w:rsidRPr="009A3DDE" w:rsidRDefault="009A3DDE" w:rsidP="000D08FC">
            <w:pPr>
              <w:rPr>
                <w:b/>
                <w:bCs/>
                <w:sz w:val="24"/>
                <w:szCs w:val="24"/>
              </w:rPr>
            </w:pPr>
            <w:r>
              <w:rPr>
                <w:b/>
                <w:bCs/>
                <w:sz w:val="24"/>
                <w:szCs w:val="24"/>
              </w:rPr>
              <w:t>T Jones Class 3</w:t>
            </w:r>
          </w:p>
        </w:tc>
        <w:tc>
          <w:tcPr>
            <w:tcW w:w="2325" w:type="dxa"/>
          </w:tcPr>
          <w:p w14:paraId="59922C89" w14:textId="77777777" w:rsidR="009A3DDE" w:rsidRPr="009A3DDE" w:rsidRDefault="009A3DDE" w:rsidP="000D08FC">
            <w:pPr>
              <w:rPr>
                <w:b/>
                <w:bCs/>
                <w:sz w:val="24"/>
                <w:szCs w:val="24"/>
              </w:rPr>
            </w:pPr>
          </w:p>
        </w:tc>
        <w:tc>
          <w:tcPr>
            <w:tcW w:w="2325" w:type="dxa"/>
          </w:tcPr>
          <w:p w14:paraId="57C36FE4" w14:textId="77777777" w:rsidR="009A3DDE" w:rsidRPr="009A3DDE" w:rsidRDefault="009A3DDE" w:rsidP="000D08FC">
            <w:pPr>
              <w:rPr>
                <w:b/>
                <w:bCs/>
                <w:sz w:val="24"/>
                <w:szCs w:val="24"/>
              </w:rPr>
            </w:pPr>
          </w:p>
        </w:tc>
        <w:tc>
          <w:tcPr>
            <w:tcW w:w="2325" w:type="dxa"/>
          </w:tcPr>
          <w:p w14:paraId="7FA85BC9" w14:textId="14821274" w:rsidR="009A3DDE" w:rsidRPr="009A3DDE" w:rsidRDefault="009A3DDE" w:rsidP="000D08FC">
            <w:pPr>
              <w:rPr>
                <w:b/>
                <w:bCs/>
                <w:sz w:val="24"/>
                <w:szCs w:val="24"/>
              </w:rPr>
            </w:pPr>
            <w:r>
              <w:rPr>
                <w:b/>
                <w:bCs/>
                <w:sz w:val="24"/>
                <w:szCs w:val="24"/>
              </w:rPr>
              <w:t>1</w:t>
            </w:r>
          </w:p>
        </w:tc>
        <w:tc>
          <w:tcPr>
            <w:tcW w:w="2325" w:type="dxa"/>
          </w:tcPr>
          <w:p w14:paraId="78D625AD" w14:textId="7CE29200" w:rsidR="009A3DDE" w:rsidRPr="009A3DDE" w:rsidRDefault="009A3DDE" w:rsidP="000D08FC">
            <w:pPr>
              <w:rPr>
                <w:b/>
                <w:bCs/>
                <w:sz w:val="24"/>
                <w:szCs w:val="24"/>
              </w:rPr>
            </w:pPr>
            <w:r>
              <w:rPr>
                <w:b/>
                <w:bCs/>
                <w:sz w:val="24"/>
                <w:szCs w:val="24"/>
              </w:rPr>
              <w:t>47</w:t>
            </w:r>
          </w:p>
        </w:tc>
      </w:tr>
    </w:tbl>
    <w:p w14:paraId="71019A00" w14:textId="77777777" w:rsidR="00455E44" w:rsidRDefault="00455E44" w:rsidP="000D08FC">
      <w:pPr>
        <w:rPr>
          <w:b/>
          <w:bCs/>
          <w:sz w:val="32"/>
          <w:szCs w:val="32"/>
        </w:rPr>
        <w:sectPr w:rsidR="00455E44" w:rsidSect="001D0303">
          <w:headerReference w:type="default" r:id="rId18"/>
          <w:pgSz w:w="16838" w:h="11906" w:orient="landscape"/>
          <w:pgMar w:top="1440" w:right="1440" w:bottom="1440" w:left="1440" w:header="708" w:footer="708" w:gutter="0"/>
          <w:cols w:space="708"/>
          <w:docGrid w:linePitch="360"/>
        </w:sectPr>
      </w:pPr>
    </w:p>
    <w:p w14:paraId="56AF8FC6" w14:textId="56CDC0B6" w:rsidR="001D0303" w:rsidRDefault="000F5364" w:rsidP="000D08FC">
      <w:pPr>
        <w:rPr>
          <w:b/>
          <w:bCs/>
          <w:sz w:val="32"/>
          <w:szCs w:val="32"/>
        </w:rPr>
      </w:pPr>
      <w:r>
        <w:rPr>
          <w:b/>
          <w:bCs/>
          <w:sz w:val="32"/>
          <w:szCs w:val="32"/>
        </w:rPr>
        <w:lastRenderedPageBreak/>
        <w:t>EXAMPLE ACCOUNTS LAYOUT</w:t>
      </w:r>
    </w:p>
    <w:p w14:paraId="2E66D77E" w14:textId="77777777" w:rsidR="000F5364" w:rsidRDefault="000F5364" w:rsidP="000D08FC">
      <w:pPr>
        <w:rPr>
          <w:b/>
          <w:bCs/>
          <w:sz w:val="32"/>
          <w:szCs w:val="32"/>
        </w:rPr>
      </w:pPr>
    </w:p>
    <w:p w14:paraId="5E81CC1B" w14:textId="652E50A3" w:rsidR="00455E44" w:rsidRDefault="000F5364" w:rsidP="000D08FC">
      <w:pPr>
        <w:rPr>
          <w:b/>
          <w:bCs/>
          <w:sz w:val="32"/>
          <w:szCs w:val="32"/>
        </w:rPr>
      </w:pPr>
      <w:r w:rsidRPr="000F5364">
        <w:rPr>
          <w:noProof/>
        </w:rPr>
        <w:drawing>
          <wp:inline distT="0" distB="0" distL="0" distR="0" wp14:anchorId="01BE2B17" wp14:editId="1C61232A">
            <wp:extent cx="5731510" cy="69602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6960235"/>
                    </a:xfrm>
                    <a:prstGeom prst="rect">
                      <a:avLst/>
                    </a:prstGeom>
                    <a:noFill/>
                    <a:ln>
                      <a:noFill/>
                    </a:ln>
                  </pic:spPr>
                </pic:pic>
              </a:graphicData>
            </a:graphic>
          </wp:inline>
        </w:drawing>
      </w:r>
    </w:p>
    <w:p w14:paraId="6BA88797" w14:textId="77777777" w:rsidR="000F5364" w:rsidRDefault="000F5364" w:rsidP="000D08FC">
      <w:pPr>
        <w:rPr>
          <w:b/>
          <w:bCs/>
          <w:sz w:val="32"/>
          <w:szCs w:val="32"/>
        </w:rPr>
        <w:sectPr w:rsidR="000F5364" w:rsidSect="00455E44">
          <w:headerReference w:type="default" r:id="rId20"/>
          <w:pgSz w:w="11906" w:h="16838"/>
          <w:pgMar w:top="1440" w:right="1440" w:bottom="1440" w:left="1440" w:header="708" w:footer="708" w:gutter="0"/>
          <w:cols w:space="708"/>
          <w:docGrid w:linePitch="360"/>
        </w:sectPr>
      </w:pPr>
    </w:p>
    <w:p w14:paraId="3D78D0F3" w14:textId="3795ABFA" w:rsidR="00455E44" w:rsidRDefault="000F5364" w:rsidP="000D08FC">
      <w:pPr>
        <w:rPr>
          <w:b/>
          <w:bCs/>
          <w:sz w:val="32"/>
          <w:szCs w:val="32"/>
        </w:rPr>
      </w:pPr>
      <w:r>
        <w:rPr>
          <w:b/>
          <w:bCs/>
          <w:sz w:val="32"/>
          <w:szCs w:val="32"/>
        </w:rPr>
        <w:lastRenderedPageBreak/>
        <w:t>EXAMPLE TUCK SHOP RECORD</w:t>
      </w:r>
    </w:p>
    <w:p w14:paraId="03F360AD" w14:textId="2AD091EF" w:rsidR="000F5364" w:rsidRDefault="000F5364" w:rsidP="000D08FC">
      <w:pPr>
        <w:rPr>
          <w:b/>
          <w:bCs/>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1122"/>
        <w:gridCol w:w="2185"/>
        <w:gridCol w:w="1965"/>
        <w:gridCol w:w="1970"/>
        <w:gridCol w:w="1967"/>
      </w:tblGrid>
      <w:tr w:rsidR="000F5364" w:rsidRPr="000F5364" w14:paraId="582CFA51" w14:textId="77777777" w:rsidTr="000C1F5E">
        <w:trPr>
          <w:trHeight w:val="1000"/>
        </w:trPr>
        <w:tc>
          <w:tcPr>
            <w:tcW w:w="1122" w:type="dxa"/>
            <w:tcBorders>
              <w:top w:val="single" w:sz="12" w:space="0" w:color="000000"/>
              <w:left w:val="single" w:sz="12" w:space="0" w:color="000000"/>
              <w:bottom w:val="single" w:sz="8" w:space="0" w:color="000000"/>
              <w:right w:val="single" w:sz="8" w:space="0" w:color="000000"/>
            </w:tcBorders>
          </w:tcPr>
          <w:p w14:paraId="521A3BD5" w14:textId="77777777" w:rsidR="000F5364" w:rsidRPr="000F5364" w:rsidRDefault="000F5364" w:rsidP="000F5364">
            <w:pPr>
              <w:widowControl w:val="0"/>
              <w:autoSpaceDE w:val="0"/>
              <w:autoSpaceDN w:val="0"/>
              <w:adjustRightInd w:val="0"/>
              <w:spacing w:after="0" w:line="240" w:lineRule="auto"/>
              <w:jc w:val="center"/>
              <w:rPr>
                <w:rFonts w:ascii="Zapf Calligraphic 80 1 BT" w:eastAsia="Times New Roman" w:hAnsi="Zapf Calligraphic 80 1 BT" w:cs="Zapf Calligraphic 80 1 BT"/>
                <w:color w:val="231D1D"/>
                <w:sz w:val="23"/>
                <w:szCs w:val="23"/>
                <w:lang w:eastAsia="en-GB"/>
              </w:rPr>
            </w:pPr>
            <w:r w:rsidRPr="000F5364">
              <w:rPr>
                <w:rFonts w:ascii="Zapf Calligraphic 80 1 BT" w:eastAsia="Times New Roman" w:hAnsi="Zapf Calligraphic 80 1 BT" w:cs="Zapf Calligraphic 80 1 BT"/>
                <w:color w:val="231D1D"/>
                <w:sz w:val="23"/>
                <w:szCs w:val="23"/>
                <w:lang w:eastAsia="en-GB"/>
              </w:rPr>
              <w:t xml:space="preserve">Date </w:t>
            </w:r>
          </w:p>
        </w:tc>
        <w:tc>
          <w:tcPr>
            <w:tcW w:w="2185" w:type="dxa"/>
            <w:tcBorders>
              <w:top w:val="single" w:sz="12" w:space="0" w:color="000000"/>
              <w:left w:val="single" w:sz="8" w:space="0" w:color="000000"/>
              <w:bottom w:val="single" w:sz="8" w:space="0" w:color="000000"/>
              <w:right w:val="single" w:sz="8" w:space="0" w:color="000000"/>
            </w:tcBorders>
            <w:vAlign w:val="center"/>
          </w:tcPr>
          <w:p w14:paraId="53762A7A" w14:textId="77777777" w:rsidR="000F5364" w:rsidRPr="000F5364" w:rsidRDefault="000F5364" w:rsidP="000F5364">
            <w:pPr>
              <w:widowControl w:val="0"/>
              <w:autoSpaceDE w:val="0"/>
              <w:autoSpaceDN w:val="0"/>
              <w:adjustRightInd w:val="0"/>
              <w:spacing w:after="0" w:line="240" w:lineRule="auto"/>
              <w:rPr>
                <w:rFonts w:ascii="Zapf Calligraphic 80 1 BT" w:eastAsia="Times New Roman" w:hAnsi="Zapf Calligraphic 80 1 BT" w:cs="Zapf Calligraphic 80 1 BT"/>
                <w:color w:val="231D1D"/>
                <w:sz w:val="23"/>
                <w:szCs w:val="23"/>
                <w:lang w:eastAsia="en-GB"/>
              </w:rPr>
            </w:pPr>
            <w:r w:rsidRPr="000F5364">
              <w:rPr>
                <w:rFonts w:ascii="Zapf Calligraphic 80 1 BT" w:eastAsia="Times New Roman" w:hAnsi="Zapf Calligraphic 80 1 BT" w:cs="Zapf Calligraphic 80 1 BT"/>
                <w:color w:val="231D1D"/>
                <w:sz w:val="23"/>
                <w:szCs w:val="23"/>
                <w:lang w:eastAsia="en-GB"/>
              </w:rPr>
              <w:t xml:space="preserve">Amount Collected </w:t>
            </w:r>
          </w:p>
        </w:tc>
        <w:tc>
          <w:tcPr>
            <w:tcW w:w="1965" w:type="dxa"/>
            <w:tcBorders>
              <w:top w:val="single" w:sz="12" w:space="0" w:color="000000"/>
              <w:left w:val="single" w:sz="8" w:space="0" w:color="000000"/>
              <w:bottom w:val="single" w:sz="8" w:space="0" w:color="000000"/>
              <w:right w:val="single" w:sz="8" w:space="0" w:color="000000"/>
            </w:tcBorders>
          </w:tcPr>
          <w:p w14:paraId="77486AD3" w14:textId="77777777" w:rsidR="000F5364" w:rsidRPr="000F5364" w:rsidRDefault="000F5364" w:rsidP="000F5364">
            <w:pPr>
              <w:widowControl w:val="0"/>
              <w:autoSpaceDE w:val="0"/>
              <w:autoSpaceDN w:val="0"/>
              <w:adjustRightInd w:val="0"/>
              <w:spacing w:after="0" w:line="240" w:lineRule="auto"/>
              <w:jc w:val="center"/>
              <w:rPr>
                <w:rFonts w:ascii="Zapf Calligraphic 80 1 BT" w:eastAsia="Times New Roman" w:hAnsi="Zapf Calligraphic 80 1 BT" w:cs="Zapf Calligraphic 80 1 BT"/>
                <w:color w:val="231D1D"/>
                <w:sz w:val="23"/>
                <w:szCs w:val="23"/>
                <w:lang w:eastAsia="en-GB"/>
              </w:rPr>
            </w:pPr>
            <w:r w:rsidRPr="000F5364">
              <w:rPr>
                <w:rFonts w:ascii="Zapf Calligraphic 80 1 BT" w:eastAsia="Times New Roman" w:hAnsi="Zapf Calligraphic 80 1 BT" w:cs="Zapf Calligraphic 80 1 BT"/>
                <w:color w:val="231D1D"/>
                <w:sz w:val="23"/>
                <w:szCs w:val="23"/>
                <w:lang w:eastAsia="en-GB"/>
              </w:rPr>
              <w:t xml:space="preserve">Operator 1 </w:t>
            </w:r>
          </w:p>
        </w:tc>
        <w:tc>
          <w:tcPr>
            <w:tcW w:w="1970" w:type="dxa"/>
            <w:tcBorders>
              <w:top w:val="single" w:sz="12" w:space="0" w:color="000000"/>
              <w:left w:val="single" w:sz="8" w:space="0" w:color="000000"/>
              <w:bottom w:val="single" w:sz="8" w:space="0" w:color="000000"/>
              <w:right w:val="single" w:sz="8" w:space="0" w:color="000000"/>
            </w:tcBorders>
          </w:tcPr>
          <w:p w14:paraId="30371F0F" w14:textId="77777777" w:rsidR="000F5364" w:rsidRPr="000F5364" w:rsidRDefault="000F5364" w:rsidP="000F5364">
            <w:pPr>
              <w:widowControl w:val="0"/>
              <w:autoSpaceDE w:val="0"/>
              <w:autoSpaceDN w:val="0"/>
              <w:adjustRightInd w:val="0"/>
              <w:spacing w:after="0" w:line="240" w:lineRule="auto"/>
              <w:jc w:val="center"/>
              <w:rPr>
                <w:rFonts w:ascii="Zapf Calligraphic 80 1 BT" w:eastAsia="Times New Roman" w:hAnsi="Zapf Calligraphic 80 1 BT" w:cs="Zapf Calligraphic 80 1 BT"/>
                <w:color w:val="231D1D"/>
                <w:sz w:val="23"/>
                <w:szCs w:val="23"/>
                <w:lang w:eastAsia="en-GB"/>
              </w:rPr>
            </w:pPr>
            <w:r w:rsidRPr="000F5364">
              <w:rPr>
                <w:rFonts w:ascii="Zapf Calligraphic 80 1 BT" w:eastAsia="Times New Roman" w:hAnsi="Zapf Calligraphic 80 1 BT" w:cs="Zapf Calligraphic 80 1 BT"/>
                <w:color w:val="231D1D"/>
                <w:sz w:val="23"/>
                <w:szCs w:val="23"/>
                <w:lang w:eastAsia="en-GB"/>
              </w:rPr>
              <w:t xml:space="preserve">Operator 2 </w:t>
            </w:r>
          </w:p>
        </w:tc>
        <w:tc>
          <w:tcPr>
            <w:tcW w:w="1967" w:type="dxa"/>
            <w:tcBorders>
              <w:top w:val="single" w:sz="12" w:space="0" w:color="000000"/>
              <w:left w:val="single" w:sz="8" w:space="0" w:color="000000"/>
              <w:bottom w:val="single" w:sz="8" w:space="0" w:color="000000"/>
              <w:right w:val="single" w:sz="12" w:space="0" w:color="000000"/>
            </w:tcBorders>
          </w:tcPr>
          <w:p w14:paraId="4DAF4669" w14:textId="77777777" w:rsidR="000F5364" w:rsidRPr="000F5364" w:rsidRDefault="000F5364" w:rsidP="000F5364">
            <w:pPr>
              <w:widowControl w:val="0"/>
              <w:autoSpaceDE w:val="0"/>
              <w:autoSpaceDN w:val="0"/>
              <w:adjustRightInd w:val="0"/>
              <w:spacing w:after="0" w:line="240" w:lineRule="auto"/>
              <w:jc w:val="center"/>
              <w:rPr>
                <w:rFonts w:ascii="Zapf Calligraphic 80 1 BT" w:eastAsia="Times New Roman" w:hAnsi="Zapf Calligraphic 80 1 BT" w:cs="Zapf Calligraphic 80 1 BT"/>
                <w:color w:val="231D1D"/>
                <w:sz w:val="23"/>
                <w:szCs w:val="23"/>
                <w:lang w:eastAsia="en-GB"/>
              </w:rPr>
            </w:pPr>
            <w:r w:rsidRPr="000F5364">
              <w:rPr>
                <w:rFonts w:ascii="Zapf Calligraphic 80 1 BT" w:eastAsia="Times New Roman" w:hAnsi="Zapf Calligraphic 80 1 BT" w:cs="Zapf Calligraphic 80 1 BT"/>
                <w:color w:val="231D1D"/>
                <w:sz w:val="23"/>
                <w:szCs w:val="23"/>
                <w:lang w:eastAsia="en-GB"/>
              </w:rPr>
              <w:t xml:space="preserve">Received By </w:t>
            </w:r>
          </w:p>
        </w:tc>
      </w:tr>
    </w:tbl>
    <w:p w14:paraId="1E7B436F" w14:textId="77777777" w:rsidR="000F5364" w:rsidRPr="00B77F0A" w:rsidRDefault="000F5364" w:rsidP="000D08FC">
      <w:pPr>
        <w:rPr>
          <w:b/>
          <w:bCs/>
          <w:sz w:val="32"/>
          <w:szCs w:val="32"/>
        </w:rPr>
      </w:pPr>
    </w:p>
    <w:p w14:paraId="42875837" w14:textId="77777777" w:rsidR="000F5364" w:rsidRDefault="000F5364" w:rsidP="001D0303">
      <w:pPr>
        <w:ind w:left="426"/>
        <w:rPr>
          <w:sz w:val="24"/>
          <w:szCs w:val="24"/>
        </w:rPr>
        <w:sectPr w:rsidR="000F5364" w:rsidSect="00455E44">
          <w:headerReference w:type="default" r:id="rId21"/>
          <w:pgSz w:w="11906" w:h="16838"/>
          <w:pgMar w:top="1440" w:right="1440" w:bottom="1440" w:left="1440" w:header="708" w:footer="708" w:gutter="0"/>
          <w:cols w:space="708"/>
          <w:docGrid w:linePitch="360"/>
        </w:sectPr>
      </w:pPr>
    </w:p>
    <w:p w14:paraId="26211687" w14:textId="664F43C8" w:rsidR="001D0303" w:rsidRDefault="006A740F" w:rsidP="001D0303">
      <w:pPr>
        <w:ind w:left="426"/>
        <w:rPr>
          <w:b/>
          <w:bCs/>
          <w:sz w:val="32"/>
          <w:szCs w:val="32"/>
        </w:rPr>
      </w:pPr>
      <w:r w:rsidRPr="006A740F">
        <w:rPr>
          <w:b/>
          <w:bCs/>
          <w:sz w:val="32"/>
          <w:szCs w:val="32"/>
        </w:rPr>
        <w:lastRenderedPageBreak/>
        <w:t xml:space="preserve">EXAMPLE BANK RECONCILIATION </w:t>
      </w:r>
    </w:p>
    <w:p w14:paraId="09E8503D" w14:textId="305ADBF3" w:rsidR="006A740F" w:rsidRDefault="006A740F" w:rsidP="001D0303">
      <w:pPr>
        <w:ind w:left="426"/>
        <w:rPr>
          <w:b/>
          <w:bCs/>
          <w:sz w:val="32"/>
          <w:szCs w:val="32"/>
        </w:rPr>
      </w:pPr>
    </w:p>
    <w:p w14:paraId="7E52C5D6" w14:textId="7B60E5CF" w:rsidR="006A740F" w:rsidRPr="006A740F" w:rsidRDefault="006A740F" w:rsidP="006A740F">
      <w:pPr>
        <w:ind w:left="426"/>
        <w:rPr>
          <w:b/>
          <w:bCs/>
          <w:sz w:val="24"/>
          <w:szCs w:val="24"/>
        </w:rPr>
      </w:pPr>
      <w:r w:rsidRPr="006A740F">
        <w:rPr>
          <w:b/>
          <w:bCs/>
          <w:sz w:val="24"/>
          <w:szCs w:val="24"/>
        </w:rPr>
        <w:t xml:space="preserve">Example of a monthly reconciliation (for January xx) </w:t>
      </w:r>
    </w:p>
    <w:p w14:paraId="500AB3D0" w14:textId="4AA29467" w:rsidR="006A740F" w:rsidRDefault="006A740F" w:rsidP="006A740F">
      <w:pPr>
        <w:ind w:left="426"/>
        <w:rPr>
          <w:sz w:val="24"/>
          <w:szCs w:val="24"/>
        </w:rPr>
      </w:pPr>
      <w:r w:rsidRPr="006A740F">
        <w:rPr>
          <w:sz w:val="24"/>
          <w:szCs w:val="24"/>
        </w:rPr>
        <w:t xml:space="preserve">Cash Book Balance Cash book balance as </w:t>
      </w:r>
      <w:proofErr w:type="gramStart"/>
      <w:r w:rsidRPr="006A740F">
        <w:rPr>
          <w:sz w:val="24"/>
          <w:szCs w:val="24"/>
        </w:rPr>
        <w:t>at</w:t>
      </w:r>
      <w:proofErr w:type="gramEnd"/>
      <w:r w:rsidRPr="006A740F">
        <w:rPr>
          <w:sz w:val="24"/>
          <w:szCs w:val="24"/>
        </w:rPr>
        <w:t xml:space="preserve"> 31 December </w:t>
      </w:r>
      <w:r>
        <w:rPr>
          <w:sz w:val="24"/>
          <w:szCs w:val="24"/>
        </w:rPr>
        <w:t>xx</w:t>
      </w:r>
      <w:r w:rsidRPr="006A740F">
        <w:rPr>
          <w:sz w:val="24"/>
          <w:szCs w:val="24"/>
        </w:rPr>
        <w:t xml:space="preserve"> </w:t>
      </w:r>
      <w:r>
        <w:rPr>
          <w:sz w:val="24"/>
          <w:szCs w:val="24"/>
        </w:rPr>
        <w:tab/>
        <w:t>£</w:t>
      </w:r>
      <w:r w:rsidRPr="006A740F">
        <w:rPr>
          <w:sz w:val="24"/>
          <w:szCs w:val="24"/>
        </w:rPr>
        <w:t>3</w:t>
      </w:r>
      <w:r>
        <w:rPr>
          <w:sz w:val="24"/>
          <w:szCs w:val="24"/>
        </w:rPr>
        <w:t>,</w:t>
      </w:r>
      <w:r w:rsidRPr="006A740F">
        <w:rPr>
          <w:sz w:val="24"/>
          <w:szCs w:val="24"/>
        </w:rPr>
        <w:t xml:space="preserve">382.88 </w:t>
      </w:r>
    </w:p>
    <w:p w14:paraId="487C9203" w14:textId="04EB0CD1" w:rsidR="006A740F" w:rsidRPr="006A740F" w:rsidRDefault="006A740F" w:rsidP="006A740F">
      <w:pPr>
        <w:ind w:left="426"/>
        <w:rPr>
          <w:sz w:val="24"/>
          <w:szCs w:val="24"/>
        </w:rPr>
      </w:pPr>
      <w:r w:rsidRPr="006A740F">
        <w:rPr>
          <w:sz w:val="24"/>
          <w:szCs w:val="24"/>
        </w:rPr>
        <w:t xml:space="preserve">Receipts to 31 January </w:t>
      </w:r>
      <w:r>
        <w:rPr>
          <w:sz w:val="24"/>
          <w:szCs w:val="24"/>
        </w:rPr>
        <w:t>xx</w:t>
      </w:r>
      <w:r w:rsidRPr="006A740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w:t>
      </w:r>
      <w:r w:rsidRPr="006A740F">
        <w:rPr>
          <w:sz w:val="24"/>
          <w:szCs w:val="24"/>
        </w:rPr>
        <w:t xml:space="preserve">479.88 </w:t>
      </w:r>
    </w:p>
    <w:p w14:paraId="7723C12D" w14:textId="77777777" w:rsidR="006A740F" w:rsidRDefault="006A740F" w:rsidP="006A740F">
      <w:pPr>
        <w:ind w:left="426"/>
        <w:rPr>
          <w:sz w:val="24"/>
          <w:szCs w:val="24"/>
        </w:rPr>
      </w:pPr>
      <w:r w:rsidRPr="006A740F">
        <w:rPr>
          <w:sz w:val="24"/>
          <w:szCs w:val="24"/>
        </w:rPr>
        <w:t xml:space="preserve">Less Payments to 31 January </w:t>
      </w:r>
      <w:r>
        <w:rPr>
          <w:sz w:val="24"/>
          <w:szCs w:val="24"/>
        </w:rPr>
        <w:t>xx</w:t>
      </w:r>
      <w:r>
        <w:rPr>
          <w:sz w:val="24"/>
          <w:szCs w:val="24"/>
        </w:rPr>
        <w:tab/>
      </w:r>
      <w:r>
        <w:rPr>
          <w:sz w:val="24"/>
          <w:szCs w:val="24"/>
        </w:rPr>
        <w:tab/>
      </w:r>
      <w:r>
        <w:rPr>
          <w:sz w:val="24"/>
          <w:szCs w:val="24"/>
        </w:rPr>
        <w:tab/>
      </w:r>
      <w:r>
        <w:rPr>
          <w:sz w:val="24"/>
          <w:szCs w:val="24"/>
        </w:rPr>
        <w:tab/>
      </w:r>
      <w:r>
        <w:rPr>
          <w:sz w:val="24"/>
          <w:szCs w:val="24"/>
        </w:rPr>
        <w:tab/>
        <w:t>£</w:t>
      </w:r>
      <w:r w:rsidRPr="006A740F">
        <w:rPr>
          <w:sz w:val="24"/>
          <w:szCs w:val="24"/>
        </w:rPr>
        <w:t xml:space="preserve">659.26 </w:t>
      </w:r>
    </w:p>
    <w:p w14:paraId="6DFA4CE3" w14:textId="6F70328A" w:rsidR="006A740F" w:rsidRPr="006A740F" w:rsidRDefault="006A740F" w:rsidP="006A740F">
      <w:pPr>
        <w:ind w:left="426"/>
        <w:rPr>
          <w:sz w:val="24"/>
          <w:szCs w:val="24"/>
        </w:rPr>
      </w:pPr>
      <w:r w:rsidRPr="006A740F">
        <w:rPr>
          <w:sz w:val="24"/>
          <w:szCs w:val="24"/>
        </w:rPr>
        <w:t xml:space="preserve">Cash book balance as </w:t>
      </w:r>
      <w:proofErr w:type="gramStart"/>
      <w:r>
        <w:rPr>
          <w:sz w:val="24"/>
          <w:szCs w:val="24"/>
        </w:rPr>
        <w:t>at</w:t>
      </w:r>
      <w:proofErr w:type="gramEnd"/>
      <w:r>
        <w:rPr>
          <w:sz w:val="24"/>
          <w:szCs w:val="24"/>
        </w:rPr>
        <w:t xml:space="preserve"> </w:t>
      </w:r>
      <w:r w:rsidRPr="006A740F">
        <w:rPr>
          <w:sz w:val="24"/>
          <w:szCs w:val="24"/>
        </w:rPr>
        <w:t xml:space="preserve">31 January </w:t>
      </w:r>
      <w:r>
        <w:rPr>
          <w:sz w:val="24"/>
          <w:szCs w:val="24"/>
        </w:rPr>
        <w:t>xx</w:t>
      </w:r>
      <w:r>
        <w:rPr>
          <w:sz w:val="24"/>
          <w:szCs w:val="24"/>
        </w:rPr>
        <w:tab/>
      </w:r>
      <w:r w:rsidRPr="006A740F">
        <w:rPr>
          <w:sz w:val="24"/>
          <w:szCs w:val="24"/>
        </w:rPr>
        <w:t xml:space="preserve"> </w:t>
      </w:r>
      <w:r>
        <w:rPr>
          <w:sz w:val="24"/>
          <w:szCs w:val="24"/>
        </w:rPr>
        <w:tab/>
      </w:r>
      <w:r>
        <w:rPr>
          <w:sz w:val="24"/>
          <w:szCs w:val="24"/>
        </w:rPr>
        <w:tab/>
      </w:r>
      <w:r>
        <w:rPr>
          <w:sz w:val="24"/>
          <w:szCs w:val="24"/>
        </w:rPr>
        <w:tab/>
      </w:r>
      <w:r w:rsidRPr="006A740F">
        <w:rPr>
          <w:b/>
          <w:bCs/>
          <w:sz w:val="24"/>
          <w:szCs w:val="24"/>
        </w:rPr>
        <w:t>£3,203.50</w:t>
      </w:r>
      <w:r w:rsidRPr="006A740F">
        <w:rPr>
          <w:sz w:val="24"/>
          <w:szCs w:val="24"/>
        </w:rPr>
        <w:t xml:space="preserve"> </w:t>
      </w:r>
    </w:p>
    <w:p w14:paraId="50E2A73F" w14:textId="77777777" w:rsidR="006A740F" w:rsidRDefault="006A740F" w:rsidP="006A740F">
      <w:pPr>
        <w:ind w:left="426"/>
        <w:rPr>
          <w:sz w:val="24"/>
          <w:szCs w:val="24"/>
        </w:rPr>
      </w:pPr>
    </w:p>
    <w:p w14:paraId="36648B77" w14:textId="5F1F5A93" w:rsidR="006A740F" w:rsidRPr="006A740F" w:rsidRDefault="006A740F" w:rsidP="006A740F">
      <w:pPr>
        <w:ind w:left="426"/>
        <w:rPr>
          <w:b/>
          <w:bCs/>
          <w:sz w:val="24"/>
          <w:szCs w:val="24"/>
        </w:rPr>
      </w:pPr>
      <w:r w:rsidRPr="006A740F">
        <w:rPr>
          <w:b/>
          <w:bCs/>
          <w:sz w:val="24"/>
          <w:szCs w:val="24"/>
        </w:rPr>
        <w:t xml:space="preserve">Current Account Bank Balance </w:t>
      </w:r>
    </w:p>
    <w:p w14:paraId="4A471664" w14:textId="68041698" w:rsidR="006A740F" w:rsidRPr="006A740F" w:rsidRDefault="006A740F" w:rsidP="006A740F">
      <w:pPr>
        <w:ind w:left="426"/>
        <w:rPr>
          <w:sz w:val="24"/>
          <w:szCs w:val="24"/>
        </w:rPr>
      </w:pPr>
      <w:r w:rsidRPr="006A740F">
        <w:rPr>
          <w:sz w:val="24"/>
          <w:szCs w:val="24"/>
        </w:rPr>
        <w:t xml:space="preserve">Balance at bank per statement No </w:t>
      </w:r>
      <w:r>
        <w:rPr>
          <w:sz w:val="24"/>
          <w:szCs w:val="24"/>
        </w:rPr>
        <w:t>xx</w:t>
      </w:r>
      <w:r w:rsidRPr="006A740F">
        <w:rPr>
          <w:sz w:val="24"/>
          <w:szCs w:val="24"/>
        </w:rPr>
        <w:t>, 31/01/</w:t>
      </w:r>
      <w:r>
        <w:rPr>
          <w:sz w:val="24"/>
          <w:szCs w:val="24"/>
        </w:rPr>
        <w:t>xx</w:t>
      </w:r>
      <w:r w:rsidRPr="006A740F">
        <w:rPr>
          <w:sz w:val="24"/>
          <w:szCs w:val="24"/>
        </w:rPr>
        <w:t xml:space="preserve"> </w:t>
      </w:r>
      <w:r>
        <w:rPr>
          <w:sz w:val="24"/>
          <w:szCs w:val="24"/>
        </w:rPr>
        <w:tab/>
      </w:r>
      <w:r>
        <w:rPr>
          <w:sz w:val="24"/>
          <w:szCs w:val="24"/>
        </w:rPr>
        <w:tab/>
        <w:t>£</w:t>
      </w:r>
      <w:r w:rsidRPr="006A740F">
        <w:rPr>
          <w:sz w:val="24"/>
          <w:szCs w:val="24"/>
        </w:rPr>
        <w:t xml:space="preserve">426.23 </w:t>
      </w:r>
    </w:p>
    <w:p w14:paraId="2432E314" w14:textId="77777777" w:rsidR="006A740F" w:rsidRPr="006A740F" w:rsidRDefault="006A740F" w:rsidP="006A740F">
      <w:pPr>
        <w:ind w:left="426"/>
        <w:rPr>
          <w:sz w:val="24"/>
          <w:szCs w:val="24"/>
        </w:rPr>
      </w:pPr>
      <w:r w:rsidRPr="006A740F">
        <w:rPr>
          <w:sz w:val="24"/>
          <w:szCs w:val="24"/>
        </w:rPr>
        <w:t xml:space="preserve">Less cheques drawn but not yet presented: </w:t>
      </w:r>
    </w:p>
    <w:p w14:paraId="4F3E4D8E" w14:textId="04147EF5" w:rsidR="006A740F" w:rsidRPr="006A740F" w:rsidRDefault="006A740F" w:rsidP="006A740F">
      <w:pPr>
        <w:ind w:left="426"/>
        <w:rPr>
          <w:sz w:val="24"/>
          <w:szCs w:val="24"/>
        </w:rPr>
      </w:pPr>
      <w:r>
        <w:rPr>
          <w:sz w:val="24"/>
          <w:szCs w:val="24"/>
        </w:rPr>
        <w:t>C</w:t>
      </w:r>
      <w:r w:rsidRPr="006A740F">
        <w:rPr>
          <w:sz w:val="24"/>
          <w:szCs w:val="24"/>
        </w:rPr>
        <w:t xml:space="preserve">heque number 349 </w:t>
      </w:r>
      <w:r>
        <w:rPr>
          <w:sz w:val="24"/>
          <w:szCs w:val="24"/>
        </w:rPr>
        <w:tab/>
      </w:r>
      <w:r>
        <w:rPr>
          <w:sz w:val="24"/>
          <w:szCs w:val="24"/>
        </w:rPr>
        <w:tab/>
        <w:t>£</w:t>
      </w:r>
      <w:r w:rsidRPr="006A740F">
        <w:rPr>
          <w:sz w:val="24"/>
          <w:szCs w:val="24"/>
        </w:rPr>
        <w:t xml:space="preserve">10.00 </w:t>
      </w:r>
    </w:p>
    <w:p w14:paraId="243231E1" w14:textId="112CF089" w:rsidR="006A740F" w:rsidRPr="006A740F" w:rsidRDefault="006A740F" w:rsidP="006A740F">
      <w:pPr>
        <w:ind w:left="426"/>
        <w:rPr>
          <w:sz w:val="24"/>
          <w:szCs w:val="24"/>
        </w:rPr>
      </w:pPr>
      <w:r>
        <w:rPr>
          <w:sz w:val="24"/>
          <w:szCs w:val="24"/>
        </w:rPr>
        <w:t xml:space="preserve">Cheque number </w:t>
      </w:r>
      <w:r w:rsidRPr="006A740F">
        <w:rPr>
          <w:sz w:val="24"/>
          <w:szCs w:val="24"/>
        </w:rPr>
        <w:t xml:space="preserve">353 </w:t>
      </w:r>
      <w:r>
        <w:rPr>
          <w:sz w:val="24"/>
          <w:szCs w:val="24"/>
        </w:rPr>
        <w:tab/>
      </w:r>
      <w:r>
        <w:rPr>
          <w:sz w:val="24"/>
          <w:szCs w:val="24"/>
        </w:rPr>
        <w:tab/>
        <w:t>£</w:t>
      </w:r>
      <w:r w:rsidRPr="006A740F">
        <w:rPr>
          <w:sz w:val="24"/>
          <w:szCs w:val="24"/>
        </w:rPr>
        <w:t xml:space="preserve">29.30 </w:t>
      </w:r>
    </w:p>
    <w:p w14:paraId="34B050CB" w14:textId="6AC3782D" w:rsidR="006A740F" w:rsidRPr="006A740F" w:rsidRDefault="006A740F" w:rsidP="006A740F">
      <w:pPr>
        <w:ind w:left="426"/>
        <w:rPr>
          <w:sz w:val="24"/>
          <w:szCs w:val="24"/>
        </w:rPr>
      </w:pPr>
      <w:r>
        <w:rPr>
          <w:sz w:val="24"/>
          <w:szCs w:val="24"/>
        </w:rPr>
        <w:t xml:space="preserve">Cheque Number </w:t>
      </w:r>
      <w:r w:rsidRPr="006A740F">
        <w:rPr>
          <w:sz w:val="24"/>
          <w:szCs w:val="24"/>
        </w:rPr>
        <w:t xml:space="preserve">354 </w:t>
      </w:r>
      <w:r>
        <w:rPr>
          <w:sz w:val="24"/>
          <w:szCs w:val="24"/>
        </w:rPr>
        <w:tab/>
      </w:r>
      <w:r>
        <w:rPr>
          <w:sz w:val="24"/>
          <w:szCs w:val="24"/>
        </w:rPr>
        <w:tab/>
        <w:t>£</w:t>
      </w:r>
      <w:r w:rsidRPr="006A740F">
        <w:rPr>
          <w:sz w:val="24"/>
          <w:szCs w:val="24"/>
        </w:rPr>
        <w:t xml:space="preserve">112.20 </w:t>
      </w:r>
      <w:r>
        <w:rPr>
          <w:sz w:val="24"/>
          <w:szCs w:val="24"/>
        </w:rPr>
        <w:tab/>
      </w:r>
      <w:r>
        <w:rPr>
          <w:sz w:val="24"/>
          <w:szCs w:val="24"/>
        </w:rPr>
        <w:tab/>
      </w:r>
      <w:r>
        <w:rPr>
          <w:sz w:val="24"/>
          <w:szCs w:val="24"/>
        </w:rPr>
        <w:tab/>
        <w:t>£</w:t>
      </w:r>
      <w:r w:rsidRPr="006A740F">
        <w:rPr>
          <w:sz w:val="24"/>
          <w:szCs w:val="24"/>
        </w:rPr>
        <w:t xml:space="preserve">151.50 </w:t>
      </w:r>
    </w:p>
    <w:p w14:paraId="6B183D3B" w14:textId="77777777" w:rsidR="006A740F" w:rsidRPr="006A740F" w:rsidRDefault="006A740F" w:rsidP="006A740F">
      <w:pPr>
        <w:ind w:left="426"/>
        <w:rPr>
          <w:sz w:val="24"/>
          <w:szCs w:val="24"/>
        </w:rPr>
      </w:pPr>
      <w:r w:rsidRPr="006A740F">
        <w:rPr>
          <w:sz w:val="24"/>
          <w:szCs w:val="24"/>
        </w:rPr>
        <w:t xml:space="preserve">Add </w:t>
      </w:r>
      <w:proofErr w:type="spellStart"/>
      <w:r w:rsidRPr="006A740F">
        <w:rPr>
          <w:sz w:val="24"/>
          <w:szCs w:val="24"/>
        </w:rPr>
        <w:t>bankings</w:t>
      </w:r>
      <w:proofErr w:type="spellEnd"/>
      <w:r w:rsidRPr="006A740F">
        <w:rPr>
          <w:sz w:val="24"/>
          <w:szCs w:val="24"/>
        </w:rPr>
        <w:t xml:space="preserve"> made but not yet on statement: </w:t>
      </w:r>
    </w:p>
    <w:p w14:paraId="1BF1F733" w14:textId="1B3411B8" w:rsidR="006A740F" w:rsidRPr="006A740F" w:rsidRDefault="006A740F" w:rsidP="006A740F">
      <w:pPr>
        <w:ind w:left="426"/>
        <w:rPr>
          <w:sz w:val="24"/>
          <w:szCs w:val="24"/>
        </w:rPr>
      </w:pPr>
      <w:r w:rsidRPr="006A740F">
        <w:rPr>
          <w:sz w:val="24"/>
          <w:szCs w:val="24"/>
        </w:rPr>
        <w:t>29/01/</w:t>
      </w:r>
      <w:r>
        <w:rPr>
          <w:sz w:val="24"/>
          <w:szCs w:val="24"/>
        </w:rPr>
        <w:t>xx</w:t>
      </w:r>
      <w:r w:rsidRPr="006A740F">
        <w:rPr>
          <w:sz w:val="24"/>
          <w:szCs w:val="24"/>
        </w:rPr>
        <w:t xml:space="preserve"> </w:t>
      </w:r>
      <w:r>
        <w:rPr>
          <w:sz w:val="24"/>
          <w:szCs w:val="24"/>
        </w:rPr>
        <w:tab/>
      </w:r>
      <w:r>
        <w:rPr>
          <w:sz w:val="24"/>
          <w:szCs w:val="24"/>
        </w:rPr>
        <w:tab/>
      </w:r>
      <w:r>
        <w:rPr>
          <w:sz w:val="24"/>
          <w:szCs w:val="24"/>
        </w:rPr>
        <w:tab/>
      </w:r>
      <w:r>
        <w:rPr>
          <w:sz w:val="24"/>
          <w:szCs w:val="24"/>
        </w:rPr>
        <w:tab/>
        <w:t>£</w:t>
      </w:r>
      <w:r w:rsidRPr="006A740F">
        <w:rPr>
          <w:sz w:val="24"/>
          <w:szCs w:val="24"/>
        </w:rPr>
        <w:t xml:space="preserve">25.00 </w:t>
      </w:r>
    </w:p>
    <w:p w14:paraId="2CA50F42" w14:textId="48C4AD01" w:rsidR="006A740F" w:rsidRPr="006A740F" w:rsidRDefault="006A740F" w:rsidP="006A740F">
      <w:pPr>
        <w:ind w:left="426"/>
        <w:rPr>
          <w:sz w:val="24"/>
          <w:szCs w:val="24"/>
        </w:rPr>
      </w:pPr>
      <w:r w:rsidRPr="006A740F">
        <w:rPr>
          <w:sz w:val="24"/>
          <w:szCs w:val="24"/>
        </w:rPr>
        <w:t>30/01/</w:t>
      </w:r>
      <w:r>
        <w:rPr>
          <w:sz w:val="24"/>
          <w:szCs w:val="24"/>
        </w:rPr>
        <w:t>xx</w:t>
      </w:r>
      <w:r w:rsidRPr="006A740F">
        <w:rPr>
          <w:sz w:val="24"/>
          <w:szCs w:val="24"/>
        </w:rPr>
        <w:t xml:space="preserve"> </w:t>
      </w:r>
      <w:r>
        <w:rPr>
          <w:sz w:val="24"/>
          <w:szCs w:val="24"/>
        </w:rPr>
        <w:tab/>
      </w:r>
      <w:r>
        <w:rPr>
          <w:sz w:val="24"/>
          <w:szCs w:val="24"/>
        </w:rPr>
        <w:tab/>
      </w:r>
      <w:r>
        <w:rPr>
          <w:sz w:val="24"/>
          <w:szCs w:val="24"/>
        </w:rPr>
        <w:tab/>
      </w:r>
      <w:r>
        <w:rPr>
          <w:sz w:val="24"/>
          <w:szCs w:val="24"/>
        </w:rPr>
        <w:tab/>
        <w:t>£</w:t>
      </w:r>
      <w:r w:rsidRPr="006A740F">
        <w:rPr>
          <w:sz w:val="24"/>
          <w:szCs w:val="24"/>
        </w:rPr>
        <w:t xml:space="preserve">74.50 </w:t>
      </w:r>
      <w:r>
        <w:rPr>
          <w:sz w:val="24"/>
          <w:szCs w:val="24"/>
        </w:rPr>
        <w:tab/>
      </w:r>
      <w:r>
        <w:rPr>
          <w:sz w:val="24"/>
          <w:szCs w:val="24"/>
        </w:rPr>
        <w:tab/>
      </w:r>
      <w:r>
        <w:rPr>
          <w:sz w:val="24"/>
          <w:szCs w:val="24"/>
        </w:rPr>
        <w:tab/>
        <w:t>£</w:t>
      </w:r>
      <w:r w:rsidRPr="006A740F">
        <w:rPr>
          <w:sz w:val="24"/>
          <w:szCs w:val="24"/>
        </w:rPr>
        <w:t xml:space="preserve">99.50 </w:t>
      </w:r>
    </w:p>
    <w:p w14:paraId="53472580" w14:textId="32337962" w:rsidR="006A740F" w:rsidRPr="006A740F" w:rsidRDefault="006A740F" w:rsidP="006A740F">
      <w:pPr>
        <w:ind w:left="426"/>
        <w:rPr>
          <w:sz w:val="24"/>
          <w:szCs w:val="24"/>
        </w:rPr>
      </w:pPr>
      <w:r w:rsidRPr="006A740F">
        <w:rPr>
          <w:b/>
          <w:bCs/>
          <w:sz w:val="24"/>
          <w:szCs w:val="24"/>
        </w:rPr>
        <w:t>True bank balance</w:t>
      </w:r>
      <w:r w:rsidRPr="006A740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6A740F">
        <w:rPr>
          <w:sz w:val="24"/>
          <w:szCs w:val="24"/>
        </w:rPr>
        <w:t xml:space="preserve">374.23 </w:t>
      </w:r>
    </w:p>
    <w:p w14:paraId="6B768720" w14:textId="6C9D4883" w:rsidR="006A740F" w:rsidRPr="006A740F" w:rsidRDefault="006A740F" w:rsidP="006A740F">
      <w:pPr>
        <w:ind w:left="426"/>
        <w:rPr>
          <w:sz w:val="24"/>
          <w:szCs w:val="24"/>
        </w:rPr>
      </w:pPr>
      <w:r w:rsidRPr="006A740F">
        <w:rPr>
          <w:b/>
          <w:bCs/>
          <w:sz w:val="24"/>
          <w:szCs w:val="24"/>
        </w:rPr>
        <w:t>Deposit Account</w:t>
      </w:r>
      <w:r w:rsidRPr="006A740F">
        <w:rPr>
          <w:sz w:val="24"/>
          <w:szCs w:val="24"/>
        </w:rPr>
        <w:t xml:space="preserve"> per statement No 9, 31/01/</w:t>
      </w:r>
      <w:r>
        <w:rPr>
          <w:sz w:val="24"/>
          <w:szCs w:val="24"/>
        </w:rPr>
        <w:t>xx</w:t>
      </w:r>
      <w:r w:rsidRPr="006A740F">
        <w:rPr>
          <w:sz w:val="24"/>
          <w:szCs w:val="24"/>
        </w:rPr>
        <w:t xml:space="preserve"> </w:t>
      </w:r>
      <w:r>
        <w:rPr>
          <w:sz w:val="24"/>
          <w:szCs w:val="24"/>
        </w:rPr>
        <w:tab/>
      </w:r>
      <w:r>
        <w:rPr>
          <w:sz w:val="24"/>
          <w:szCs w:val="24"/>
        </w:rPr>
        <w:tab/>
        <w:t>£</w:t>
      </w:r>
      <w:r w:rsidRPr="006A740F">
        <w:rPr>
          <w:sz w:val="24"/>
          <w:szCs w:val="24"/>
        </w:rPr>
        <w:t>2</w:t>
      </w:r>
      <w:r>
        <w:rPr>
          <w:sz w:val="24"/>
          <w:szCs w:val="24"/>
        </w:rPr>
        <w:t>,</w:t>
      </w:r>
      <w:r w:rsidRPr="006A740F">
        <w:rPr>
          <w:sz w:val="24"/>
          <w:szCs w:val="24"/>
        </w:rPr>
        <w:t xml:space="preserve">805.50 </w:t>
      </w:r>
    </w:p>
    <w:p w14:paraId="3D2AB87B" w14:textId="08E39397" w:rsidR="006A740F" w:rsidRPr="006A740F" w:rsidRDefault="006A740F" w:rsidP="006A740F">
      <w:pPr>
        <w:ind w:left="426"/>
        <w:rPr>
          <w:sz w:val="24"/>
          <w:szCs w:val="24"/>
        </w:rPr>
      </w:pPr>
      <w:r w:rsidRPr="006A740F">
        <w:rPr>
          <w:b/>
          <w:bCs/>
          <w:sz w:val="24"/>
          <w:szCs w:val="24"/>
        </w:rPr>
        <w:t>Cash in Hand</w:t>
      </w:r>
      <w:r w:rsidRPr="006A740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6A740F">
        <w:rPr>
          <w:sz w:val="24"/>
          <w:szCs w:val="24"/>
        </w:rPr>
        <w:t xml:space="preserve">23.77 </w:t>
      </w:r>
    </w:p>
    <w:p w14:paraId="28B4BE10" w14:textId="39A1E57B" w:rsidR="006A740F" w:rsidRDefault="006A740F" w:rsidP="006A740F">
      <w:pPr>
        <w:ind w:left="426"/>
        <w:rPr>
          <w:b/>
          <w:bCs/>
          <w:sz w:val="24"/>
          <w:szCs w:val="24"/>
        </w:rPr>
      </w:pPr>
      <w:r w:rsidRPr="006A740F">
        <w:rPr>
          <w:b/>
          <w:bCs/>
          <w:sz w:val="24"/>
          <w:szCs w:val="24"/>
        </w:rPr>
        <w:t>Total Assets of the fund as at 31/01/</w:t>
      </w:r>
      <w:r>
        <w:rPr>
          <w:b/>
          <w:bCs/>
          <w:sz w:val="24"/>
          <w:szCs w:val="24"/>
        </w:rPr>
        <w:t>xx</w:t>
      </w:r>
      <w:r w:rsidRPr="006A740F">
        <w:rPr>
          <w:sz w:val="24"/>
          <w:szCs w:val="24"/>
        </w:rPr>
        <w:t xml:space="preserve"> </w:t>
      </w:r>
      <w:r>
        <w:rPr>
          <w:sz w:val="24"/>
          <w:szCs w:val="24"/>
        </w:rPr>
        <w:tab/>
      </w:r>
      <w:r>
        <w:rPr>
          <w:sz w:val="24"/>
          <w:szCs w:val="24"/>
        </w:rPr>
        <w:tab/>
      </w:r>
      <w:r>
        <w:rPr>
          <w:sz w:val="24"/>
          <w:szCs w:val="24"/>
        </w:rPr>
        <w:tab/>
      </w:r>
      <w:r w:rsidRPr="006A740F">
        <w:rPr>
          <w:b/>
          <w:bCs/>
          <w:sz w:val="24"/>
          <w:szCs w:val="24"/>
        </w:rPr>
        <w:t>£3,203.50</w:t>
      </w:r>
    </w:p>
    <w:p w14:paraId="12ED6991" w14:textId="38F796E6" w:rsidR="006A740F" w:rsidRDefault="006A740F" w:rsidP="006A740F">
      <w:pPr>
        <w:ind w:left="426"/>
        <w:rPr>
          <w:b/>
          <w:bCs/>
          <w:sz w:val="24"/>
          <w:szCs w:val="24"/>
        </w:rPr>
      </w:pPr>
    </w:p>
    <w:p w14:paraId="0D64CA60" w14:textId="6EB49007" w:rsidR="006A740F" w:rsidRDefault="006A740F" w:rsidP="006A740F">
      <w:pPr>
        <w:ind w:left="426"/>
        <w:rPr>
          <w:b/>
          <w:bCs/>
          <w:sz w:val="24"/>
          <w:szCs w:val="24"/>
        </w:rPr>
      </w:pPr>
    </w:p>
    <w:p w14:paraId="7A20A52C" w14:textId="77777777" w:rsidR="006A740F" w:rsidRDefault="006A740F" w:rsidP="006A740F">
      <w:pPr>
        <w:ind w:left="426"/>
        <w:rPr>
          <w:sz w:val="24"/>
          <w:szCs w:val="24"/>
        </w:rPr>
        <w:sectPr w:rsidR="006A740F" w:rsidSect="00455E44">
          <w:headerReference w:type="default" r:id="rId22"/>
          <w:pgSz w:w="11906" w:h="16838"/>
          <w:pgMar w:top="1440" w:right="1440" w:bottom="1440" w:left="1440" w:header="708" w:footer="708" w:gutter="0"/>
          <w:cols w:space="708"/>
          <w:docGrid w:linePitch="360"/>
        </w:sectPr>
      </w:pPr>
    </w:p>
    <w:p w14:paraId="20063D81" w14:textId="3EEDB1A9" w:rsidR="006A740F" w:rsidRDefault="006A740F" w:rsidP="006A740F">
      <w:pPr>
        <w:ind w:left="426"/>
        <w:jc w:val="center"/>
        <w:rPr>
          <w:b/>
          <w:bCs/>
          <w:sz w:val="40"/>
          <w:szCs w:val="40"/>
        </w:rPr>
      </w:pPr>
      <w:r w:rsidRPr="006A740F">
        <w:rPr>
          <w:b/>
          <w:bCs/>
          <w:sz w:val="40"/>
          <w:szCs w:val="40"/>
        </w:rPr>
        <w:lastRenderedPageBreak/>
        <w:t>SUITABLY QUALIFIED AUDITORS</w:t>
      </w:r>
    </w:p>
    <w:p w14:paraId="178FA028" w14:textId="77777777" w:rsidR="006A740F" w:rsidRPr="006A740F" w:rsidRDefault="006A740F" w:rsidP="006A740F">
      <w:pPr>
        <w:ind w:left="426"/>
        <w:rPr>
          <w:sz w:val="24"/>
          <w:szCs w:val="24"/>
        </w:rPr>
      </w:pPr>
      <w:r w:rsidRPr="00D124E6">
        <w:rPr>
          <w:b/>
          <w:bCs/>
          <w:sz w:val="24"/>
          <w:szCs w:val="24"/>
        </w:rPr>
        <w:t>Suitably Qualified Persons to Audit School Funds where Turnover Exceeds £50,000 or the Year End Balance Exceeds £10,000</w:t>
      </w:r>
      <w:r w:rsidRPr="006A740F">
        <w:rPr>
          <w:sz w:val="24"/>
          <w:szCs w:val="24"/>
        </w:rPr>
        <w:t xml:space="preserve">. </w:t>
      </w:r>
    </w:p>
    <w:p w14:paraId="3DE33EED" w14:textId="77777777" w:rsidR="00D124E6" w:rsidRDefault="006A740F" w:rsidP="006A740F">
      <w:pPr>
        <w:ind w:left="426"/>
        <w:rPr>
          <w:sz w:val="24"/>
          <w:szCs w:val="24"/>
        </w:rPr>
      </w:pPr>
      <w:r w:rsidRPr="006A740F">
        <w:rPr>
          <w:sz w:val="24"/>
          <w:szCs w:val="24"/>
        </w:rPr>
        <w:t xml:space="preserve">A member of one of the following Accountancy </w:t>
      </w:r>
      <w:proofErr w:type="gramStart"/>
      <w:r w:rsidRPr="006A740F">
        <w:rPr>
          <w:sz w:val="24"/>
          <w:szCs w:val="24"/>
        </w:rPr>
        <w:t>bodies :</w:t>
      </w:r>
      <w:proofErr w:type="gramEnd"/>
    </w:p>
    <w:p w14:paraId="49C1E8D7" w14:textId="77777777" w:rsidR="00D124E6" w:rsidRDefault="006A740F" w:rsidP="006A740F">
      <w:pPr>
        <w:ind w:left="426"/>
        <w:rPr>
          <w:sz w:val="24"/>
          <w:szCs w:val="24"/>
        </w:rPr>
      </w:pPr>
      <w:r w:rsidRPr="006A740F">
        <w:rPr>
          <w:sz w:val="24"/>
          <w:szCs w:val="24"/>
        </w:rPr>
        <w:t xml:space="preserve"> a) Institute of Chartered Accountants of England and Wales (Chartered Accounts Hall, PO Box 433, Moorgate Place, London, EC2P 2BJ) </w:t>
      </w:r>
    </w:p>
    <w:p w14:paraId="53D9F361" w14:textId="77777777" w:rsidR="00D124E6" w:rsidRDefault="006A740F" w:rsidP="006A740F">
      <w:pPr>
        <w:ind w:left="426"/>
        <w:rPr>
          <w:sz w:val="24"/>
          <w:szCs w:val="24"/>
        </w:rPr>
      </w:pPr>
      <w:r w:rsidRPr="006A740F">
        <w:rPr>
          <w:sz w:val="24"/>
          <w:szCs w:val="24"/>
        </w:rPr>
        <w:t xml:space="preserve">b) Institute of Chartered Accountants of Scotland (27 Queens Street, Edinburgh, EH2 1LA) </w:t>
      </w:r>
    </w:p>
    <w:p w14:paraId="11EABF8B" w14:textId="77777777" w:rsidR="00D124E6" w:rsidRDefault="006A740F" w:rsidP="006A740F">
      <w:pPr>
        <w:ind w:left="426"/>
        <w:rPr>
          <w:sz w:val="24"/>
          <w:szCs w:val="24"/>
        </w:rPr>
      </w:pPr>
      <w:r w:rsidRPr="006A740F">
        <w:rPr>
          <w:sz w:val="24"/>
          <w:szCs w:val="24"/>
        </w:rPr>
        <w:t xml:space="preserve">c) Institute of Chartered Accountants of Ireland (Chartered Accounts House, 87-89 Pembroke Road, Dublin 4, Dublin) </w:t>
      </w:r>
    </w:p>
    <w:p w14:paraId="18F74F27" w14:textId="77777777" w:rsidR="00D124E6" w:rsidRDefault="006A740F" w:rsidP="006A740F">
      <w:pPr>
        <w:ind w:left="426"/>
        <w:rPr>
          <w:sz w:val="24"/>
          <w:szCs w:val="24"/>
        </w:rPr>
      </w:pPr>
      <w:r w:rsidRPr="006A740F">
        <w:rPr>
          <w:sz w:val="24"/>
          <w:szCs w:val="24"/>
        </w:rPr>
        <w:t xml:space="preserve">d) Chartered Association of Certified Accountants (29 Lincoln’s Inn Fields, London, WC2A 3EE) </w:t>
      </w:r>
    </w:p>
    <w:p w14:paraId="5237CF49" w14:textId="77777777" w:rsidR="00D124E6" w:rsidRDefault="006A740F" w:rsidP="006A740F">
      <w:pPr>
        <w:ind w:left="426"/>
        <w:rPr>
          <w:sz w:val="24"/>
          <w:szCs w:val="24"/>
        </w:rPr>
      </w:pPr>
      <w:r w:rsidRPr="006A740F">
        <w:rPr>
          <w:sz w:val="24"/>
          <w:szCs w:val="24"/>
        </w:rPr>
        <w:t xml:space="preserve">e) Chartered Institute of Public Finance and Accountancy (3 Robert Street, London, WC2N 6BH) </w:t>
      </w:r>
    </w:p>
    <w:p w14:paraId="6FF1B923" w14:textId="77777777" w:rsidR="00D124E6" w:rsidRDefault="006A740F" w:rsidP="006A740F">
      <w:pPr>
        <w:ind w:left="426"/>
        <w:rPr>
          <w:sz w:val="24"/>
          <w:szCs w:val="24"/>
        </w:rPr>
      </w:pPr>
      <w:r w:rsidRPr="006A740F">
        <w:rPr>
          <w:sz w:val="24"/>
          <w:szCs w:val="24"/>
        </w:rPr>
        <w:t xml:space="preserve">f) Chartered Institute of Management Accountants (63 Portland Place, London, WC2N 6BH) </w:t>
      </w:r>
    </w:p>
    <w:p w14:paraId="05168AB5" w14:textId="77777777" w:rsidR="00D124E6" w:rsidRDefault="006A740F" w:rsidP="006A740F">
      <w:pPr>
        <w:ind w:left="426"/>
        <w:rPr>
          <w:sz w:val="24"/>
          <w:szCs w:val="24"/>
        </w:rPr>
      </w:pPr>
      <w:r w:rsidRPr="006A740F">
        <w:rPr>
          <w:sz w:val="24"/>
          <w:szCs w:val="24"/>
        </w:rPr>
        <w:t xml:space="preserve">g) Association of Accounting Technicians (154 Clerkenwell Road, London EC1R 5AD) </w:t>
      </w:r>
    </w:p>
    <w:p w14:paraId="1216B58A" w14:textId="2758648F" w:rsidR="006A740F" w:rsidRPr="006A740F" w:rsidRDefault="006A740F" w:rsidP="006A740F">
      <w:pPr>
        <w:ind w:left="426"/>
        <w:rPr>
          <w:sz w:val="24"/>
          <w:szCs w:val="24"/>
        </w:rPr>
      </w:pPr>
      <w:r w:rsidRPr="006A740F">
        <w:rPr>
          <w:sz w:val="24"/>
          <w:szCs w:val="24"/>
        </w:rPr>
        <w:t xml:space="preserve">h) Institute of Internal Auditors (3 Abbeville Mews, 88 Clapham Park Road, London, SW4 7BX) </w:t>
      </w:r>
    </w:p>
    <w:p w14:paraId="0C3F2D7A" w14:textId="77777777" w:rsidR="006A740F" w:rsidRPr="00D124E6" w:rsidRDefault="006A740F" w:rsidP="006A740F">
      <w:pPr>
        <w:ind w:left="426"/>
        <w:rPr>
          <w:b/>
          <w:bCs/>
          <w:sz w:val="24"/>
          <w:szCs w:val="24"/>
        </w:rPr>
      </w:pPr>
      <w:r w:rsidRPr="00D124E6">
        <w:rPr>
          <w:b/>
          <w:bCs/>
          <w:sz w:val="24"/>
          <w:szCs w:val="24"/>
        </w:rPr>
        <w:t xml:space="preserve">Where turnover is below £50,000 and the year end balances less than £10,000. </w:t>
      </w:r>
    </w:p>
    <w:p w14:paraId="6EC05997" w14:textId="77777777" w:rsidR="006A740F" w:rsidRPr="006A740F" w:rsidRDefault="006A740F" w:rsidP="006A740F">
      <w:pPr>
        <w:ind w:left="426"/>
        <w:rPr>
          <w:sz w:val="24"/>
          <w:szCs w:val="24"/>
        </w:rPr>
      </w:pPr>
      <w:r w:rsidRPr="006A740F">
        <w:rPr>
          <w:sz w:val="24"/>
          <w:szCs w:val="24"/>
        </w:rPr>
        <w:t xml:space="preserve">An independent person with suitable experience of financial matters for example a member of one of the following: </w:t>
      </w:r>
    </w:p>
    <w:p w14:paraId="6439DF81" w14:textId="77777777" w:rsidR="006A740F" w:rsidRPr="006A740F" w:rsidRDefault="006A740F" w:rsidP="006A740F">
      <w:pPr>
        <w:ind w:left="426"/>
        <w:rPr>
          <w:sz w:val="24"/>
          <w:szCs w:val="24"/>
        </w:rPr>
      </w:pPr>
      <w:r w:rsidRPr="006A740F">
        <w:rPr>
          <w:sz w:val="24"/>
          <w:szCs w:val="24"/>
        </w:rPr>
        <w:t xml:space="preserve">a) </w:t>
      </w:r>
      <w:r w:rsidRPr="006A740F">
        <w:rPr>
          <w:sz w:val="24"/>
          <w:szCs w:val="24"/>
        </w:rPr>
        <w:tab/>
        <w:t xml:space="preserve">Chartered Institute of Bankers (10 Lombard Street, London, EC3V 9AS) </w:t>
      </w:r>
    </w:p>
    <w:p w14:paraId="1B403633" w14:textId="77777777" w:rsidR="006A740F" w:rsidRPr="006A740F" w:rsidRDefault="006A740F" w:rsidP="006A740F">
      <w:pPr>
        <w:ind w:left="426"/>
        <w:rPr>
          <w:sz w:val="24"/>
          <w:szCs w:val="24"/>
        </w:rPr>
      </w:pPr>
      <w:r w:rsidRPr="006A740F">
        <w:rPr>
          <w:sz w:val="24"/>
          <w:szCs w:val="24"/>
        </w:rPr>
        <w:t xml:space="preserve">b) </w:t>
      </w:r>
      <w:r w:rsidRPr="006A740F">
        <w:rPr>
          <w:sz w:val="24"/>
          <w:szCs w:val="24"/>
        </w:rPr>
        <w:tab/>
        <w:t xml:space="preserve">Chartered Institute of Bankers in Scotland (19 Rutland Square, Edinburgh, EH1 2DE) </w:t>
      </w:r>
    </w:p>
    <w:p w14:paraId="096C104E" w14:textId="77777777" w:rsidR="006A740F" w:rsidRPr="006A740F" w:rsidRDefault="006A740F" w:rsidP="006A740F">
      <w:pPr>
        <w:ind w:left="426"/>
        <w:rPr>
          <w:sz w:val="24"/>
          <w:szCs w:val="24"/>
        </w:rPr>
      </w:pPr>
      <w:r w:rsidRPr="006A740F">
        <w:rPr>
          <w:sz w:val="24"/>
          <w:szCs w:val="24"/>
        </w:rPr>
        <w:t xml:space="preserve">c) </w:t>
      </w:r>
      <w:r w:rsidRPr="006A740F">
        <w:rPr>
          <w:sz w:val="24"/>
          <w:szCs w:val="24"/>
        </w:rPr>
        <w:tab/>
        <w:t xml:space="preserve">Qualified by knowledge and experience of accounting principles and practice. </w:t>
      </w:r>
    </w:p>
    <w:p w14:paraId="31EEC8CB" w14:textId="77777777" w:rsidR="006A740F" w:rsidRPr="006A740F" w:rsidRDefault="006A740F" w:rsidP="006A740F">
      <w:pPr>
        <w:ind w:left="426"/>
        <w:rPr>
          <w:sz w:val="24"/>
          <w:szCs w:val="24"/>
        </w:rPr>
      </w:pPr>
      <w:r w:rsidRPr="006A740F">
        <w:rPr>
          <w:sz w:val="24"/>
          <w:szCs w:val="24"/>
        </w:rPr>
        <w:t xml:space="preserve">  </w:t>
      </w:r>
    </w:p>
    <w:bookmarkEnd w:id="1"/>
    <w:p w14:paraId="3FC57A89" w14:textId="77777777" w:rsidR="006A740F" w:rsidRPr="006A740F" w:rsidRDefault="006A740F" w:rsidP="006A740F">
      <w:pPr>
        <w:ind w:left="426"/>
        <w:rPr>
          <w:sz w:val="24"/>
          <w:szCs w:val="24"/>
        </w:rPr>
      </w:pPr>
    </w:p>
    <w:sectPr w:rsidR="006A740F" w:rsidRPr="006A740F" w:rsidSect="00455E44">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B9F6" w14:textId="77777777" w:rsidR="00652D60" w:rsidRDefault="00652D60" w:rsidP="00C71153">
      <w:pPr>
        <w:spacing w:after="0" w:line="240" w:lineRule="auto"/>
      </w:pPr>
      <w:r>
        <w:separator/>
      </w:r>
    </w:p>
  </w:endnote>
  <w:endnote w:type="continuationSeparator" w:id="0">
    <w:p w14:paraId="641D2B82" w14:textId="77777777" w:rsidR="00652D60" w:rsidRDefault="00652D60" w:rsidP="00C7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Calligraphic 80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906864"/>
      <w:docPartObj>
        <w:docPartGallery w:val="Page Numbers (Bottom of Page)"/>
        <w:docPartUnique/>
      </w:docPartObj>
    </w:sdtPr>
    <w:sdtEndPr>
      <w:rPr>
        <w:color w:val="7F7F7F" w:themeColor="background1" w:themeShade="7F"/>
        <w:spacing w:val="60"/>
      </w:rPr>
    </w:sdtEndPr>
    <w:sdtContent>
      <w:p w14:paraId="743D1248" w14:textId="4254469E" w:rsidR="00652D60" w:rsidRDefault="00652D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B09941F" w14:textId="77777777" w:rsidR="00652D60" w:rsidRDefault="0065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043C" w14:textId="77777777" w:rsidR="00652D60" w:rsidRDefault="00652D60" w:rsidP="00C71153">
      <w:pPr>
        <w:spacing w:after="0" w:line="240" w:lineRule="auto"/>
      </w:pPr>
      <w:r>
        <w:separator/>
      </w:r>
    </w:p>
  </w:footnote>
  <w:footnote w:type="continuationSeparator" w:id="0">
    <w:p w14:paraId="266DBB1D" w14:textId="77777777" w:rsidR="00652D60" w:rsidRDefault="00652D60" w:rsidP="00C7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FD7" w14:textId="76BE7032" w:rsidR="00CF3F4F" w:rsidRDefault="00842BB3" w:rsidP="00CF3F4F">
    <w:pPr>
      <w:pStyle w:val="Header"/>
      <w:ind w:left="-1418"/>
    </w:pPr>
    <w:r>
      <w:rPr>
        <w:noProof/>
      </w:rPr>
      <w:drawing>
        <wp:inline distT="0" distB="0" distL="0" distR="0" wp14:anchorId="6A4168DE" wp14:editId="68A0AA9E">
          <wp:extent cx="3243580" cy="10610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106108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53CD" w14:textId="200E15E1" w:rsidR="000F5364" w:rsidRDefault="000F5364" w:rsidP="00BD080F">
    <w:pPr>
      <w:pStyle w:val="Header"/>
      <w:jc w:val="right"/>
      <w:rPr>
        <w:b/>
        <w:bCs/>
      </w:rPr>
    </w:pPr>
    <w:r w:rsidRPr="00BD080F">
      <w:rPr>
        <w:b/>
        <w:bCs/>
      </w:rPr>
      <w:t xml:space="preserve">APPENDIX </w:t>
    </w:r>
    <w:r>
      <w:rPr>
        <w:b/>
        <w:bCs/>
      </w:rPr>
      <w:t>9</w:t>
    </w:r>
  </w:p>
  <w:p w14:paraId="75988469" w14:textId="77777777" w:rsidR="000F5364" w:rsidRPr="00BD080F" w:rsidRDefault="000F5364" w:rsidP="00BD080F">
    <w:pPr>
      <w:pStyle w:val="Header"/>
      <w:jc w:val="right"/>
      <w:rPr>
        <w:b/>
        <w:b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74A9" w14:textId="4F6CAA9E" w:rsidR="006A740F" w:rsidRDefault="006A740F" w:rsidP="00BD080F">
    <w:pPr>
      <w:pStyle w:val="Header"/>
      <w:jc w:val="right"/>
      <w:rPr>
        <w:b/>
        <w:bCs/>
      </w:rPr>
    </w:pPr>
    <w:r w:rsidRPr="00BD080F">
      <w:rPr>
        <w:b/>
        <w:bCs/>
      </w:rPr>
      <w:t xml:space="preserve">APPENDIX </w:t>
    </w:r>
    <w:r>
      <w:rPr>
        <w:b/>
        <w:bCs/>
      </w:rPr>
      <w:t>10</w:t>
    </w:r>
  </w:p>
  <w:p w14:paraId="6DDC2540" w14:textId="77777777" w:rsidR="006A740F" w:rsidRPr="00BD080F" w:rsidRDefault="006A740F" w:rsidP="00BD080F">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CC9E" w14:textId="0E82C572" w:rsidR="00BD080F" w:rsidRPr="00BD080F" w:rsidRDefault="00BD080F" w:rsidP="00BD080F">
    <w:pPr>
      <w:pStyle w:val="Header"/>
      <w:jc w:val="right"/>
      <w:rPr>
        <w:b/>
        <w:bCs/>
      </w:rPr>
    </w:pPr>
    <w:r w:rsidRPr="00BD080F">
      <w:rPr>
        <w:b/>
        <w:bCs/>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E664" w14:textId="455348FD" w:rsidR="00BD080F" w:rsidRDefault="00BD080F" w:rsidP="00BD080F">
    <w:pPr>
      <w:pStyle w:val="Header"/>
      <w:jc w:val="right"/>
      <w:rPr>
        <w:b/>
        <w:bCs/>
      </w:rPr>
    </w:pPr>
    <w:r w:rsidRPr="00BD080F">
      <w:rPr>
        <w:b/>
        <w:bCs/>
      </w:rPr>
      <w:t xml:space="preserve">APPENDIX </w:t>
    </w:r>
    <w:r>
      <w:rPr>
        <w:b/>
        <w:bCs/>
      </w:rPr>
      <w:t>2</w:t>
    </w:r>
  </w:p>
  <w:p w14:paraId="47270344" w14:textId="77777777" w:rsidR="00BD080F" w:rsidRPr="00BD080F" w:rsidRDefault="00BD080F" w:rsidP="00BD080F">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21FE" w14:textId="386239AE" w:rsidR="000D08FC" w:rsidRDefault="000D08FC" w:rsidP="00BD080F">
    <w:pPr>
      <w:pStyle w:val="Header"/>
      <w:jc w:val="right"/>
      <w:rPr>
        <w:b/>
        <w:bCs/>
      </w:rPr>
    </w:pPr>
    <w:r w:rsidRPr="00BD080F">
      <w:rPr>
        <w:b/>
        <w:bCs/>
      </w:rPr>
      <w:t xml:space="preserve">APPENDIX </w:t>
    </w:r>
    <w:r>
      <w:rPr>
        <w:b/>
        <w:bCs/>
      </w:rPr>
      <w:t>3</w:t>
    </w:r>
  </w:p>
  <w:p w14:paraId="22CCD129" w14:textId="77777777" w:rsidR="000D08FC" w:rsidRPr="00BD080F" w:rsidRDefault="000D08FC" w:rsidP="00BD080F">
    <w:pPr>
      <w:pStyle w:val="Header"/>
      <w:jc w:val="right"/>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A077" w14:textId="029B3B93" w:rsidR="00B77F0A" w:rsidRDefault="00B77F0A" w:rsidP="00BD080F">
    <w:pPr>
      <w:pStyle w:val="Header"/>
      <w:jc w:val="right"/>
      <w:rPr>
        <w:b/>
        <w:bCs/>
      </w:rPr>
    </w:pPr>
    <w:r w:rsidRPr="00BD080F">
      <w:rPr>
        <w:b/>
        <w:bCs/>
      </w:rPr>
      <w:t xml:space="preserve">APPENDIX </w:t>
    </w:r>
    <w:r>
      <w:rPr>
        <w:b/>
        <w:bCs/>
      </w:rPr>
      <w:t>4</w:t>
    </w:r>
  </w:p>
  <w:p w14:paraId="63EBD0F1" w14:textId="77777777" w:rsidR="00B77F0A" w:rsidRPr="00BD080F" w:rsidRDefault="00B77F0A" w:rsidP="00BD080F">
    <w:pPr>
      <w:pStyle w:val="Header"/>
      <w:jc w:val="right"/>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81DE" w14:textId="4FA15219" w:rsidR="00B77F0A" w:rsidRDefault="00B77F0A" w:rsidP="00BD080F">
    <w:pPr>
      <w:pStyle w:val="Header"/>
      <w:jc w:val="right"/>
      <w:rPr>
        <w:b/>
        <w:bCs/>
      </w:rPr>
    </w:pPr>
    <w:r w:rsidRPr="00BD080F">
      <w:rPr>
        <w:b/>
        <w:bCs/>
      </w:rPr>
      <w:t xml:space="preserve">APPENDIX </w:t>
    </w:r>
    <w:r>
      <w:rPr>
        <w:b/>
        <w:bCs/>
      </w:rPr>
      <w:t>5</w:t>
    </w:r>
  </w:p>
  <w:p w14:paraId="1CB8DDF8" w14:textId="77777777" w:rsidR="00B77F0A" w:rsidRPr="00BD080F" w:rsidRDefault="00B77F0A" w:rsidP="00BD080F">
    <w:pPr>
      <w:pStyle w:val="Header"/>
      <w:jc w:val="right"/>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CDA6" w14:textId="13D5A567" w:rsidR="009A3DDE" w:rsidRDefault="009A3DDE" w:rsidP="00BD080F">
    <w:pPr>
      <w:pStyle w:val="Header"/>
      <w:jc w:val="right"/>
      <w:rPr>
        <w:b/>
        <w:bCs/>
      </w:rPr>
    </w:pPr>
    <w:r w:rsidRPr="00BD080F">
      <w:rPr>
        <w:b/>
        <w:bCs/>
      </w:rPr>
      <w:t xml:space="preserve">APPENDIX </w:t>
    </w:r>
    <w:r>
      <w:rPr>
        <w:b/>
        <w:bCs/>
      </w:rPr>
      <w:t>6</w:t>
    </w:r>
  </w:p>
  <w:p w14:paraId="510221AF" w14:textId="77777777" w:rsidR="009A3DDE" w:rsidRPr="00BD080F" w:rsidRDefault="009A3DDE" w:rsidP="00BD080F">
    <w:pPr>
      <w:pStyle w:val="Header"/>
      <w:jc w:val="right"/>
      <w:rPr>
        <w:b/>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5B55" w14:textId="5636104F" w:rsidR="00455E44" w:rsidRDefault="00455E44" w:rsidP="00BD080F">
    <w:pPr>
      <w:pStyle w:val="Header"/>
      <w:jc w:val="right"/>
      <w:rPr>
        <w:b/>
        <w:bCs/>
      </w:rPr>
    </w:pPr>
    <w:r w:rsidRPr="00BD080F">
      <w:rPr>
        <w:b/>
        <w:bCs/>
      </w:rPr>
      <w:t xml:space="preserve">APPENDIX </w:t>
    </w:r>
    <w:r>
      <w:rPr>
        <w:b/>
        <w:bCs/>
      </w:rPr>
      <w:t>7</w:t>
    </w:r>
  </w:p>
  <w:p w14:paraId="69A2A45E" w14:textId="77777777" w:rsidR="00455E44" w:rsidRPr="00BD080F" w:rsidRDefault="00455E44" w:rsidP="00BD080F">
    <w:pPr>
      <w:pStyle w:val="Header"/>
      <w:jc w:val="right"/>
      <w:rPr>
        <w:b/>
        <w:b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F1D" w14:textId="2153AC2E" w:rsidR="000F5364" w:rsidRDefault="000F5364" w:rsidP="00BD080F">
    <w:pPr>
      <w:pStyle w:val="Header"/>
      <w:jc w:val="right"/>
      <w:rPr>
        <w:b/>
        <w:bCs/>
      </w:rPr>
    </w:pPr>
    <w:r w:rsidRPr="00BD080F">
      <w:rPr>
        <w:b/>
        <w:bCs/>
      </w:rPr>
      <w:t xml:space="preserve">APPENDIX </w:t>
    </w:r>
    <w:r>
      <w:rPr>
        <w:b/>
        <w:bCs/>
      </w:rPr>
      <w:t>8</w:t>
    </w:r>
  </w:p>
  <w:p w14:paraId="32ED0FFA" w14:textId="77777777" w:rsidR="000F5364" w:rsidRPr="00BD080F" w:rsidRDefault="000F5364" w:rsidP="00BD080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6216C3"/>
    <w:multiLevelType w:val="hybridMultilevel"/>
    <w:tmpl w:val="6A7EE0E0"/>
    <w:lvl w:ilvl="0" w:tplc="FFFFFFFF">
      <w:start w:val="1"/>
      <w:numFmt w:val="ideographDigital"/>
      <w:lvlText w:val=""/>
      <w:lvlJc w:val="left"/>
    </w:lvl>
    <w:lvl w:ilvl="1" w:tplc="FFFFFFFF">
      <w:start w:val="1"/>
      <w:numFmt w:val="ideographDigital"/>
      <w:lvlText w:val=""/>
      <w:lvlJc w:val="left"/>
    </w:lvl>
    <w:lvl w:ilvl="2" w:tplc="EDA2157C">
      <w:numFmt w:val="bullet"/>
      <w:lvlText w:val="-"/>
      <w:lvlJc w:val="left"/>
      <w:pPr>
        <w:tabs>
          <w:tab w:val="num" w:pos="360"/>
        </w:tabs>
        <w:ind w:left="360" w:hanging="360"/>
      </w:pPr>
      <w:rPr>
        <w:rFonts w:ascii="Arial" w:eastAsia="Times New Roman" w:hAnsi="Arial" w:cs="Aria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C792E"/>
    <w:multiLevelType w:val="hybridMultilevel"/>
    <w:tmpl w:val="4204189E"/>
    <w:lvl w:ilvl="0" w:tplc="ED3470D6">
      <w:start w:val="11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4E9922"/>
    <w:multiLevelType w:val="hybridMultilevel"/>
    <w:tmpl w:val="03B3CD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6775C3"/>
    <w:multiLevelType w:val="hybridMultilevel"/>
    <w:tmpl w:val="949001F0"/>
    <w:lvl w:ilvl="0" w:tplc="1F56795E">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CE995"/>
    <w:multiLevelType w:val="hybridMultilevel"/>
    <w:tmpl w:val="ED6ADA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9F"/>
    <w:rsid w:val="0009182B"/>
    <w:rsid w:val="000D08FC"/>
    <w:rsid w:val="000F5364"/>
    <w:rsid w:val="001D0303"/>
    <w:rsid w:val="003A439F"/>
    <w:rsid w:val="003C01D2"/>
    <w:rsid w:val="00455E44"/>
    <w:rsid w:val="00652D60"/>
    <w:rsid w:val="006A740F"/>
    <w:rsid w:val="006D4BD0"/>
    <w:rsid w:val="00753845"/>
    <w:rsid w:val="00786AAE"/>
    <w:rsid w:val="007E3AF4"/>
    <w:rsid w:val="00807CC5"/>
    <w:rsid w:val="00842BB3"/>
    <w:rsid w:val="008F2880"/>
    <w:rsid w:val="009A3DDE"/>
    <w:rsid w:val="00A0263C"/>
    <w:rsid w:val="00AB1529"/>
    <w:rsid w:val="00B77F0A"/>
    <w:rsid w:val="00BD080F"/>
    <w:rsid w:val="00C71153"/>
    <w:rsid w:val="00C9794B"/>
    <w:rsid w:val="00CF3F4F"/>
    <w:rsid w:val="00D124E6"/>
    <w:rsid w:val="00D651D8"/>
    <w:rsid w:val="00D74A34"/>
    <w:rsid w:val="00E92B93"/>
    <w:rsid w:val="00F46F86"/>
    <w:rsid w:val="00F73E51"/>
    <w:rsid w:val="00FD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14316"/>
  <w15:chartTrackingRefBased/>
  <w15:docId w15:val="{A8C26E65-66F2-44C2-B427-EB3A72EE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2">
    <w:name w:val="CM22"/>
    <w:basedOn w:val="Normal"/>
    <w:next w:val="Normal"/>
    <w:rsid w:val="003A43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CM2">
    <w:name w:val="CM2"/>
    <w:basedOn w:val="Normal"/>
    <w:next w:val="Normal"/>
    <w:rsid w:val="003A439F"/>
    <w:pPr>
      <w:widowControl w:val="0"/>
      <w:autoSpaceDE w:val="0"/>
      <w:autoSpaceDN w:val="0"/>
      <w:adjustRightInd w:val="0"/>
      <w:spacing w:after="0" w:line="291" w:lineRule="atLeast"/>
    </w:pPr>
    <w:rPr>
      <w:rFonts w:ascii="Times New Roman" w:eastAsia="Times New Roman" w:hAnsi="Times New Roman" w:cs="Times New Roman"/>
      <w:sz w:val="24"/>
      <w:szCs w:val="24"/>
      <w:lang w:eastAsia="en-GB"/>
    </w:rPr>
  </w:style>
  <w:style w:type="paragraph" w:customStyle="1" w:styleId="CM24">
    <w:name w:val="CM24"/>
    <w:basedOn w:val="Normal"/>
    <w:next w:val="Normal"/>
    <w:rsid w:val="003A43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CM25">
    <w:name w:val="CM25"/>
    <w:basedOn w:val="Normal"/>
    <w:next w:val="Normal"/>
    <w:rsid w:val="003A43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1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153"/>
  </w:style>
  <w:style w:type="paragraph" w:styleId="Footer">
    <w:name w:val="footer"/>
    <w:basedOn w:val="Normal"/>
    <w:link w:val="FooterChar"/>
    <w:uiPriority w:val="99"/>
    <w:unhideWhenUsed/>
    <w:rsid w:val="00C71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153"/>
  </w:style>
  <w:style w:type="paragraph" w:customStyle="1" w:styleId="CM28">
    <w:name w:val="CM28"/>
    <w:basedOn w:val="Normal"/>
    <w:next w:val="Normal"/>
    <w:rsid w:val="00F46F86"/>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3845"/>
    <w:pPr>
      <w:ind w:left="720"/>
      <w:contextualSpacing/>
    </w:pPr>
  </w:style>
  <w:style w:type="table" w:styleId="TableGrid">
    <w:name w:val="Table Grid"/>
    <w:basedOn w:val="TableNormal"/>
    <w:uiPriority w:val="39"/>
    <w:rsid w:val="00BD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95915a-b2a0-429a-ac72-9ac2ae6758d7" xsi:nil="true"/>
    <Area xmlns="56ab9687-f0ca-49e2-bb20-976ecb5460f7" xsi:nil="true"/>
    <lcf76f155ced4ddcb4097134ff3c332f xmlns="56ab9687-f0ca-49e2-bb20-976ecb5460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D0CD101A6DE4EAAA09487EF01688B" ma:contentTypeVersion="20" ma:contentTypeDescription="Create a new document." ma:contentTypeScope="" ma:versionID="528f67b4da4c0fb2f9c8bc2cf897cc8b">
  <xsd:schema xmlns:xsd="http://www.w3.org/2001/XMLSchema" xmlns:xs="http://www.w3.org/2001/XMLSchema" xmlns:p="http://schemas.microsoft.com/office/2006/metadata/properties" xmlns:ns2="56ab9687-f0ca-49e2-bb20-976ecb5460f7" xmlns:ns3="f395915a-b2a0-429a-ac72-9ac2ae6758d7" targetNamespace="http://schemas.microsoft.com/office/2006/metadata/properties" ma:root="true" ma:fieldsID="998013745140e08b8b73667425870a59" ns2:_="" ns3:_="">
    <xsd:import namespace="56ab9687-f0ca-49e2-bb20-976ecb5460f7"/>
    <xsd:import namespace="f395915a-b2a0-429a-ac72-9ac2ae675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b9687-f0ca-49e2-bb20-976ecb546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Area" ma:index="24" nillable="true" ma:displayName="Area" ma:format="Dropdown" ma:internalName="Area">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5915a-b2a0-429a-ac72-9ac2ae6758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74c5a8-62e8-4c16-8799-c9c397dd243f}" ma:internalName="TaxCatchAll" ma:showField="CatchAllData" ma:web="f395915a-b2a0-429a-ac72-9ac2ae675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90CCD-DE30-43A8-8680-7EB4E668CA7A}">
  <ds:schemaRefs>
    <ds:schemaRef ds:uri="http://schemas.microsoft.com/office/2006/metadata/properties"/>
    <ds:schemaRef ds:uri="http://schemas.microsoft.com/office/infopath/2007/PartnerControls"/>
    <ds:schemaRef ds:uri="f395915a-b2a0-429a-ac72-9ac2ae6758d7"/>
    <ds:schemaRef ds:uri="56ab9687-f0ca-49e2-bb20-976ecb5460f7"/>
  </ds:schemaRefs>
</ds:datastoreItem>
</file>

<file path=customXml/itemProps2.xml><?xml version="1.0" encoding="utf-8"?>
<ds:datastoreItem xmlns:ds="http://schemas.openxmlformats.org/officeDocument/2006/customXml" ds:itemID="{6A60BF58-EA4B-46F3-B353-AD8852CB7A88}">
  <ds:schemaRefs>
    <ds:schemaRef ds:uri="http://schemas.openxmlformats.org/officeDocument/2006/bibliography"/>
  </ds:schemaRefs>
</ds:datastoreItem>
</file>

<file path=customXml/itemProps3.xml><?xml version="1.0" encoding="utf-8"?>
<ds:datastoreItem xmlns:ds="http://schemas.openxmlformats.org/officeDocument/2006/customXml" ds:itemID="{02F9A53B-750C-4863-A5AF-F396F80F64BB}">
  <ds:schemaRefs>
    <ds:schemaRef ds:uri="http://schemas.microsoft.com/sharepoint/v3/contenttype/forms"/>
  </ds:schemaRefs>
</ds:datastoreItem>
</file>

<file path=customXml/itemProps4.xml><?xml version="1.0" encoding="utf-8"?>
<ds:datastoreItem xmlns:ds="http://schemas.openxmlformats.org/officeDocument/2006/customXml" ds:itemID="{9E31573E-5044-4EA1-A10C-3B5F238CAE6A}"/>
</file>

<file path=docProps/app.xml><?xml version="1.0" encoding="utf-8"?>
<Properties xmlns="http://schemas.openxmlformats.org/officeDocument/2006/extended-properties" xmlns:vt="http://schemas.openxmlformats.org/officeDocument/2006/docPropsVTypes">
  <Template>Normal</Template>
  <TotalTime>4</TotalTime>
  <Pages>38</Pages>
  <Words>8041</Words>
  <Characters>45839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Chadderton</dc:creator>
  <cp:keywords/>
  <dc:description/>
  <cp:lastModifiedBy>Peter Chadderton</cp:lastModifiedBy>
  <cp:revision>3</cp:revision>
  <dcterms:created xsi:type="dcterms:W3CDTF">2022-05-18T08:32:00Z</dcterms:created>
  <dcterms:modified xsi:type="dcterms:W3CDTF">2022-07-07T08:18:00Z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0x010100927D0CD101A6DE4EAAA09487EF01688B</vt:lpwstr>
  </property>
  <property fmtid="{D5CDD505-2E9C-101B-9397-08002B2CF9AE}" pid="3" name="MediaServiceImageTags">
    <vt:lpwstr/>
  </property>
</Properties>
</file>