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D2C4" w14:textId="77777777" w:rsidR="00135B86" w:rsidRDefault="00135B86" w:rsidP="007470D0">
      <w:pPr>
        <w:spacing w:before="100" w:beforeAutospacing="1" w:after="360" w:line="420" w:lineRule="atLeast"/>
        <w:rPr>
          <w:rFonts w:ascii="Arial" w:hAnsi="Arial" w:cs="Arial"/>
          <w:b/>
          <w:bCs/>
          <w:color w:val="1D87CA"/>
          <w:sz w:val="48"/>
          <w:szCs w:val="48"/>
        </w:rPr>
      </w:pPr>
      <w:r>
        <w:rPr>
          <w:rFonts w:ascii="Arial" w:hAnsi="Arial" w:cs="Arial"/>
          <w:b/>
          <w:bCs/>
          <w:color w:val="1D87CA"/>
          <w:sz w:val="48"/>
          <w:szCs w:val="48"/>
        </w:rPr>
        <w:t>Schoo</w:t>
      </w:r>
      <w:r w:rsidRPr="00347FB3">
        <w:rPr>
          <w:rFonts w:ascii="Arial" w:hAnsi="Arial" w:cs="Arial"/>
          <w:b/>
          <w:bCs/>
          <w:color w:val="1D87CA"/>
          <w:sz w:val="48"/>
          <w:szCs w:val="48"/>
        </w:rPr>
        <w:t>ls Travel</w:t>
      </w:r>
      <w:r>
        <w:rPr>
          <w:rFonts w:ascii="Arial" w:hAnsi="Arial" w:cs="Arial"/>
          <w:b/>
          <w:bCs/>
          <w:color w:val="1D87CA"/>
          <w:sz w:val="48"/>
          <w:szCs w:val="48"/>
        </w:rPr>
        <w:t xml:space="preserve"> </w:t>
      </w:r>
    </w:p>
    <w:p w14:paraId="22D47AE1" w14:textId="77777777" w:rsidR="00BA675F" w:rsidRDefault="0053167F" w:rsidP="007470D0">
      <w:pPr>
        <w:spacing w:before="100" w:beforeAutospacing="1" w:after="360" w:line="420" w:lineRule="atLeast"/>
      </w:pPr>
      <w:r w:rsidRPr="4330F0D6">
        <w:rPr>
          <w:rFonts w:ascii="Arial" w:eastAsia="Times New Roman" w:hAnsi="Arial" w:cs="Arial"/>
          <w:sz w:val="22"/>
          <w:szCs w:val="22"/>
          <w:lang w:eastAsia="en-GB"/>
        </w:rPr>
        <w:t>The Schools Travel Policy was introduced in 2005. </w:t>
      </w:r>
    </w:p>
    <w:p w14:paraId="5C576A73" w14:textId="1E259511" w:rsidR="007470D0" w:rsidRDefault="0053167F" w:rsidP="007470D0">
      <w:pPr>
        <w:spacing w:before="100" w:beforeAutospacing="1" w:after="360" w:line="420" w:lineRule="atLeast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4330F0D6">
        <w:rPr>
          <w:rFonts w:ascii="Arial" w:eastAsia="Times New Roman" w:hAnsi="Arial" w:cs="Arial"/>
          <w:b/>
          <w:sz w:val="22"/>
          <w:szCs w:val="22"/>
          <w:lang w:eastAsia="en-GB"/>
        </w:rPr>
        <w:t>The aims of the scheme are to:</w:t>
      </w:r>
    </w:p>
    <w:p w14:paraId="48CE7B88" w14:textId="77777777" w:rsidR="007470D0" w:rsidRDefault="0053167F" w:rsidP="0053167F">
      <w:pPr>
        <w:pStyle w:val="ListParagraph"/>
        <w:numPr>
          <w:ilvl w:val="0"/>
          <w:numId w:val="1"/>
        </w:numPr>
        <w:spacing w:before="100" w:beforeAutospacing="1" w:after="100" w:afterAutospacing="1" w:line="420" w:lineRule="atLeast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4330F0D6">
        <w:rPr>
          <w:rFonts w:ascii="Arial" w:eastAsia="Times New Roman" w:hAnsi="Arial" w:cs="Arial"/>
          <w:sz w:val="22"/>
          <w:szCs w:val="22"/>
          <w:lang w:eastAsia="en-GB"/>
        </w:rPr>
        <w:t xml:space="preserve">achieve consistency in the way in which schools insure their </w:t>
      </w:r>
      <w:proofErr w:type="gramStart"/>
      <w:r w:rsidRPr="4330F0D6">
        <w:rPr>
          <w:rFonts w:ascii="Arial" w:eastAsia="Times New Roman" w:hAnsi="Arial" w:cs="Arial"/>
          <w:sz w:val="22"/>
          <w:szCs w:val="22"/>
          <w:lang w:eastAsia="en-GB"/>
        </w:rPr>
        <w:t>activities</w:t>
      </w:r>
      <w:proofErr w:type="gramEnd"/>
    </w:p>
    <w:p w14:paraId="1FDFC39C" w14:textId="3E366BB3" w:rsidR="0053167F" w:rsidRPr="007470D0" w:rsidRDefault="0053167F" w:rsidP="0053167F">
      <w:pPr>
        <w:pStyle w:val="ListParagraph"/>
        <w:numPr>
          <w:ilvl w:val="0"/>
          <w:numId w:val="1"/>
        </w:numPr>
        <w:spacing w:before="100" w:beforeAutospacing="1" w:after="100" w:afterAutospacing="1" w:line="420" w:lineRule="atLeast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4330F0D6">
        <w:rPr>
          <w:rFonts w:ascii="Arial" w:eastAsia="Times New Roman" w:hAnsi="Arial" w:cs="Arial"/>
          <w:sz w:val="22"/>
          <w:szCs w:val="22"/>
          <w:lang w:eastAsia="en-GB"/>
        </w:rPr>
        <w:t xml:space="preserve">avoid the possibility of a school forgetting to arrange </w:t>
      </w:r>
      <w:proofErr w:type="gramStart"/>
      <w:r w:rsidRPr="4330F0D6">
        <w:rPr>
          <w:rFonts w:ascii="Arial" w:eastAsia="Times New Roman" w:hAnsi="Arial" w:cs="Arial"/>
          <w:sz w:val="22"/>
          <w:szCs w:val="22"/>
          <w:lang w:eastAsia="en-GB"/>
        </w:rPr>
        <w:t>insurance</w:t>
      </w:r>
      <w:proofErr w:type="gramEnd"/>
    </w:p>
    <w:p w14:paraId="665FE839" w14:textId="77777777" w:rsidR="0053167F" w:rsidRPr="006972A2" w:rsidRDefault="0053167F" w:rsidP="0053167F">
      <w:pPr>
        <w:numPr>
          <w:ilvl w:val="0"/>
          <w:numId w:val="1"/>
        </w:numPr>
        <w:spacing w:before="100" w:beforeAutospacing="1" w:after="100" w:afterAutospacing="1" w:line="420" w:lineRule="atLeast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proofErr w:type="spellStart"/>
      <w:r w:rsidRPr="4330F0D6">
        <w:rPr>
          <w:rFonts w:ascii="Arial" w:eastAsia="Times New Roman" w:hAnsi="Arial" w:cs="Arial"/>
          <w:sz w:val="22"/>
          <w:szCs w:val="22"/>
          <w:lang w:eastAsia="en-GB"/>
        </w:rPr>
        <w:t>maximise</w:t>
      </w:r>
      <w:proofErr w:type="spellEnd"/>
      <w:r w:rsidRPr="4330F0D6">
        <w:rPr>
          <w:rFonts w:ascii="Arial" w:eastAsia="Times New Roman" w:hAnsi="Arial" w:cs="Arial"/>
          <w:sz w:val="22"/>
          <w:szCs w:val="22"/>
          <w:lang w:eastAsia="en-GB"/>
        </w:rPr>
        <w:t xml:space="preserve"> the purchasing power of schools by negotiating discounted </w:t>
      </w:r>
      <w:proofErr w:type="gramStart"/>
      <w:r w:rsidRPr="4330F0D6">
        <w:rPr>
          <w:rFonts w:ascii="Arial" w:eastAsia="Times New Roman" w:hAnsi="Arial" w:cs="Arial"/>
          <w:sz w:val="22"/>
          <w:szCs w:val="22"/>
          <w:lang w:eastAsia="en-GB"/>
        </w:rPr>
        <w:t>rates</w:t>
      </w:r>
      <w:proofErr w:type="gramEnd"/>
    </w:p>
    <w:p w14:paraId="085CC786" w14:textId="77777777" w:rsidR="0053167F" w:rsidRPr="006972A2" w:rsidRDefault="0053167F" w:rsidP="0053167F">
      <w:pPr>
        <w:spacing w:before="100" w:beforeAutospacing="1" w:after="360" w:line="420" w:lineRule="atLeast"/>
        <w:rPr>
          <w:rFonts w:ascii="Arial" w:eastAsia="Times New Roman" w:hAnsi="Arial" w:cs="Arial"/>
          <w:sz w:val="22"/>
          <w:szCs w:val="22"/>
          <w:lang w:eastAsia="en-GB"/>
        </w:rPr>
      </w:pPr>
      <w:r w:rsidRPr="4330F0D6">
        <w:rPr>
          <w:rFonts w:ascii="Arial" w:eastAsia="Times New Roman" w:hAnsi="Arial" w:cs="Arial"/>
          <w:sz w:val="22"/>
          <w:szCs w:val="22"/>
          <w:lang w:eastAsia="en-GB"/>
        </w:rPr>
        <w:t>The annual premium is based on pupil numbers. This non-adjustable premium incorporates the following benefits:</w:t>
      </w:r>
    </w:p>
    <w:p w14:paraId="6A5F19F9" w14:textId="79FBC5D6" w:rsidR="0053167F" w:rsidRPr="006972A2" w:rsidRDefault="0053167F" w:rsidP="0053167F">
      <w:pPr>
        <w:numPr>
          <w:ilvl w:val="0"/>
          <w:numId w:val="2"/>
        </w:numPr>
        <w:spacing w:before="100" w:beforeAutospacing="1" w:after="100" w:afterAutospacing="1" w:line="420" w:lineRule="atLeast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4330F0D6">
        <w:rPr>
          <w:rFonts w:ascii="Arial" w:eastAsia="Times New Roman" w:hAnsi="Arial" w:cs="Arial"/>
          <w:sz w:val="22"/>
          <w:szCs w:val="22"/>
          <w:lang w:eastAsia="en-GB"/>
        </w:rPr>
        <w:t xml:space="preserve">world-wide cover for all activities </w:t>
      </w:r>
      <w:proofErr w:type="spellStart"/>
      <w:r w:rsidRPr="4330F0D6">
        <w:rPr>
          <w:rFonts w:ascii="Arial" w:eastAsia="Times New Roman" w:hAnsi="Arial" w:cs="Arial"/>
          <w:sz w:val="22"/>
          <w:szCs w:val="22"/>
          <w:lang w:eastAsia="en-GB"/>
        </w:rPr>
        <w:t>authorised</w:t>
      </w:r>
      <w:proofErr w:type="spellEnd"/>
      <w:r w:rsidRPr="4330F0D6">
        <w:rPr>
          <w:rFonts w:ascii="Arial" w:eastAsia="Times New Roman" w:hAnsi="Arial" w:cs="Arial"/>
          <w:sz w:val="22"/>
          <w:szCs w:val="22"/>
          <w:lang w:eastAsia="en-GB"/>
        </w:rPr>
        <w:t>/organised by the school outside of their boundaries (without the need to submit declarations)</w:t>
      </w:r>
      <w:r w:rsidR="006A55DB" w:rsidRPr="4330F0D6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5D744B6F" w14:textId="1907C038" w:rsidR="0053167F" w:rsidRPr="006972A2" w:rsidRDefault="0053167F" w:rsidP="0053167F">
      <w:pPr>
        <w:numPr>
          <w:ilvl w:val="0"/>
          <w:numId w:val="2"/>
        </w:numPr>
        <w:spacing w:before="100" w:beforeAutospacing="1" w:after="100" w:afterAutospacing="1" w:line="420" w:lineRule="atLeast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4330F0D6">
        <w:rPr>
          <w:rFonts w:ascii="Arial" w:eastAsia="Times New Roman" w:hAnsi="Arial" w:cs="Arial"/>
          <w:sz w:val="22"/>
          <w:szCs w:val="22"/>
          <w:lang w:eastAsia="en-GB"/>
        </w:rPr>
        <w:t xml:space="preserve">premium based on pupil numbers, but cover also applies to staff, Governors &amp; any other accompanying adult </w:t>
      </w:r>
      <w:proofErr w:type="spellStart"/>
      <w:r w:rsidRPr="4330F0D6">
        <w:rPr>
          <w:rFonts w:ascii="Arial" w:eastAsia="Times New Roman" w:hAnsi="Arial" w:cs="Arial"/>
          <w:sz w:val="22"/>
          <w:szCs w:val="22"/>
          <w:lang w:eastAsia="en-GB"/>
        </w:rPr>
        <w:t>authorised</w:t>
      </w:r>
      <w:proofErr w:type="spellEnd"/>
      <w:r w:rsidRPr="4330F0D6">
        <w:rPr>
          <w:rFonts w:ascii="Arial" w:eastAsia="Times New Roman" w:hAnsi="Arial" w:cs="Arial"/>
          <w:sz w:val="22"/>
          <w:szCs w:val="22"/>
          <w:lang w:eastAsia="en-GB"/>
        </w:rPr>
        <w:t xml:space="preserve"> to undertake a </w:t>
      </w:r>
      <w:r w:rsidR="00C20807" w:rsidRPr="4330F0D6">
        <w:rPr>
          <w:rFonts w:ascii="Arial" w:eastAsia="Times New Roman" w:hAnsi="Arial" w:cs="Arial"/>
          <w:sz w:val="22"/>
          <w:szCs w:val="22"/>
          <w:lang w:eastAsia="en-GB"/>
        </w:rPr>
        <w:t>journey.</w:t>
      </w:r>
    </w:p>
    <w:p w14:paraId="517EC354" w14:textId="080EE7DB" w:rsidR="0053167F" w:rsidRPr="006972A2" w:rsidRDefault="0053167F" w:rsidP="0053167F">
      <w:pPr>
        <w:numPr>
          <w:ilvl w:val="0"/>
          <w:numId w:val="2"/>
        </w:numPr>
        <w:spacing w:before="100" w:beforeAutospacing="1" w:after="100" w:afterAutospacing="1" w:line="420" w:lineRule="atLeast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4330F0D6">
        <w:rPr>
          <w:rFonts w:ascii="Arial" w:eastAsia="Times New Roman" w:hAnsi="Arial" w:cs="Arial"/>
          <w:sz w:val="22"/>
          <w:szCs w:val="22"/>
          <w:lang w:eastAsia="en-GB"/>
        </w:rPr>
        <w:t xml:space="preserve">no premium loading or referral required for hazardous </w:t>
      </w:r>
      <w:r w:rsidR="00C20807" w:rsidRPr="4330F0D6">
        <w:rPr>
          <w:rFonts w:ascii="Arial" w:eastAsia="Times New Roman" w:hAnsi="Arial" w:cs="Arial"/>
          <w:sz w:val="22"/>
          <w:szCs w:val="22"/>
          <w:lang w:eastAsia="en-GB"/>
        </w:rPr>
        <w:t>activities.</w:t>
      </w:r>
    </w:p>
    <w:p w14:paraId="07185DD6" w14:textId="19E05D5B" w:rsidR="0053167F" w:rsidRPr="006972A2" w:rsidRDefault="0053167F" w:rsidP="0053167F">
      <w:pPr>
        <w:numPr>
          <w:ilvl w:val="0"/>
          <w:numId w:val="2"/>
        </w:numPr>
        <w:spacing w:before="100" w:beforeAutospacing="1" w:after="100" w:afterAutospacing="1" w:line="420" w:lineRule="atLeast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4330F0D6">
        <w:rPr>
          <w:rFonts w:ascii="Arial" w:eastAsia="Times New Roman" w:hAnsi="Arial" w:cs="Arial"/>
          <w:sz w:val="22"/>
          <w:szCs w:val="22"/>
          <w:lang w:eastAsia="en-GB"/>
        </w:rPr>
        <w:t xml:space="preserve">cover extends to staff appraising potential venues, courses &amp; </w:t>
      </w:r>
      <w:r w:rsidR="00C20807" w:rsidRPr="4330F0D6">
        <w:rPr>
          <w:rFonts w:ascii="Arial" w:eastAsia="Times New Roman" w:hAnsi="Arial" w:cs="Arial"/>
          <w:sz w:val="22"/>
          <w:szCs w:val="22"/>
          <w:lang w:eastAsia="en-GB"/>
        </w:rPr>
        <w:t>conferences.</w:t>
      </w:r>
    </w:p>
    <w:p w14:paraId="4CD498EF" w14:textId="4AE192C2" w:rsidR="0053167F" w:rsidRPr="006972A2" w:rsidRDefault="0053167F" w:rsidP="0053167F">
      <w:pPr>
        <w:numPr>
          <w:ilvl w:val="0"/>
          <w:numId w:val="2"/>
        </w:numPr>
        <w:spacing w:before="100" w:beforeAutospacing="1" w:after="100" w:afterAutospacing="1" w:line="420" w:lineRule="atLeast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proofErr w:type="gramStart"/>
      <w:r w:rsidRPr="4330F0D6">
        <w:rPr>
          <w:rFonts w:ascii="Arial" w:eastAsia="Times New Roman" w:hAnsi="Arial" w:cs="Arial"/>
          <w:sz w:val="22"/>
          <w:szCs w:val="22"/>
          <w:lang w:eastAsia="en-GB"/>
        </w:rPr>
        <w:t>24 hour</w:t>
      </w:r>
      <w:proofErr w:type="gramEnd"/>
      <w:r w:rsidRPr="4330F0D6">
        <w:rPr>
          <w:rFonts w:ascii="Arial" w:eastAsia="Times New Roman" w:hAnsi="Arial" w:cs="Arial"/>
          <w:sz w:val="22"/>
          <w:szCs w:val="22"/>
          <w:lang w:eastAsia="en-GB"/>
        </w:rPr>
        <w:t xml:space="preserve"> international emergency assistance</w:t>
      </w:r>
      <w:r w:rsidR="006A55DB" w:rsidRPr="4330F0D6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12FBD986" w14:textId="3816CD88" w:rsidR="0053167F" w:rsidRPr="006972A2" w:rsidRDefault="0053167F" w:rsidP="0053167F">
      <w:pPr>
        <w:numPr>
          <w:ilvl w:val="0"/>
          <w:numId w:val="2"/>
        </w:numPr>
        <w:spacing w:before="100" w:beforeAutospacing="1" w:after="100" w:afterAutospacing="1" w:line="420" w:lineRule="atLeast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4330F0D6">
        <w:rPr>
          <w:rFonts w:ascii="Arial" w:eastAsia="Times New Roman" w:hAnsi="Arial" w:cs="Arial"/>
          <w:sz w:val="22"/>
          <w:szCs w:val="22"/>
          <w:lang w:eastAsia="en-GB"/>
        </w:rPr>
        <w:t xml:space="preserve">assistance re: pre-travel advice on visa, driving &amp; vaccination requirements and information on climate, currency, hotels, travel &amp; healthcare </w:t>
      </w:r>
      <w:r w:rsidR="00C20807" w:rsidRPr="4330F0D6">
        <w:rPr>
          <w:rFonts w:ascii="Arial" w:eastAsia="Times New Roman" w:hAnsi="Arial" w:cs="Arial"/>
          <w:sz w:val="22"/>
          <w:szCs w:val="22"/>
          <w:lang w:eastAsia="en-GB"/>
        </w:rPr>
        <w:t>facilities.</w:t>
      </w:r>
    </w:p>
    <w:p w14:paraId="62D4B535" w14:textId="1791B585" w:rsidR="0053167F" w:rsidRPr="006972A2" w:rsidRDefault="0053167F" w:rsidP="0053167F">
      <w:pPr>
        <w:numPr>
          <w:ilvl w:val="0"/>
          <w:numId w:val="2"/>
        </w:numPr>
        <w:spacing w:before="100" w:beforeAutospacing="1" w:after="100" w:afterAutospacing="1" w:line="420" w:lineRule="atLeast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4330F0D6">
        <w:rPr>
          <w:rFonts w:ascii="Arial" w:eastAsia="Times New Roman" w:hAnsi="Arial" w:cs="Arial"/>
          <w:sz w:val="22"/>
          <w:szCs w:val="22"/>
          <w:lang w:eastAsia="en-GB"/>
        </w:rPr>
        <w:t xml:space="preserve">no returns required for </w:t>
      </w:r>
      <w:r w:rsidR="00C20807" w:rsidRPr="4330F0D6">
        <w:rPr>
          <w:rFonts w:ascii="Arial" w:eastAsia="Times New Roman" w:hAnsi="Arial" w:cs="Arial"/>
          <w:sz w:val="22"/>
          <w:szCs w:val="22"/>
          <w:lang w:eastAsia="en-GB"/>
        </w:rPr>
        <w:t>trips.</w:t>
      </w:r>
    </w:p>
    <w:p w14:paraId="15388FB1" w14:textId="77777777" w:rsidR="0053167F" w:rsidRPr="006972A2" w:rsidRDefault="0053167F" w:rsidP="0053167F">
      <w:pPr>
        <w:spacing w:before="100" w:beforeAutospacing="1" w:after="360" w:line="420" w:lineRule="atLeast"/>
        <w:rPr>
          <w:rFonts w:ascii="Arial" w:eastAsia="Times New Roman" w:hAnsi="Arial" w:cs="Arial"/>
          <w:sz w:val="22"/>
          <w:szCs w:val="22"/>
          <w:lang w:eastAsia="en-GB"/>
        </w:rPr>
      </w:pPr>
      <w:proofErr w:type="gramStart"/>
      <w:r w:rsidRPr="4330F0D6">
        <w:rPr>
          <w:rFonts w:ascii="Arial" w:eastAsia="Times New Roman" w:hAnsi="Arial" w:cs="Arial"/>
          <w:sz w:val="22"/>
          <w:szCs w:val="22"/>
          <w:lang w:eastAsia="en-GB"/>
        </w:rPr>
        <w:t>The majority of</w:t>
      </w:r>
      <w:proofErr w:type="gramEnd"/>
      <w:r w:rsidRPr="4330F0D6">
        <w:rPr>
          <w:rFonts w:ascii="Arial" w:eastAsia="Times New Roman" w:hAnsi="Arial" w:cs="Arial"/>
          <w:sz w:val="22"/>
          <w:szCs w:val="22"/>
          <w:lang w:eastAsia="en-GB"/>
        </w:rPr>
        <w:t xml:space="preserve"> Shropshire schools have now joined the travel scheme.</w:t>
      </w:r>
    </w:p>
    <w:p w14:paraId="2DCA34A9" w14:textId="41E5A92F" w:rsidR="00C66134" w:rsidRPr="003619DD" w:rsidRDefault="0053167F" w:rsidP="003619DD">
      <w:pPr>
        <w:spacing w:before="100" w:beforeAutospacing="1" w:after="360" w:line="420" w:lineRule="atLeast"/>
        <w:rPr>
          <w:rFonts w:ascii="Arial" w:eastAsia="Times New Roman" w:hAnsi="Arial" w:cs="Arial"/>
          <w:sz w:val="22"/>
          <w:szCs w:val="22"/>
          <w:lang w:eastAsia="en-GB"/>
        </w:rPr>
      </w:pPr>
      <w:r w:rsidRPr="4330F0D6">
        <w:rPr>
          <w:rFonts w:ascii="Arial" w:eastAsia="Times New Roman" w:hAnsi="Arial" w:cs="Arial"/>
          <w:sz w:val="22"/>
          <w:szCs w:val="22"/>
          <w:lang w:eastAsia="en-GB"/>
        </w:rPr>
        <w:t>Several claims have been made this year and all have been settled satisfactorily and in a very timely manner by the insurers. The feedback from schools involved in the scheme is excellent and has saved schools a considerable amount of both time and money.</w:t>
      </w:r>
    </w:p>
    <w:sectPr w:rsidR="00C66134" w:rsidRPr="003619DD" w:rsidSect="00E94947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835" w:right="851" w:bottom="170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7B0B" w14:textId="77777777" w:rsidR="00BE2AE2" w:rsidRDefault="00BE2AE2" w:rsidP="00580E18">
      <w:r>
        <w:separator/>
      </w:r>
    </w:p>
  </w:endnote>
  <w:endnote w:type="continuationSeparator" w:id="0">
    <w:p w14:paraId="4FB7C70D" w14:textId="77777777" w:rsidR="00BE2AE2" w:rsidRDefault="00BE2AE2" w:rsidP="00580E18">
      <w:r>
        <w:continuationSeparator/>
      </w:r>
    </w:p>
  </w:endnote>
  <w:endnote w:type="continuationNotice" w:id="1">
    <w:p w14:paraId="5E79D292" w14:textId="77777777" w:rsidR="00BE2AE2" w:rsidRDefault="00BE2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DAC5" w14:textId="7FED2EEE" w:rsidR="00705DF6" w:rsidRPr="00705DF6" w:rsidRDefault="00705DF6" w:rsidP="00705DF6">
    <w:pPr>
      <w:pStyle w:val="Footer"/>
      <w:jc w:val="center"/>
      <w:rPr>
        <w:color w:val="4F81BD" w:themeColor="accent1"/>
        <w:sz w:val="20"/>
        <w:szCs w:val="20"/>
      </w:rPr>
    </w:pPr>
    <w:r>
      <w:rPr>
        <w:color w:val="4F81BD" w:themeColor="accent1"/>
        <w:sz w:val="20"/>
        <w:szCs w:val="20"/>
      </w:rPr>
      <w:t xml:space="preserve">Page.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\* Arabic </w:instrText>
    </w:r>
    <w:r>
      <w:rPr>
        <w:color w:val="4F81BD" w:themeColor="accent1"/>
        <w:sz w:val="20"/>
        <w:szCs w:val="20"/>
      </w:rPr>
      <w:fldChar w:fldCharType="separate"/>
    </w:r>
    <w:r>
      <w:rPr>
        <w:noProof/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1A68CB17" w14:textId="0B764A30" w:rsidR="792AA88D" w:rsidRDefault="792AA88D" w:rsidP="792AA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92AA88D" w14:paraId="38FA6E27" w14:textId="77777777" w:rsidTr="792AA88D">
      <w:tc>
        <w:tcPr>
          <w:tcW w:w="3305" w:type="dxa"/>
        </w:tcPr>
        <w:p w14:paraId="3624EB35" w14:textId="786D6C19" w:rsidR="792AA88D" w:rsidRDefault="792AA88D" w:rsidP="792AA88D">
          <w:pPr>
            <w:pStyle w:val="Header"/>
            <w:ind w:left="-115"/>
          </w:pPr>
        </w:p>
      </w:tc>
      <w:tc>
        <w:tcPr>
          <w:tcW w:w="3305" w:type="dxa"/>
        </w:tcPr>
        <w:p w14:paraId="15EB01E9" w14:textId="70E55ACB" w:rsidR="792AA88D" w:rsidRDefault="792AA88D" w:rsidP="792AA88D">
          <w:pPr>
            <w:pStyle w:val="Header"/>
            <w:jc w:val="center"/>
          </w:pPr>
        </w:p>
      </w:tc>
      <w:tc>
        <w:tcPr>
          <w:tcW w:w="3305" w:type="dxa"/>
        </w:tcPr>
        <w:p w14:paraId="46A37313" w14:textId="23FD47B5" w:rsidR="792AA88D" w:rsidRDefault="792AA88D" w:rsidP="792AA88D">
          <w:pPr>
            <w:pStyle w:val="Header"/>
            <w:ind w:right="-115"/>
            <w:jc w:val="right"/>
          </w:pPr>
        </w:p>
      </w:tc>
    </w:tr>
  </w:tbl>
  <w:p w14:paraId="7B6B1789" w14:textId="691EC15E" w:rsidR="00C20807" w:rsidRDefault="00611FEA" w:rsidP="00611FEA">
    <w:pPr>
      <w:pStyle w:val="Footer"/>
      <w:tabs>
        <w:tab w:val="clear" w:pos="4320"/>
        <w:tab w:val="clear" w:pos="8640"/>
        <w:tab w:val="left" w:pos="3915"/>
      </w:tabs>
    </w:pPr>
    <w:r>
      <w:tab/>
      <w:t>V6</w:t>
    </w:r>
    <w:r w:rsidR="00936D53">
      <w:t>.0</w:t>
    </w:r>
    <w:r>
      <w:t>, S</w:t>
    </w:r>
    <w:r w:rsidR="00C20807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46FB" w14:textId="77777777" w:rsidR="00BE2AE2" w:rsidRDefault="00BE2AE2" w:rsidP="00580E18">
      <w:r>
        <w:separator/>
      </w:r>
    </w:p>
  </w:footnote>
  <w:footnote w:type="continuationSeparator" w:id="0">
    <w:p w14:paraId="4496F333" w14:textId="77777777" w:rsidR="00BE2AE2" w:rsidRDefault="00BE2AE2" w:rsidP="00580E18">
      <w:r>
        <w:continuationSeparator/>
      </w:r>
    </w:p>
  </w:footnote>
  <w:footnote w:type="continuationNotice" w:id="1">
    <w:p w14:paraId="12C55480" w14:textId="77777777" w:rsidR="00BE2AE2" w:rsidRDefault="00BE2A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FB62" w14:textId="262119E6" w:rsidR="00484C3A" w:rsidRDefault="00A507EF" w:rsidP="00494764">
    <w:pPr>
      <w:pStyle w:val="Header"/>
      <w:tabs>
        <w:tab w:val="clear" w:pos="4320"/>
        <w:tab w:val="clear" w:pos="8640"/>
        <w:tab w:val="left" w:pos="5824"/>
      </w:tabs>
    </w:pPr>
    <w:r>
      <w:rPr>
        <w:noProof/>
      </w:rPr>
      <w:drawing>
        <wp:anchor distT="0" distB="0" distL="114300" distR="114300" simplePos="0" relativeHeight="251658242" behindDoc="0" locked="0" layoutInCell="1" allowOverlap="1" wp14:anchorId="59D89AFD" wp14:editId="5EEB6438">
          <wp:simplePos x="0" y="0"/>
          <wp:positionH relativeFrom="page">
            <wp:align>right</wp:align>
          </wp:positionH>
          <wp:positionV relativeFrom="paragraph">
            <wp:posOffset>-573206</wp:posOffset>
          </wp:positionV>
          <wp:extent cx="7791450" cy="109372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093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66134">
      <w:rPr>
        <w:noProof/>
      </w:rPr>
      <w:drawing>
        <wp:anchor distT="0" distB="0" distL="114300" distR="114300" simplePos="0" relativeHeight="251658241" behindDoc="1" locked="0" layoutInCell="1" allowOverlap="1" wp14:anchorId="3B8263D6" wp14:editId="5631A00F">
          <wp:simplePos x="0" y="0"/>
          <wp:positionH relativeFrom="page">
            <wp:posOffset>-107950</wp:posOffset>
          </wp:positionH>
          <wp:positionV relativeFrom="page">
            <wp:posOffset>-107950</wp:posOffset>
          </wp:positionV>
          <wp:extent cx="7812000" cy="10965600"/>
          <wp:effectExtent l="0" t="0" r="0" b="0"/>
          <wp:wrapNone/>
          <wp:docPr id="2" name="Picture 2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medium confidence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109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476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7712" w14:textId="7E5B47A6" w:rsidR="00F173C3" w:rsidRDefault="00BB31EA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D268F9" wp14:editId="0ED8AAB0">
          <wp:simplePos x="0" y="0"/>
          <wp:positionH relativeFrom="page">
            <wp:align>right</wp:align>
          </wp:positionH>
          <wp:positionV relativeFrom="page">
            <wp:posOffset>-50800</wp:posOffset>
          </wp:positionV>
          <wp:extent cx="7790400" cy="10933200"/>
          <wp:effectExtent l="0" t="0" r="1270" b="1905"/>
          <wp:wrapNone/>
          <wp:docPr id="1" name="Picture 1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0400" cy="1093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B472A6" w14:textId="28B9E38C" w:rsidR="00580E18" w:rsidRDefault="00DC2F65" w:rsidP="00DC2F65">
    <w:pPr>
      <w:pStyle w:val="Header"/>
      <w:tabs>
        <w:tab w:val="clear" w:pos="4320"/>
        <w:tab w:val="left" w:pos="864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27819"/>
    <w:multiLevelType w:val="multilevel"/>
    <w:tmpl w:val="54D2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6F2E9A"/>
    <w:multiLevelType w:val="multilevel"/>
    <w:tmpl w:val="FA4A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0809106">
    <w:abstractNumId w:val="0"/>
  </w:num>
  <w:num w:numId="2" w16cid:durableId="747045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E7"/>
    <w:rsid w:val="00025E54"/>
    <w:rsid w:val="00135B86"/>
    <w:rsid w:val="001868E9"/>
    <w:rsid w:val="0021636A"/>
    <w:rsid w:val="00347FB3"/>
    <w:rsid w:val="00355838"/>
    <w:rsid w:val="003619DD"/>
    <w:rsid w:val="00396277"/>
    <w:rsid w:val="003E0A28"/>
    <w:rsid w:val="003F6D93"/>
    <w:rsid w:val="004276EA"/>
    <w:rsid w:val="00484C3A"/>
    <w:rsid w:val="00494764"/>
    <w:rsid w:val="004B6566"/>
    <w:rsid w:val="004C1408"/>
    <w:rsid w:val="004E6310"/>
    <w:rsid w:val="0053167F"/>
    <w:rsid w:val="00561284"/>
    <w:rsid w:val="00580E18"/>
    <w:rsid w:val="005C44E7"/>
    <w:rsid w:val="00611FEA"/>
    <w:rsid w:val="006A55DB"/>
    <w:rsid w:val="00705DF6"/>
    <w:rsid w:val="00710C4D"/>
    <w:rsid w:val="00735F16"/>
    <w:rsid w:val="007470D0"/>
    <w:rsid w:val="007A214E"/>
    <w:rsid w:val="007B3614"/>
    <w:rsid w:val="007B6A2B"/>
    <w:rsid w:val="00826555"/>
    <w:rsid w:val="008A46E8"/>
    <w:rsid w:val="00936D53"/>
    <w:rsid w:val="009424FD"/>
    <w:rsid w:val="009428DF"/>
    <w:rsid w:val="00955480"/>
    <w:rsid w:val="00984931"/>
    <w:rsid w:val="009C123B"/>
    <w:rsid w:val="009C270B"/>
    <w:rsid w:val="009D67C3"/>
    <w:rsid w:val="009F3F74"/>
    <w:rsid w:val="00A0389C"/>
    <w:rsid w:val="00A12824"/>
    <w:rsid w:val="00A40AD6"/>
    <w:rsid w:val="00A43622"/>
    <w:rsid w:val="00A507EF"/>
    <w:rsid w:val="00AB7C08"/>
    <w:rsid w:val="00AE736F"/>
    <w:rsid w:val="00B34174"/>
    <w:rsid w:val="00B35C8C"/>
    <w:rsid w:val="00BA675F"/>
    <w:rsid w:val="00BB31EA"/>
    <w:rsid w:val="00BE2AE2"/>
    <w:rsid w:val="00C20807"/>
    <w:rsid w:val="00C66134"/>
    <w:rsid w:val="00CA4FCD"/>
    <w:rsid w:val="00D2118E"/>
    <w:rsid w:val="00D67B0E"/>
    <w:rsid w:val="00DC2F65"/>
    <w:rsid w:val="00E31AD0"/>
    <w:rsid w:val="00E44DC2"/>
    <w:rsid w:val="00E74C1C"/>
    <w:rsid w:val="00E94947"/>
    <w:rsid w:val="00EF5402"/>
    <w:rsid w:val="00F00B1E"/>
    <w:rsid w:val="00F05385"/>
    <w:rsid w:val="00F173C3"/>
    <w:rsid w:val="00F743BE"/>
    <w:rsid w:val="00FC1FB2"/>
    <w:rsid w:val="4330F0D6"/>
    <w:rsid w:val="48BE028E"/>
    <w:rsid w:val="792AA88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DED161"/>
  <w15:docId w15:val="{E902DF9C-A202-45B0-97F2-00DC4608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E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E18"/>
  </w:style>
  <w:style w:type="paragraph" w:styleId="Footer">
    <w:name w:val="footer"/>
    <w:basedOn w:val="Normal"/>
    <w:link w:val="FooterChar"/>
    <w:uiPriority w:val="99"/>
    <w:unhideWhenUsed/>
    <w:rsid w:val="00580E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E18"/>
  </w:style>
  <w:style w:type="paragraph" w:styleId="BalloonText">
    <w:name w:val="Balloon Text"/>
    <w:basedOn w:val="Normal"/>
    <w:link w:val="BalloonTextChar"/>
    <w:uiPriority w:val="99"/>
    <w:semiHidden/>
    <w:unhideWhenUsed/>
    <w:rsid w:val="00580E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1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47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0699BA8347345926BC5B59CF74AED" ma:contentTypeVersion="17" ma:contentTypeDescription="Create a new document." ma:contentTypeScope="" ma:versionID="7f5f9cc88b13a29d15877d7c234c3ba1">
  <xsd:schema xmlns:xsd="http://www.w3.org/2001/XMLSchema" xmlns:xs="http://www.w3.org/2001/XMLSchema" xmlns:p="http://schemas.microsoft.com/office/2006/metadata/properties" xmlns:ns2="134be21d-baf6-4128-a558-9f860ad34d58" xmlns:ns3="7890cca5-657a-4001-91d8-70900c08f551" targetNamespace="http://schemas.microsoft.com/office/2006/metadata/properties" ma:root="true" ma:fieldsID="0a6de81c0a7a5c496f0981214d9aba6c" ns2:_="" ns3:_="">
    <xsd:import namespace="134be21d-baf6-4128-a558-9f860ad34d58"/>
    <xsd:import namespace="7890cca5-657a-4001-91d8-70900c08f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be21d-baf6-4128-a558-9f860ad34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0cca5-657a-4001-91d8-70900c08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3667d33-ca74-49e7-89b8-39544e8f7bb9}" ma:internalName="TaxCatchAll" ma:showField="CatchAllData" ma:web="7890cca5-657a-4001-91d8-70900c08f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4be21d-baf6-4128-a558-9f860ad34d58">
      <Terms xmlns="http://schemas.microsoft.com/office/infopath/2007/PartnerControls"/>
    </lcf76f155ced4ddcb4097134ff3c332f>
    <TaxCatchAll xmlns="7890cca5-657a-4001-91d8-70900c08f55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59899-B7A1-49E6-8247-B0A99AF82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663C92-2A5A-4532-8604-3B229E06A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be21d-baf6-4128-a558-9f860ad34d58"/>
    <ds:schemaRef ds:uri="7890cca5-657a-4001-91d8-70900c08f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F06CA-0A82-4E51-86EC-93B96326B496}">
  <ds:schemaRefs>
    <ds:schemaRef ds:uri="http://purl.org/dc/terms/"/>
    <ds:schemaRef ds:uri="7890cca5-657a-4001-91d8-70900c08f551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34be21d-baf6-4128-a558-9f860ad34d5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0AA6BB4-F1D6-4401-ABB2-91D0755BF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>Shropshire Council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Hall-Salter</dc:creator>
  <cp:keywords/>
  <dc:description/>
  <cp:lastModifiedBy>Kay Griffiths</cp:lastModifiedBy>
  <cp:revision>2</cp:revision>
  <cp:lastPrinted>2022-04-21T17:11:00Z</cp:lastPrinted>
  <dcterms:created xsi:type="dcterms:W3CDTF">2023-11-24T12:29:00Z</dcterms:created>
  <dcterms:modified xsi:type="dcterms:W3CDTF">2023-11-24T12:29:00Z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0x0101008C30699BA8347345926BC5B59CF74AED</vt:lpwstr>
  </property>
  <property fmtid="{D5CDD505-2E9C-101B-9397-08002B2CF9AE}" pid="3" name="MediaServiceImageTags">
    <vt:lpwstr/>
  </property>
</Properties>
</file>