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9CAF8" w14:textId="2AC2DEC1" w:rsidR="009E42F2" w:rsidRDefault="00CF54C7" w:rsidP="000E66FD">
      <w:r w:rsidRPr="00204C40">
        <w:rPr>
          <w:noProof/>
        </w:rPr>
        <w:drawing>
          <wp:inline distT="0" distB="0" distL="0" distR="0" wp14:anchorId="6D03825B" wp14:editId="7725EED0">
            <wp:extent cx="4010025" cy="12763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0025" cy="1276350"/>
                    </a:xfrm>
                    <a:prstGeom prst="rect">
                      <a:avLst/>
                    </a:prstGeom>
                    <a:noFill/>
                    <a:ln>
                      <a:noFill/>
                    </a:ln>
                  </pic:spPr>
                </pic:pic>
              </a:graphicData>
            </a:graphic>
          </wp:inline>
        </w:drawing>
      </w:r>
    </w:p>
    <w:p w14:paraId="180C4AA9" w14:textId="77777777" w:rsidR="009E42F2" w:rsidRDefault="009E42F2">
      <w:pPr>
        <w:rPr>
          <w:rFonts w:ascii="Arial" w:hAnsi="Arial" w:cs="Arial"/>
          <w:b/>
          <w:bCs/>
          <w:color w:val="000000"/>
          <w:sz w:val="28"/>
          <w:szCs w:val="28"/>
        </w:rPr>
      </w:pPr>
    </w:p>
    <w:p w14:paraId="66335A94" w14:textId="60F05224" w:rsidR="000E66FD" w:rsidRDefault="000411ED" w:rsidP="000E66FD">
      <w:pPr>
        <w:rPr>
          <w:rFonts w:ascii="Arial" w:hAnsi="Arial" w:cs="Arial"/>
          <w:color w:val="000000"/>
        </w:rPr>
      </w:pPr>
      <w:r w:rsidRPr="00237FB5">
        <w:rPr>
          <w:rFonts w:ascii="Arial" w:hAnsi="Arial" w:cs="Arial"/>
          <w:b/>
          <w:bCs/>
          <w:color w:val="000000"/>
          <w:sz w:val="44"/>
          <w:szCs w:val="44"/>
        </w:rPr>
        <w:t xml:space="preserve">Vibration </w:t>
      </w:r>
      <w:r w:rsidR="00AA3DB8" w:rsidRPr="00237FB5">
        <w:rPr>
          <w:rFonts w:ascii="Arial" w:hAnsi="Arial" w:cs="Arial"/>
          <w:b/>
          <w:bCs/>
          <w:color w:val="000000"/>
          <w:sz w:val="44"/>
          <w:szCs w:val="44"/>
        </w:rPr>
        <w:t>Arrangement and Guidance</w:t>
      </w:r>
      <w:r w:rsidR="00AA3DB8">
        <w:rPr>
          <w:rFonts w:ascii="Arial" w:hAnsi="Arial" w:cs="Arial"/>
          <w:b/>
          <w:bCs/>
          <w:color w:val="000000"/>
        </w:rPr>
        <w:t xml:space="preserve"> </w:t>
      </w:r>
      <w:r>
        <w:rPr>
          <w:rFonts w:ascii="Arial" w:hAnsi="Arial" w:cs="Arial"/>
          <w:color w:val="000000"/>
        </w:rPr>
        <w:br/>
      </w:r>
      <w:r>
        <w:rPr>
          <w:rFonts w:ascii="Arial" w:hAnsi="Arial" w:cs="Arial"/>
          <w:color w:val="000000"/>
        </w:rPr>
        <w:br/>
      </w:r>
      <w:r>
        <w:rPr>
          <w:rFonts w:ascii="Arial" w:hAnsi="Arial" w:cs="Arial"/>
          <w:b/>
          <w:bCs/>
          <w:color w:val="000000"/>
          <w:sz w:val="28"/>
          <w:szCs w:val="28"/>
        </w:rPr>
        <w:t>Contents:</w:t>
      </w:r>
      <w:r>
        <w:rPr>
          <w:rFonts w:ascii="Arial" w:hAnsi="Arial" w:cs="Arial"/>
          <w:color w:val="000000"/>
          <w:sz w:val="28"/>
          <w:szCs w:val="28"/>
        </w:rPr>
        <w:br/>
      </w:r>
      <w:r>
        <w:rPr>
          <w:rFonts w:ascii="Arial" w:hAnsi="Arial" w:cs="Arial"/>
          <w:color w:val="000000"/>
        </w:rPr>
        <w:br/>
        <w:t>1. Statement of purpose/objectives</w:t>
      </w:r>
      <w:r>
        <w:rPr>
          <w:rFonts w:ascii="Arial" w:hAnsi="Arial" w:cs="Arial"/>
          <w:color w:val="000000"/>
        </w:rPr>
        <w:br/>
        <w:t>2. Scope</w:t>
      </w:r>
      <w:r>
        <w:rPr>
          <w:rFonts w:ascii="Arial" w:hAnsi="Arial" w:cs="Arial"/>
          <w:color w:val="000000"/>
        </w:rPr>
        <w:br/>
        <w:t>3. Assessment of vibration exposure at the workplace</w:t>
      </w:r>
      <w:r>
        <w:rPr>
          <w:rFonts w:ascii="Arial" w:hAnsi="Arial" w:cs="Arial"/>
          <w:color w:val="000000"/>
        </w:rPr>
        <w:br/>
        <w:t>4. Elimination or control of vibration exposure at the workplace</w:t>
      </w:r>
      <w:r>
        <w:rPr>
          <w:rFonts w:ascii="Arial" w:hAnsi="Arial" w:cs="Arial"/>
          <w:color w:val="000000"/>
        </w:rPr>
        <w:br/>
        <w:t>5. Health surveillance</w:t>
      </w:r>
      <w:r>
        <w:rPr>
          <w:rFonts w:ascii="Arial" w:hAnsi="Arial" w:cs="Arial"/>
          <w:color w:val="000000"/>
        </w:rPr>
        <w:br/>
        <w:t>6. Information, instruction and training</w:t>
      </w:r>
      <w:r>
        <w:rPr>
          <w:rFonts w:ascii="Arial" w:hAnsi="Arial" w:cs="Arial"/>
          <w:color w:val="000000"/>
        </w:rPr>
        <w:br/>
        <w:t>7. Implementation</w:t>
      </w:r>
      <w:r>
        <w:rPr>
          <w:rFonts w:ascii="Arial" w:hAnsi="Arial" w:cs="Arial"/>
          <w:color w:val="000000"/>
        </w:rPr>
        <w:br/>
        <w:t>8. Review of procedure</w:t>
      </w:r>
      <w:r>
        <w:rPr>
          <w:rFonts w:ascii="Arial" w:hAnsi="Arial" w:cs="Arial"/>
          <w:color w:val="000000"/>
        </w:rPr>
        <w:br/>
      </w:r>
      <w:r>
        <w:rPr>
          <w:rFonts w:ascii="Arial" w:hAnsi="Arial" w:cs="Arial"/>
          <w:color w:val="000000"/>
        </w:rPr>
        <w:br/>
      </w:r>
      <w:r>
        <w:rPr>
          <w:rFonts w:ascii="Arial" w:hAnsi="Arial" w:cs="Arial"/>
          <w:b/>
          <w:bCs/>
          <w:color w:val="000000"/>
          <w:sz w:val="28"/>
          <w:szCs w:val="28"/>
        </w:rPr>
        <w:t>1. Statement of purpose/objectives</w:t>
      </w:r>
      <w:r>
        <w:rPr>
          <w:rFonts w:ascii="Arial" w:hAnsi="Arial" w:cs="Arial"/>
          <w:color w:val="000000"/>
          <w:sz w:val="28"/>
          <w:szCs w:val="28"/>
        </w:rPr>
        <w:br/>
      </w:r>
      <w:r>
        <w:rPr>
          <w:rFonts w:ascii="Arial" w:hAnsi="Arial" w:cs="Arial"/>
          <w:color w:val="000000"/>
        </w:rPr>
        <w:t xml:space="preserve">This </w:t>
      </w:r>
      <w:r w:rsidR="00054C3A">
        <w:rPr>
          <w:rFonts w:ascii="Arial" w:hAnsi="Arial" w:cs="Arial"/>
          <w:color w:val="000000"/>
        </w:rPr>
        <w:t xml:space="preserve">arrangement sets out what </w:t>
      </w:r>
      <w:r>
        <w:rPr>
          <w:rFonts w:ascii="Arial" w:hAnsi="Arial" w:cs="Arial"/>
          <w:color w:val="000000"/>
        </w:rPr>
        <w:t>the Council</w:t>
      </w:r>
      <w:r w:rsidR="00054C3A">
        <w:rPr>
          <w:rFonts w:ascii="Arial" w:hAnsi="Arial" w:cs="Arial"/>
          <w:color w:val="000000"/>
        </w:rPr>
        <w:t xml:space="preserve"> will do to </w:t>
      </w:r>
      <w:r>
        <w:rPr>
          <w:rFonts w:ascii="Arial" w:hAnsi="Arial" w:cs="Arial"/>
          <w:color w:val="000000"/>
        </w:rPr>
        <w:t>car</w:t>
      </w:r>
      <w:r w:rsidR="00054C3A">
        <w:rPr>
          <w:rFonts w:ascii="Arial" w:hAnsi="Arial" w:cs="Arial"/>
          <w:color w:val="000000"/>
        </w:rPr>
        <w:t>e</w:t>
      </w:r>
      <w:r>
        <w:rPr>
          <w:rFonts w:ascii="Arial" w:hAnsi="Arial" w:cs="Arial"/>
          <w:color w:val="000000"/>
        </w:rPr>
        <w:t xml:space="preserve"> for </w:t>
      </w:r>
      <w:r w:rsidR="0033245F">
        <w:rPr>
          <w:rFonts w:ascii="Arial" w:hAnsi="Arial" w:cs="Arial"/>
          <w:color w:val="000000"/>
        </w:rPr>
        <w:t xml:space="preserve">its </w:t>
      </w:r>
      <w:r>
        <w:rPr>
          <w:rFonts w:ascii="Arial" w:hAnsi="Arial" w:cs="Arial"/>
          <w:color w:val="000000"/>
        </w:rPr>
        <w:t xml:space="preserve">staff and </w:t>
      </w:r>
      <w:r w:rsidR="0033245F">
        <w:rPr>
          <w:rFonts w:ascii="Arial" w:hAnsi="Arial" w:cs="Arial"/>
          <w:color w:val="000000"/>
        </w:rPr>
        <w:t xml:space="preserve">comply with the </w:t>
      </w:r>
      <w:r w:rsidR="00054C3A">
        <w:rPr>
          <w:rFonts w:ascii="Arial" w:hAnsi="Arial" w:cs="Arial"/>
          <w:color w:val="000000"/>
        </w:rPr>
        <w:t>Co</w:t>
      </w:r>
      <w:r>
        <w:rPr>
          <w:rFonts w:ascii="Arial" w:hAnsi="Arial" w:cs="Arial"/>
          <w:color w:val="000000"/>
        </w:rPr>
        <w:t>ntrol of Vibration at Work Regulations 2005.</w:t>
      </w:r>
      <w:r>
        <w:rPr>
          <w:rFonts w:ascii="Arial" w:hAnsi="Arial" w:cs="Arial"/>
          <w:color w:val="000000"/>
        </w:rPr>
        <w:br/>
      </w:r>
      <w:r>
        <w:rPr>
          <w:rFonts w:ascii="Arial" w:hAnsi="Arial" w:cs="Arial"/>
          <w:color w:val="000000"/>
        </w:rPr>
        <w:br/>
      </w:r>
      <w:r>
        <w:rPr>
          <w:rFonts w:ascii="Arial" w:hAnsi="Arial" w:cs="Arial"/>
          <w:b/>
          <w:bCs/>
          <w:color w:val="000000"/>
          <w:sz w:val="28"/>
          <w:szCs w:val="28"/>
        </w:rPr>
        <w:t>2. Scope</w:t>
      </w:r>
      <w:r>
        <w:rPr>
          <w:rFonts w:ascii="Arial" w:hAnsi="Arial" w:cs="Arial"/>
          <w:color w:val="000000"/>
        </w:rPr>
        <w:br/>
        <w:t>Th</w:t>
      </w:r>
      <w:r w:rsidR="001306EF">
        <w:rPr>
          <w:rFonts w:ascii="Arial" w:hAnsi="Arial" w:cs="Arial"/>
          <w:color w:val="000000"/>
        </w:rPr>
        <w:t xml:space="preserve">e document </w:t>
      </w:r>
      <w:r>
        <w:rPr>
          <w:rFonts w:ascii="Arial" w:hAnsi="Arial" w:cs="Arial"/>
          <w:color w:val="000000"/>
        </w:rPr>
        <w:t>applies to all Shropshire Council employees including part time, temporary and volunt</w:t>
      </w:r>
      <w:r w:rsidR="001306EF">
        <w:rPr>
          <w:rFonts w:ascii="Arial" w:hAnsi="Arial" w:cs="Arial"/>
          <w:color w:val="000000"/>
        </w:rPr>
        <w:t>ary</w:t>
      </w:r>
      <w:r>
        <w:rPr>
          <w:rFonts w:ascii="Arial" w:hAnsi="Arial" w:cs="Arial"/>
          <w:color w:val="000000"/>
        </w:rPr>
        <w:t>.</w:t>
      </w:r>
      <w:r>
        <w:rPr>
          <w:rFonts w:ascii="Arial" w:hAnsi="Arial" w:cs="Arial"/>
          <w:color w:val="000000"/>
        </w:rPr>
        <w:br/>
      </w:r>
      <w:r>
        <w:rPr>
          <w:rFonts w:ascii="Arial" w:hAnsi="Arial" w:cs="Arial"/>
          <w:color w:val="000000"/>
        </w:rPr>
        <w:br/>
      </w:r>
      <w:r>
        <w:rPr>
          <w:rFonts w:ascii="Arial" w:hAnsi="Arial" w:cs="Arial"/>
          <w:b/>
          <w:bCs/>
          <w:color w:val="000000"/>
          <w:sz w:val="28"/>
          <w:szCs w:val="28"/>
        </w:rPr>
        <w:t xml:space="preserve">3. Assessment of vibration exposure at the workplace </w:t>
      </w:r>
      <w:r>
        <w:rPr>
          <w:rFonts w:ascii="Arial" w:hAnsi="Arial" w:cs="Arial"/>
          <w:color w:val="000000"/>
          <w:sz w:val="28"/>
          <w:szCs w:val="28"/>
        </w:rPr>
        <w:br/>
      </w:r>
      <w:r>
        <w:rPr>
          <w:rFonts w:ascii="Arial" w:hAnsi="Arial" w:cs="Arial"/>
          <w:color w:val="000000"/>
        </w:rPr>
        <w:t xml:space="preserve">Shropshire Council </w:t>
      </w:r>
      <w:r w:rsidR="00EC3F99">
        <w:rPr>
          <w:rFonts w:ascii="Arial" w:hAnsi="Arial" w:cs="Arial"/>
          <w:color w:val="000000"/>
        </w:rPr>
        <w:t xml:space="preserve">will ensure </w:t>
      </w:r>
      <w:r>
        <w:rPr>
          <w:rFonts w:ascii="Arial" w:hAnsi="Arial" w:cs="Arial"/>
          <w:color w:val="000000"/>
        </w:rPr>
        <w:t>that assessment</w:t>
      </w:r>
      <w:r w:rsidR="00BD0945">
        <w:rPr>
          <w:rFonts w:ascii="Arial" w:hAnsi="Arial" w:cs="Arial"/>
          <w:color w:val="000000"/>
        </w:rPr>
        <w:t>s</w:t>
      </w:r>
      <w:r>
        <w:rPr>
          <w:rFonts w:ascii="Arial" w:hAnsi="Arial" w:cs="Arial"/>
          <w:color w:val="000000"/>
        </w:rPr>
        <w:t xml:space="preserve"> of the risk from hand-arm and whole-body vibration to the health and safety of employees is undertaken by a competent person. This</w:t>
      </w:r>
      <w:r w:rsidR="00BD0945">
        <w:rPr>
          <w:rFonts w:ascii="Arial" w:hAnsi="Arial" w:cs="Arial"/>
          <w:color w:val="000000"/>
        </w:rPr>
        <w:t xml:space="preserve"> will </w:t>
      </w:r>
      <w:r w:rsidR="007B1C2D">
        <w:rPr>
          <w:rFonts w:ascii="Arial" w:hAnsi="Arial" w:cs="Arial"/>
          <w:color w:val="000000"/>
        </w:rPr>
        <w:t xml:space="preserve">identify </w:t>
      </w:r>
      <w:r>
        <w:rPr>
          <w:rFonts w:ascii="Arial" w:hAnsi="Arial" w:cs="Arial"/>
          <w:color w:val="000000"/>
        </w:rPr>
        <w:t xml:space="preserve">workers </w:t>
      </w:r>
      <w:r w:rsidR="007B1C2D">
        <w:rPr>
          <w:rFonts w:ascii="Arial" w:hAnsi="Arial" w:cs="Arial"/>
          <w:color w:val="000000"/>
        </w:rPr>
        <w:t xml:space="preserve">who </w:t>
      </w:r>
      <w:r w:rsidR="002144DE">
        <w:rPr>
          <w:rFonts w:ascii="Arial" w:hAnsi="Arial" w:cs="Arial"/>
          <w:color w:val="000000"/>
        </w:rPr>
        <w:t xml:space="preserve">may be </w:t>
      </w:r>
      <w:r>
        <w:rPr>
          <w:rFonts w:ascii="Arial" w:hAnsi="Arial" w:cs="Arial"/>
          <w:color w:val="000000"/>
        </w:rPr>
        <w:t>exposed above the daily exposure action value (EAV)</w:t>
      </w:r>
      <w:r w:rsidR="002144DE">
        <w:rPr>
          <w:rFonts w:ascii="Arial" w:hAnsi="Arial" w:cs="Arial"/>
          <w:color w:val="000000"/>
        </w:rPr>
        <w:t xml:space="preserve"> or exposure limit value (ELV)</w:t>
      </w:r>
      <w:r>
        <w:rPr>
          <w:rFonts w:ascii="Arial" w:hAnsi="Arial" w:cs="Arial"/>
          <w:color w:val="000000"/>
        </w:rPr>
        <w:t xml:space="preserve">. The assessment </w:t>
      </w:r>
      <w:r w:rsidR="007B1C2D">
        <w:rPr>
          <w:rFonts w:ascii="Arial" w:hAnsi="Arial" w:cs="Arial"/>
          <w:color w:val="000000"/>
        </w:rPr>
        <w:t xml:space="preserve">will </w:t>
      </w:r>
      <w:r w:rsidR="0077577F">
        <w:rPr>
          <w:rFonts w:ascii="Arial" w:hAnsi="Arial" w:cs="Arial"/>
          <w:color w:val="000000"/>
        </w:rPr>
        <w:t xml:space="preserve">be </w:t>
      </w:r>
      <w:r w:rsidR="007B1C2D">
        <w:rPr>
          <w:rFonts w:ascii="Arial" w:hAnsi="Arial" w:cs="Arial"/>
          <w:color w:val="000000"/>
        </w:rPr>
        <w:t xml:space="preserve">recorded and will </w:t>
      </w:r>
      <w:r>
        <w:rPr>
          <w:rFonts w:ascii="Arial" w:hAnsi="Arial" w:cs="Arial"/>
          <w:color w:val="000000"/>
        </w:rPr>
        <w:t xml:space="preserve">be reviewed </w:t>
      </w:r>
      <w:r w:rsidR="000C1EFD">
        <w:rPr>
          <w:rFonts w:ascii="Arial" w:hAnsi="Arial" w:cs="Arial"/>
          <w:color w:val="000000"/>
        </w:rPr>
        <w:t xml:space="preserve">periodically. </w:t>
      </w:r>
      <w:r>
        <w:rPr>
          <w:rFonts w:ascii="Arial" w:hAnsi="Arial" w:cs="Arial"/>
          <w:color w:val="000000"/>
        </w:rPr>
        <w:br/>
      </w:r>
      <w:r>
        <w:rPr>
          <w:rFonts w:ascii="Arial" w:hAnsi="Arial" w:cs="Arial"/>
          <w:color w:val="000000"/>
        </w:rPr>
        <w:br/>
      </w:r>
      <w:r>
        <w:rPr>
          <w:rFonts w:ascii="Arial" w:hAnsi="Arial" w:cs="Arial"/>
          <w:b/>
          <w:bCs/>
          <w:color w:val="000000"/>
          <w:sz w:val="28"/>
          <w:szCs w:val="28"/>
        </w:rPr>
        <w:t>4. Elimination or control of vibration exposure at the workplace</w:t>
      </w:r>
      <w:r>
        <w:rPr>
          <w:rFonts w:ascii="Arial" w:hAnsi="Arial" w:cs="Arial"/>
          <w:b/>
          <w:bCs/>
          <w:color w:val="000000"/>
        </w:rPr>
        <w:t xml:space="preserve"> </w:t>
      </w:r>
      <w:r>
        <w:rPr>
          <w:rFonts w:ascii="Arial" w:hAnsi="Arial" w:cs="Arial"/>
          <w:color w:val="000000"/>
        </w:rPr>
        <w:br/>
        <w:t xml:space="preserve">Shropshire Council </w:t>
      </w:r>
      <w:r w:rsidR="000C1EFD">
        <w:rPr>
          <w:rFonts w:ascii="Arial" w:hAnsi="Arial" w:cs="Arial"/>
          <w:color w:val="000000"/>
        </w:rPr>
        <w:t xml:space="preserve">will </w:t>
      </w:r>
      <w:r w:rsidR="00B4205C">
        <w:rPr>
          <w:rFonts w:ascii="Arial" w:hAnsi="Arial" w:cs="Arial"/>
          <w:color w:val="000000"/>
        </w:rPr>
        <w:t xml:space="preserve">work to eliminate or reduce </w:t>
      </w:r>
      <w:r>
        <w:rPr>
          <w:rFonts w:ascii="Arial" w:hAnsi="Arial" w:cs="Arial"/>
          <w:color w:val="000000"/>
        </w:rPr>
        <w:t xml:space="preserve">the risk from exposure to vibration </w:t>
      </w:r>
      <w:r w:rsidR="00B4205C">
        <w:rPr>
          <w:rFonts w:ascii="Arial" w:hAnsi="Arial" w:cs="Arial"/>
          <w:color w:val="000000"/>
        </w:rPr>
        <w:t>to</w:t>
      </w:r>
      <w:r>
        <w:rPr>
          <w:rFonts w:ascii="Arial" w:hAnsi="Arial" w:cs="Arial"/>
          <w:color w:val="000000"/>
        </w:rPr>
        <w:t xml:space="preserve"> the lowest level reasonably practicable.  </w:t>
      </w:r>
      <w:r w:rsidR="0084027A">
        <w:rPr>
          <w:rFonts w:ascii="Arial" w:hAnsi="Arial" w:cs="Arial"/>
          <w:color w:val="000000"/>
        </w:rPr>
        <w:t>I</w:t>
      </w:r>
      <w:r w:rsidR="007F6C27">
        <w:rPr>
          <w:rFonts w:ascii="Arial" w:hAnsi="Arial" w:cs="Arial"/>
          <w:color w:val="000000"/>
        </w:rPr>
        <w:t>f e</w:t>
      </w:r>
      <w:r>
        <w:rPr>
          <w:rFonts w:ascii="Arial" w:hAnsi="Arial" w:cs="Arial"/>
          <w:color w:val="000000"/>
        </w:rPr>
        <w:t xml:space="preserve">mployees </w:t>
      </w:r>
      <w:r w:rsidR="007F6C27">
        <w:rPr>
          <w:rFonts w:ascii="Arial" w:hAnsi="Arial" w:cs="Arial"/>
          <w:color w:val="000000"/>
        </w:rPr>
        <w:t xml:space="preserve">are </w:t>
      </w:r>
      <w:r>
        <w:rPr>
          <w:rFonts w:ascii="Arial" w:hAnsi="Arial" w:cs="Arial"/>
          <w:color w:val="000000"/>
        </w:rPr>
        <w:t>exposed above the ELV</w:t>
      </w:r>
      <w:r w:rsidR="0084027A">
        <w:rPr>
          <w:rFonts w:ascii="Arial" w:hAnsi="Arial" w:cs="Arial"/>
          <w:color w:val="000000"/>
        </w:rPr>
        <w:t>,</w:t>
      </w:r>
      <w:r w:rsidR="005E3EAA">
        <w:rPr>
          <w:rFonts w:ascii="Arial" w:hAnsi="Arial" w:cs="Arial"/>
          <w:color w:val="000000"/>
        </w:rPr>
        <w:t xml:space="preserve"> </w:t>
      </w:r>
      <w:r w:rsidR="0084027A">
        <w:rPr>
          <w:rFonts w:ascii="Arial" w:hAnsi="Arial" w:cs="Arial"/>
          <w:color w:val="000000"/>
        </w:rPr>
        <w:t xml:space="preserve">immediate </w:t>
      </w:r>
      <w:r w:rsidR="005E3EAA">
        <w:rPr>
          <w:rFonts w:ascii="Arial" w:hAnsi="Arial" w:cs="Arial"/>
          <w:color w:val="000000"/>
        </w:rPr>
        <w:t xml:space="preserve">action </w:t>
      </w:r>
      <w:r w:rsidR="007F6C27">
        <w:rPr>
          <w:rFonts w:ascii="Arial" w:hAnsi="Arial" w:cs="Arial"/>
          <w:color w:val="000000"/>
        </w:rPr>
        <w:t xml:space="preserve">will be </w:t>
      </w:r>
      <w:r w:rsidR="005E3EAA">
        <w:rPr>
          <w:rFonts w:ascii="Arial" w:hAnsi="Arial" w:cs="Arial"/>
          <w:color w:val="000000"/>
        </w:rPr>
        <w:t xml:space="preserve">taken to </w:t>
      </w:r>
      <w:r w:rsidR="0084027A">
        <w:rPr>
          <w:rFonts w:ascii="Arial" w:hAnsi="Arial" w:cs="Arial"/>
          <w:color w:val="000000"/>
        </w:rPr>
        <w:t>reduce this exposure to below the ELV</w:t>
      </w:r>
      <w:r>
        <w:rPr>
          <w:rFonts w:ascii="Arial" w:hAnsi="Arial" w:cs="Arial"/>
          <w:color w:val="000000"/>
        </w:rPr>
        <w:t>.</w:t>
      </w:r>
    </w:p>
    <w:p w14:paraId="79841BAA" w14:textId="77777777" w:rsidR="000E66FD" w:rsidRDefault="000E66FD" w:rsidP="000E66FD">
      <w:pPr>
        <w:rPr>
          <w:rFonts w:ascii="Arial" w:hAnsi="Arial" w:cs="Arial"/>
          <w:color w:val="000000"/>
        </w:rPr>
      </w:pPr>
    </w:p>
    <w:p w14:paraId="70DEC08A" w14:textId="741F6614" w:rsidR="000E66FD" w:rsidRDefault="000411ED" w:rsidP="000E66FD">
      <w:pPr>
        <w:rPr>
          <w:rFonts w:ascii="Arial" w:hAnsi="Arial" w:cs="Arial"/>
          <w:color w:val="000000"/>
        </w:rPr>
      </w:pPr>
      <w:r>
        <w:rPr>
          <w:rFonts w:ascii="Arial" w:hAnsi="Arial" w:cs="Arial"/>
          <w:b/>
          <w:bCs/>
          <w:color w:val="000000"/>
          <w:sz w:val="28"/>
          <w:szCs w:val="28"/>
        </w:rPr>
        <w:t>5. Health surveillance</w:t>
      </w:r>
      <w:r>
        <w:rPr>
          <w:rFonts w:ascii="Arial" w:hAnsi="Arial" w:cs="Arial"/>
          <w:b/>
          <w:bCs/>
          <w:color w:val="000000"/>
        </w:rPr>
        <w:t xml:space="preserve"> </w:t>
      </w:r>
      <w:r>
        <w:rPr>
          <w:rFonts w:ascii="Arial" w:hAnsi="Arial" w:cs="Arial"/>
          <w:color w:val="000000"/>
        </w:rPr>
        <w:br/>
        <w:t xml:space="preserve">Shropshire Council </w:t>
      </w:r>
      <w:r w:rsidR="000A56A6">
        <w:rPr>
          <w:rFonts w:ascii="Arial" w:hAnsi="Arial" w:cs="Arial"/>
          <w:color w:val="000000"/>
        </w:rPr>
        <w:t xml:space="preserve">will </w:t>
      </w:r>
      <w:r>
        <w:rPr>
          <w:rFonts w:ascii="Arial" w:hAnsi="Arial" w:cs="Arial"/>
          <w:color w:val="000000"/>
        </w:rPr>
        <w:t>ensure employees identified as being at risk from vibration are placed under suitable health surveillance and suitable record</w:t>
      </w:r>
      <w:r w:rsidR="004A4B5D">
        <w:rPr>
          <w:rFonts w:ascii="Arial" w:hAnsi="Arial" w:cs="Arial"/>
          <w:color w:val="000000"/>
        </w:rPr>
        <w:t>s</w:t>
      </w:r>
      <w:r>
        <w:rPr>
          <w:rFonts w:ascii="Arial" w:hAnsi="Arial" w:cs="Arial"/>
          <w:color w:val="000000"/>
        </w:rPr>
        <w:t xml:space="preserve"> of </w:t>
      </w:r>
      <w:r w:rsidR="00AA3DB8">
        <w:rPr>
          <w:rFonts w:ascii="Arial" w:hAnsi="Arial" w:cs="Arial"/>
          <w:color w:val="000000"/>
        </w:rPr>
        <w:t xml:space="preserve">this are kept in a confidential manner. </w:t>
      </w:r>
      <w:r>
        <w:rPr>
          <w:rFonts w:ascii="Arial" w:hAnsi="Arial" w:cs="Arial"/>
          <w:color w:val="000000"/>
        </w:rPr>
        <w:t xml:space="preserve"> Employees </w:t>
      </w:r>
      <w:r w:rsidR="00AA3DB8">
        <w:rPr>
          <w:rFonts w:ascii="Arial" w:hAnsi="Arial" w:cs="Arial"/>
          <w:color w:val="000000"/>
        </w:rPr>
        <w:t xml:space="preserve">will be required to </w:t>
      </w:r>
      <w:r>
        <w:rPr>
          <w:rFonts w:ascii="Arial" w:hAnsi="Arial" w:cs="Arial"/>
          <w:color w:val="000000"/>
        </w:rPr>
        <w:t>co-operate with any health surveillance programme implemented by Shropshire Council.</w:t>
      </w:r>
      <w:r>
        <w:rPr>
          <w:rFonts w:ascii="Arial" w:hAnsi="Arial" w:cs="Arial"/>
          <w:color w:val="000000"/>
        </w:rPr>
        <w:br/>
      </w:r>
      <w:r>
        <w:rPr>
          <w:rFonts w:ascii="Arial" w:hAnsi="Arial" w:cs="Arial"/>
          <w:color w:val="000000"/>
        </w:rPr>
        <w:br/>
      </w:r>
      <w:r>
        <w:rPr>
          <w:rFonts w:ascii="Arial" w:hAnsi="Arial" w:cs="Arial"/>
          <w:b/>
          <w:bCs/>
          <w:color w:val="000000"/>
          <w:sz w:val="28"/>
          <w:szCs w:val="28"/>
        </w:rPr>
        <w:t>6.</w:t>
      </w:r>
      <w:r w:rsidR="00A64518">
        <w:rPr>
          <w:rFonts w:ascii="Arial" w:hAnsi="Arial" w:cs="Arial"/>
          <w:b/>
          <w:bCs/>
          <w:color w:val="000000"/>
          <w:sz w:val="28"/>
          <w:szCs w:val="28"/>
        </w:rPr>
        <w:t xml:space="preserve"> </w:t>
      </w:r>
      <w:r>
        <w:rPr>
          <w:rFonts w:ascii="Arial" w:hAnsi="Arial" w:cs="Arial"/>
          <w:b/>
          <w:bCs/>
          <w:color w:val="000000"/>
          <w:sz w:val="28"/>
          <w:szCs w:val="28"/>
        </w:rPr>
        <w:t>Information, instruction and training</w:t>
      </w:r>
      <w:r>
        <w:rPr>
          <w:rFonts w:ascii="Arial" w:hAnsi="Arial" w:cs="Arial"/>
          <w:b/>
          <w:bCs/>
          <w:color w:val="000000"/>
        </w:rPr>
        <w:t xml:space="preserve"> </w:t>
      </w:r>
      <w:r>
        <w:rPr>
          <w:rFonts w:ascii="Arial" w:hAnsi="Arial" w:cs="Arial"/>
          <w:color w:val="000000"/>
        </w:rPr>
        <w:br/>
        <w:t>Shropshire Council has a duty to provide adequate information, instruction and training to employees about their likely vibration exposure</w:t>
      </w:r>
      <w:r w:rsidR="00B9269F">
        <w:rPr>
          <w:rFonts w:ascii="Arial" w:hAnsi="Arial" w:cs="Arial"/>
          <w:color w:val="000000"/>
        </w:rPr>
        <w:t xml:space="preserve">, </w:t>
      </w:r>
      <w:r>
        <w:rPr>
          <w:rFonts w:ascii="Arial" w:hAnsi="Arial" w:cs="Arial"/>
          <w:color w:val="000000"/>
        </w:rPr>
        <w:t>the risk to their health</w:t>
      </w:r>
      <w:r w:rsidR="00B9269F">
        <w:rPr>
          <w:rFonts w:ascii="Arial" w:hAnsi="Arial" w:cs="Arial"/>
          <w:color w:val="000000"/>
        </w:rPr>
        <w:t xml:space="preserve"> and </w:t>
      </w:r>
      <w:r>
        <w:rPr>
          <w:rFonts w:ascii="Arial" w:hAnsi="Arial" w:cs="Arial"/>
          <w:color w:val="000000"/>
        </w:rPr>
        <w:t>what is being done to control risks and exposures</w:t>
      </w:r>
      <w:r w:rsidR="00B9269F">
        <w:rPr>
          <w:rFonts w:ascii="Arial" w:hAnsi="Arial" w:cs="Arial"/>
          <w:color w:val="000000"/>
        </w:rPr>
        <w:t xml:space="preserve">.  </w:t>
      </w:r>
      <w:r w:rsidR="00B852D9">
        <w:rPr>
          <w:rFonts w:ascii="Arial" w:hAnsi="Arial" w:cs="Arial"/>
          <w:color w:val="000000"/>
        </w:rPr>
        <w:t>The e</w:t>
      </w:r>
      <w:r>
        <w:rPr>
          <w:rFonts w:ascii="Arial" w:hAnsi="Arial" w:cs="Arial"/>
          <w:color w:val="000000"/>
        </w:rPr>
        <w:t xml:space="preserve">mployee’s duties </w:t>
      </w:r>
      <w:r w:rsidR="00B852D9">
        <w:rPr>
          <w:rFonts w:ascii="Arial" w:hAnsi="Arial" w:cs="Arial"/>
          <w:color w:val="000000"/>
        </w:rPr>
        <w:t xml:space="preserve">will be explained </w:t>
      </w:r>
      <w:r w:rsidR="00A01FAD">
        <w:rPr>
          <w:rFonts w:ascii="Arial" w:hAnsi="Arial" w:cs="Arial"/>
          <w:color w:val="000000"/>
        </w:rPr>
        <w:t xml:space="preserve">to them including the </w:t>
      </w:r>
      <w:r>
        <w:rPr>
          <w:rFonts w:ascii="Arial" w:hAnsi="Arial" w:cs="Arial"/>
          <w:color w:val="000000"/>
        </w:rPr>
        <w:t xml:space="preserve">symptoms of ill health to look </w:t>
      </w:r>
      <w:r w:rsidR="00A01FAD">
        <w:rPr>
          <w:rFonts w:ascii="Arial" w:hAnsi="Arial" w:cs="Arial"/>
          <w:color w:val="000000"/>
        </w:rPr>
        <w:t xml:space="preserve">out </w:t>
      </w:r>
      <w:r>
        <w:rPr>
          <w:rFonts w:ascii="Arial" w:hAnsi="Arial" w:cs="Arial"/>
          <w:color w:val="000000"/>
        </w:rPr>
        <w:t>for and how to report them.</w:t>
      </w:r>
      <w:r>
        <w:rPr>
          <w:rFonts w:ascii="Arial" w:hAnsi="Arial" w:cs="Arial"/>
          <w:color w:val="000000"/>
        </w:rPr>
        <w:br/>
      </w:r>
      <w:r>
        <w:rPr>
          <w:rFonts w:ascii="Arial" w:hAnsi="Arial" w:cs="Arial"/>
          <w:color w:val="000000"/>
        </w:rPr>
        <w:lastRenderedPageBreak/>
        <w:br/>
      </w:r>
      <w:r>
        <w:rPr>
          <w:rFonts w:ascii="Arial" w:hAnsi="Arial" w:cs="Arial"/>
          <w:b/>
          <w:bCs/>
          <w:color w:val="000000"/>
          <w:sz w:val="28"/>
          <w:szCs w:val="28"/>
        </w:rPr>
        <w:t>7. Implementation</w:t>
      </w:r>
      <w:r>
        <w:rPr>
          <w:rFonts w:ascii="Arial" w:hAnsi="Arial" w:cs="Arial"/>
          <w:color w:val="000000"/>
          <w:sz w:val="28"/>
          <w:szCs w:val="28"/>
        </w:rPr>
        <w:br/>
      </w:r>
      <w:r>
        <w:rPr>
          <w:rFonts w:ascii="Arial" w:hAnsi="Arial" w:cs="Arial"/>
          <w:color w:val="000000"/>
        </w:rPr>
        <w:t xml:space="preserve">Management guidance in the form of Frequently Asked Questions </w:t>
      </w:r>
      <w:r w:rsidR="002D4D68">
        <w:rPr>
          <w:rFonts w:ascii="Arial" w:hAnsi="Arial" w:cs="Arial"/>
          <w:color w:val="000000"/>
        </w:rPr>
        <w:t xml:space="preserve">is </w:t>
      </w:r>
      <w:r>
        <w:rPr>
          <w:rFonts w:ascii="Arial" w:hAnsi="Arial" w:cs="Arial"/>
          <w:color w:val="000000"/>
        </w:rPr>
        <w:t>provided and updated to support the implementation of th</w:t>
      </w:r>
      <w:r w:rsidR="003B03EA">
        <w:rPr>
          <w:rFonts w:ascii="Arial" w:hAnsi="Arial" w:cs="Arial"/>
          <w:color w:val="000000"/>
        </w:rPr>
        <w:t>is arrangement</w:t>
      </w:r>
      <w:r>
        <w:rPr>
          <w:rFonts w:ascii="Arial" w:hAnsi="Arial" w:cs="Arial"/>
          <w:color w:val="000000"/>
        </w:rPr>
        <w:t>.</w:t>
      </w:r>
      <w:r w:rsidR="00AF50E9">
        <w:rPr>
          <w:rFonts w:ascii="Arial" w:hAnsi="Arial" w:cs="Arial"/>
          <w:color w:val="000000"/>
        </w:rPr>
        <w:t xml:space="preserve">  Critical items </w:t>
      </w:r>
      <w:r w:rsidR="00EA741B">
        <w:rPr>
          <w:rFonts w:ascii="Arial" w:hAnsi="Arial" w:cs="Arial"/>
          <w:color w:val="000000"/>
        </w:rPr>
        <w:t xml:space="preserve">which managers must take action on </w:t>
      </w:r>
      <w:r w:rsidR="00AF50E9">
        <w:rPr>
          <w:rFonts w:ascii="Arial" w:hAnsi="Arial" w:cs="Arial"/>
          <w:color w:val="000000"/>
        </w:rPr>
        <w:t xml:space="preserve">are indicated in </w:t>
      </w:r>
      <w:r w:rsidR="00AF50E9" w:rsidRPr="00AF50E9">
        <w:rPr>
          <w:rFonts w:ascii="Arial" w:hAnsi="Arial" w:cs="Arial"/>
          <w:color w:val="FF0000"/>
        </w:rPr>
        <w:t>red text</w:t>
      </w:r>
      <w:r w:rsidR="00AF50E9">
        <w:rPr>
          <w:rFonts w:ascii="Arial" w:hAnsi="Arial" w:cs="Arial"/>
          <w:color w:val="000000"/>
        </w:rPr>
        <w:t xml:space="preserve">. </w:t>
      </w:r>
      <w:r>
        <w:rPr>
          <w:rFonts w:ascii="Arial" w:hAnsi="Arial" w:cs="Arial"/>
          <w:color w:val="000000"/>
        </w:rPr>
        <w:br/>
      </w:r>
      <w:r>
        <w:rPr>
          <w:rFonts w:ascii="Arial" w:hAnsi="Arial" w:cs="Arial"/>
          <w:color w:val="000000"/>
        </w:rPr>
        <w:br/>
      </w:r>
      <w:r>
        <w:rPr>
          <w:rFonts w:ascii="Arial" w:hAnsi="Arial" w:cs="Arial"/>
          <w:b/>
          <w:bCs/>
          <w:color w:val="000000"/>
          <w:sz w:val="28"/>
          <w:szCs w:val="28"/>
        </w:rPr>
        <w:t>8. Review of procedure</w:t>
      </w:r>
      <w:r>
        <w:rPr>
          <w:rFonts w:ascii="Arial" w:hAnsi="Arial" w:cs="Arial"/>
          <w:color w:val="000000"/>
        </w:rPr>
        <w:br/>
        <w:t>This arrangement will be periodically reviewed by the Health and Safety Team in consultation with unions.</w:t>
      </w:r>
      <w:r>
        <w:rPr>
          <w:rFonts w:ascii="Arial" w:hAnsi="Arial" w:cs="Arial"/>
          <w:color w:val="000000"/>
        </w:rPr>
        <w:br/>
      </w:r>
      <w:r>
        <w:rPr>
          <w:rFonts w:ascii="Arial" w:hAnsi="Arial" w:cs="Arial"/>
          <w:color w:val="000000"/>
        </w:rPr>
        <w:br/>
      </w:r>
      <w:r>
        <w:rPr>
          <w:rFonts w:ascii="Arial" w:hAnsi="Arial" w:cs="Arial"/>
          <w:b/>
          <w:bCs/>
          <w:color w:val="000000"/>
          <w:sz w:val="28"/>
          <w:szCs w:val="28"/>
        </w:rPr>
        <w:t>Approving Body</w:t>
      </w:r>
      <w:r>
        <w:rPr>
          <w:rFonts w:ascii="Arial" w:hAnsi="Arial" w:cs="Arial"/>
          <w:color w:val="000000"/>
        </w:rPr>
        <w:br/>
        <w:t>Health, Safety &amp; Welfare Group - May 2007 – this revision June 2019.</w:t>
      </w:r>
      <w:r>
        <w:rPr>
          <w:rFonts w:ascii="Arial" w:hAnsi="Arial" w:cs="Arial"/>
          <w:color w:val="000000"/>
        </w:rPr>
        <w:br/>
      </w:r>
      <w:r w:rsidR="00CB4C9B">
        <w:rPr>
          <w:rFonts w:ascii="Arial" w:hAnsi="Arial" w:cs="Arial"/>
          <w:color w:val="000000"/>
        </w:rPr>
        <w:t xml:space="preserve">Reviewed by Health and Safety Team </w:t>
      </w:r>
      <w:r w:rsidR="004C7183">
        <w:rPr>
          <w:rFonts w:ascii="Arial" w:hAnsi="Arial" w:cs="Arial"/>
          <w:color w:val="000000"/>
        </w:rPr>
        <w:t>Decem</w:t>
      </w:r>
      <w:r w:rsidR="00CB4C9B">
        <w:rPr>
          <w:rFonts w:ascii="Arial" w:hAnsi="Arial" w:cs="Arial"/>
          <w:color w:val="000000"/>
        </w:rPr>
        <w:t>ber 2021.</w:t>
      </w:r>
      <w:r w:rsidR="00291D13">
        <w:rPr>
          <w:rFonts w:ascii="Arial" w:hAnsi="Arial" w:cs="Arial"/>
          <w:color w:val="000000"/>
        </w:rPr>
        <w:t xml:space="preserve"> </w:t>
      </w:r>
    </w:p>
    <w:p w14:paraId="0588E777" w14:textId="50C76E70" w:rsidR="009E42F2" w:rsidRDefault="00291D13" w:rsidP="000E66FD">
      <w:r>
        <w:rPr>
          <w:rFonts w:ascii="Arial" w:hAnsi="Arial" w:cs="Arial"/>
          <w:color w:val="000000"/>
        </w:rPr>
        <w:t xml:space="preserve">Reviewed by </w:t>
      </w:r>
      <w:r w:rsidR="004D564A">
        <w:rPr>
          <w:rFonts w:ascii="Arial" w:hAnsi="Arial" w:cs="Arial"/>
          <w:color w:val="000000"/>
        </w:rPr>
        <w:t>H</w:t>
      </w:r>
      <w:r>
        <w:rPr>
          <w:rFonts w:ascii="Arial" w:hAnsi="Arial" w:cs="Arial"/>
          <w:color w:val="000000"/>
        </w:rPr>
        <w:t xml:space="preserve">ealth and Safety Team </w:t>
      </w:r>
      <w:r w:rsidR="001D6F6E">
        <w:rPr>
          <w:rFonts w:ascii="Arial" w:hAnsi="Arial" w:cs="Arial"/>
          <w:color w:val="000000"/>
        </w:rPr>
        <w:t>October</w:t>
      </w:r>
      <w:r>
        <w:rPr>
          <w:rFonts w:ascii="Arial" w:hAnsi="Arial" w:cs="Arial"/>
          <w:color w:val="000000"/>
        </w:rPr>
        <w:t xml:space="preserve"> 2024.</w:t>
      </w:r>
      <w:r w:rsidR="000411ED">
        <w:rPr>
          <w:rFonts w:ascii="Arial" w:hAnsi="Arial" w:cs="Arial"/>
          <w:color w:val="000000"/>
        </w:rPr>
        <w:br/>
      </w:r>
    </w:p>
    <w:p w14:paraId="48A13747" w14:textId="644355E3" w:rsidR="00F17066" w:rsidRDefault="000411ED" w:rsidP="00A64518">
      <w:pPr>
        <w:pageBreakBefore/>
        <w:spacing w:after="240"/>
        <w:rPr>
          <w:rFonts w:ascii="Arial" w:hAnsi="Arial" w:cs="Arial"/>
          <w:color w:val="000000"/>
        </w:rPr>
      </w:pPr>
      <w:r w:rsidRPr="00AA3DB8">
        <w:rPr>
          <w:rFonts w:ascii="Arial" w:hAnsi="Arial" w:cs="Arial"/>
          <w:b/>
          <w:bCs/>
          <w:color w:val="000000"/>
          <w:sz w:val="36"/>
          <w:szCs w:val="36"/>
        </w:rPr>
        <w:lastRenderedPageBreak/>
        <w:t xml:space="preserve">Vibration </w:t>
      </w:r>
      <w:r w:rsidR="007F0131" w:rsidRPr="00AA3DB8">
        <w:rPr>
          <w:rFonts w:ascii="Arial" w:hAnsi="Arial" w:cs="Arial"/>
          <w:b/>
          <w:bCs/>
          <w:color w:val="000000"/>
          <w:sz w:val="36"/>
          <w:szCs w:val="36"/>
        </w:rPr>
        <w:t>Guidanc</w:t>
      </w:r>
      <w:r w:rsidR="00AA3DB8" w:rsidRPr="00AA3DB8">
        <w:rPr>
          <w:rFonts w:ascii="Arial" w:hAnsi="Arial" w:cs="Arial"/>
          <w:b/>
          <w:bCs/>
          <w:color w:val="000000"/>
          <w:sz w:val="36"/>
          <w:szCs w:val="36"/>
        </w:rPr>
        <w:t>e</w:t>
      </w:r>
      <w:r w:rsidR="00AA3DB8">
        <w:rPr>
          <w:rFonts w:ascii="Arial" w:hAnsi="Arial" w:cs="Arial"/>
          <w:b/>
          <w:bCs/>
          <w:color w:val="000000"/>
          <w:sz w:val="36"/>
          <w:szCs w:val="36"/>
        </w:rPr>
        <w:t xml:space="preserve"> - </w:t>
      </w:r>
      <w:r>
        <w:rPr>
          <w:rFonts w:ascii="Arial" w:hAnsi="Arial" w:cs="Arial"/>
          <w:b/>
          <w:bCs/>
          <w:color w:val="000000"/>
          <w:sz w:val="28"/>
          <w:szCs w:val="28"/>
        </w:rPr>
        <w:t>Frequently Asked Questions</w:t>
      </w:r>
      <w:r>
        <w:rPr>
          <w:rFonts w:ascii="Arial" w:hAnsi="Arial" w:cs="Arial"/>
          <w:color w:val="000000"/>
        </w:rPr>
        <w:br/>
      </w:r>
      <w:r>
        <w:rPr>
          <w:rFonts w:ascii="Arial" w:hAnsi="Arial" w:cs="Arial"/>
          <w:color w:val="000000"/>
        </w:rPr>
        <w:br/>
      </w:r>
      <w:r>
        <w:rPr>
          <w:rFonts w:ascii="Arial" w:hAnsi="Arial" w:cs="Arial"/>
          <w:b/>
          <w:bCs/>
          <w:color w:val="000000"/>
          <w:sz w:val="28"/>
          <w:szCs w:val="28"/>
        </w:rPr>
        <w:t>Contents:</w:t>
      </w:r>
      <w:r>
        <w:rPr>
          <w:rFonts w:ascii="Arial" w:hAnsi="Arial" w:cs="Arial"/>
          <w:color w:val="000000"/>
          <w:sz w:val="28"/>
          <w:szCs w:val="28"/>
        </w:rPr>
        <w:br/>
      </w:r>
      <w:r>
        <w:rPr>
          <w:rFonts w:ascii="Arial" w:hAnsi="Arial" w:cs="Arial"/>
          <w:color w:val="000000"/>
        </w:rPr>
        <w:br/>
        <w:t>1. Roles and responsibilities/who does what?</w:t>
      </w:r>
      <w:r w:rsidR="00BC197C">
        <w:rPr>
          <w:rFonts w:ascii="Arial" w:hAnsi="Arial" w:cs="Arial"/>
          <w:color w:val="000000"/>
        </w:rPr>
        <w:t xml:space="preserve"> </w:t>
      </w:r>
    </w:p>
    <w:p w14:paraId="5DC9F9C2" w14:textId="50346273" w:rsidR="00F46A18" w:rsidRDefault="00F46A18" w:rsidP="00A64518">
      <w:pPr>
        <w:spacing w:after="240"/>
        <w:rPr>
          <w:rFonts w:ascii="Arial" w:hAnsi="Arial" w:cs="Arial"/>
          <w:color w:val="000000"/>
        </w:rPr>
      </w:pPr>
      <w:r>
        <w:rPr>
          <w:rFonts w:ascii="Arial" w:hAnsi="Arial" w:cs="Arial"/>
          <w:color w:val="000000"/>
        </w:rPr>
        <w:t>2.</w:t>
      </w:r>
      <w:r w:rsidRPr="00F46A18">
        <w:rPr>
          <w:rFonts w:ascii="Arial" w:hAnsi="Arial" w:cs="Arial"/>
          <w:color w:val="000000"/>
        </w:rPr>
        <w:t xml:space="preserve"> </w:t>
      </w:r>
      <w:r>
        <w:rPr>
          <w:rFonts w:ascii="Arial" w:hAnsi="Arial" w:cs="Arial"/>
          <w:color w:val="000000"/>
        </w:rPr>
        <w:t>What is the law relating to work related vibration</w:t>
      </w:r>
    </w:p>
    <w:p w14:paraId="0BC232B1" w14:textId="5F04FF7B" w:rsidR="00F46A18" w:rsidRDefault="00F46A18" w:rsidP="00A64518">
      <w:pPr>
        <w:spacing w:after="240"/>
        <w:rPr>
          <w:rFonts w:ascii="Arial" w:hAnsi="Arial" w:cs="Arial"/>
          <w:color w:val="000000"/>
        </w:rPr>
      </w:pPr>
      <w:r>
        <w:rPr>
          <w:rFonts w:ascii="Arial" w:hAnsi="Arial" w:cs="Arial"/>
          <w:color w:val="000000"/>
        </w:rPr>
        <w:t xml:space="preserve">3. </w:t>
      </w:r>
      <w:r w:rsidRPr="00E828BE">
        <w:rPr>
          <w:rFonts w:ascii="Arial" w:hAnsi="Arial" w:cs="Arial"/>
          <w:color w:val="000000"/>
        </w:rPr>
        <w:t>What are the action levels and limit values introduced by the Vibration Regs (The Control of Vibration at Work Regulations 2005)?</w:t>
      </w:r>
    </w:p>
    <w:p w14:paraId="3669722A" w14:textId="3234CC84" w:rsidR="008E37F5" w:rsidRDefault="008E37F5" w:rsidP="00A64518">
      <w:pPr>
        <w:spacing w:after="240"/>
        <w:rPr>
          <w:rFonts w:ascii="Arial" w:hAnsi="Arial" w:cs="Arial"/>
          <w:color w:val="000000"/>
        </w:rPr>
      </w:pPr>
      <w:r>
        <w:rPr>
          <w:rFonts w:ascii="Arial" w:hAnsi="Arial" w:cs="Arial"/>
          <w:color w:val="000000"/>
        </w:rPr>
        <w:t>4. What is hand-arm vibration</w:t>
      </w:r>
      <w:r w:rsidR="00DF5C47">
        <w:rPr>
          <w:rFonts w:ascii="Arial" w:hAnsi="Arial" w:cs="Arial"/>
          <w:color w:val="000000"/>
        </w:rPr>
        <w:t xml:space="preserve"> (HAV)</w:t>
      </w:r>
      <w:r>
        <w:rPr>
          <w:rFonts w:ascii="Arial" w:hAnsi="Arial" w:cs="Arial"/>
          <w:color w:val="000000"/>
        </w:rPr>
        <w:t>?</w:t>
      </w:r>
    </w:p>
    <w:p w14:paraId="2745D05B" w14:textId="03A39A77" w:rsidR="005B7E57" w:rsidRDefault="005B7E57" w:rsidP="00A64518">
      <w:pPr>
        <w:spacing w:after="240"/>
        <w:rPr>
          <w:rFonts w:ascii="Arial" w:hAnsi="Arial" w:cs="Arial"/>
          <w:color w:val="000000"/>
        </w:rPr>
      </w:pPr>
      <w:r>
        <w:rPr>
          <w:rFonts w:ascii="Arial" w:hAnsi="Arial" w:cs="Arial"/>
          <w:color w:val="000000"/>
        </w:rPr>
        <w:t>5</w:t>
      </w:r>
      <w:r w:rsidR="000411ED">
        <w:rPr>
          <w:rFonts w:ascii="Arial" w:hAnsi="Arial" w:cs="Arial"/>
          <w:color w:val="000000"/>
        </w:rPr>
        <w:t xml:space="preserve">. </w:t>
      </w:r>
      <w:r>
        <w:rPr>
          <w:rFonts w:ascii="Arial" w:hAnsi="Arial" w:cs="Arial"/>
          <w:color w:val="000000"/>
        </w:rPr>
        <w:t>When is hand-arm vibration hazardous?</w:t>
      </w:r>
    </w:p>
    <w:p w14:paraId="09901BD9" w14:textId="1FC3D60D" w:rsidR="00A52070" w:rsidRDefault="00A52070" w:rsidP="00A64518">
      <w:pPr>
        <w:spacing w:after="240"/>
        <w:rPr>
          <w:rFonts w:ascii="Arial" w:hAnsi="Arial" w:cs="Arial"/>
          <w:color w:val="000000"/>
        </w:rPr>
      </w:pPr>
      <w:r>
        <w:rPr>
          <w:rFonts w:ascii="Arial" w:hAnsi="Arial" w:cs="Arial"/>
          <w:color w:val="000000"/>
        </w:rPr>
        <w:t xml:space="preserve">6. </w:t>
      </w:r>
      <w:r w:rsidRPr="00A52070">
        <w:rPr>
          <w:rFonts w:ascii="Arial" w:hAnsi="Arial" w:cs="Arial"/>
          <w:color w:val="000000"/>
        </w:rPr>
        <w:t>What are the early symptoms of hand arm ill health?</w:t>
      </w:r>
    </w:p>
    <w:p w14:paraId="465FA0BB" w14:textId="4E55FAF1" w:rsidR="00D65588" w:rsidRPr="00D65588" w:rsidRDefault="00D65588" w:rsidP="00A64518">
      <w:pPr>
        <w:spacing w:after="240"/>
        <w:rPr>
          <w:rFonts w:ascii="Arial" w:hAnsi="Arial" w:cs="Arial"/>
          <w:color w:val="000000"/>
        </w:rPr>
      </w:pPr>
      <w:r w:rsidRPr="00D65588">
        <w:rPr>
          <w:rFonts w:ascii="Arial" w:hAnsi="Arial" w:cs="Arial"/>
          <w:color w:val="000000"/>
        </w:rPr>
        <w:t>7. What effects do these symptoms have?</w:t>
      </w:r>
    </w:p>
    <w:p w14:paraId="7C5E5AEF" w14:textId="58F8B0DA" w:rsidR="00D65588" w:rsidRPr="00D65588" w:rsidRDefault="00D65588" w:rsidP="00A64518">
      <w:pPr>
        <w:spacing w:after="240"/>
        <w:rPr>
          <w:rFonts w:ascii="Arial" w:hAnsi="Arial" w:cs="Arial"/>
          <w:color w:val="000000"/>
        </w:rPr>
      </w:pPr>
      <w:r w:rsidRPr="00D65588">
        <w:rPr>
          <w:rFonts w:ascii="Arial" w:hAnsi="Arial" w:cs="Arial"/>
          <w:color w:val="000000"/>
        </w:rPr>
        <w:t xml:space="preserve">8. </w:t>
      </w:r>
      <w:r w:rsidRPr="00624DAB">
        <w:rPr>
          <w:rFonts w:ascii="Arial" w:hAnsi="Arial" w:cs="Arial"/>
          <w:color w:val="FF0000"/>
        </w:rPr>
        <w:t>What should be done if an employee reports having symptoms of HAVs?</w:t>
      </w:r>
      <w:r w:rsidR="00FC73B0" w:rsidRPr="00624DAB">
        <w:rPr>
          <w:rFonts w:ascii="Arial" w:hAnsi="Arial" w:cs="Arial"/>
          <w:color w:val="FF0000"/>
        </w:rPr>
        <w:t xml:space="preserve"> </w:t>
      </w:r>
    </w:p>
    <w:p w14:paraId="5D0C66F7" w14:textId="6414D52A" w:rsidR="00ED1A89" w:rsidRDefault="00ED1A89" w:rsidP="00A64518">
      <w:pPr>
        <w:spacing w:after="240"/>
        <w:rPr>
          <w:rFonts w:ascii="Arial" w:hAnsi="Arial" w:cs="Arial"/>
          <w:color w:val="000000"/>
        </w:rPr>
      </w:pPr>
      <w:r>
        <w:rPr>
          <w:rFonts w:ascii="Arial" w:hAnsi="Arial" w:cs="Arial"/>
          <w:color w:val="000000"/>
        </w:rPr>
        <w:t xml:space="preserve">9. </w:t>
      </w:r>
      <w:r w:rsidR="000411ED">
        <w:rPr>
          <w:rFonts w:ascii="Arial" w:hAnsi="Arial" w:cs="Arial"/>
          <w:color w:val="000000"/>
        </w:rPr>
        <w:t>What is whole-body vibration</w:t>
      </w:r>
      <w:r w:rsidR="00DF5C47">
        <w:rPr>
          <w:rFonts w:ascii="Arial" w:hAnsi="Arial" w:cs="Arial"/>
          <w:color w:val="000000"/>
        </w:rPr>
        <w:t xml:space="preserve"> (WBV)</w:t>
      </w:r>
      <w:r w:rsidR="000411ED">
        <w:rPr>
          <w:rFonts w:ascii="Arial" w:hAnsi="Arial" w:cs="Arial"/>
          <w:color w:val="000000"/>
        </w:rPr>
        <w:t>?</w:t>
      </w:r>
    </w:p>
    <w:p w14:paraId="308CC778" w14:textId="452E6DCC" w:rsidR="00ED1A89" w:rsidRDefault="00ED1A89" w:rsidP="00A64518">
      <w:pPr>
        <w:spacing w:after="240"/>
        <w:rPr>
          <w:rFonts w:ascii="Arial" w:hAnsi="Arial" w:cs="Arial"/>
          <w:color w:val="000000"/>
        </w:rPr>
      </w:pPr>
      <w:r>
        <w:rPr>
          <w:rFonts w:ascii="Arial" w:hAnsi="Arial" w:cs="Arial"/>
          <w:color w:val="000000"/>
        </w:rPr>
        <w:t xml:space="preserve">10. </w:t>
      </w:r>
      <w:r w:rsidRPr="00ED1A89">
        <w:rPr>
          <w:rFonts w:ascii="Arial" w:hAnsi="Arial" w:cs="Arial"/>
          <w:color w:val="000000"/>
        </w:rPr>
        <w:t>What is the harm caused by excessive whole-body vibration?</w:t>
      </w:r>
    </w:p>
    <w:p w14:paraId="2F657B5E" w14:textId="5E9998F9" w:rsidR="00A63D1F" w:rsidRDefault="00A63D1F" w:rsidP="00A64518">
      <w:pPr>
        <w:spacing w:after="240"/>
        <w:rPr>
          <w:rFonts w:ascii="Arial" w:hAnsi="Arial" w:cs="Arial"/>
          <w:color w:val="000000"/>
        </w:rPr>
      </w:pPr>
      <w:r>
        <w:rPr>
          <w:rFonts w:ascii="Arial" w:hAnsi="Arial" w:cs="Arial"/>
          <w:color w:val="000000"/>
        </w:rPr>
        <w:t xml:space="preserve">11. </w:t>
      </w:r>
      <w:r w:rsidRPr="0063795F">
        <w:rPr>
          <w:rFonts w:ascii="Arial" w:hAnsi="Arial" w:cs="Arial"/>
          <w:color w:val="FF0000"/>
        </w:rPr>
        <w:t>How should the Council manage risks to the health and safety of employees who are exposed to vibration?</w:t>
      </w:r>
    </w:p>
    <w:p w14:paraId="0BB8A459" w14:textId="22202C95" w:rsidR="000E785D" w:rsidRPr="0063795F" w:rsidRDefault="000E785D" w:rsidP="00A64518">
      <w:pPr>
        <w:spacing w:after="240"/>
        <w:rPr>
          <w:rFonts w:ascii="Arial" w:hAnsi="Arial" w:cs="Arial"/>
          <w:color w:val="FF0000"/>
        </w:rPr>
      </w:pPr>
      <w:r>
        <w:rPr>
          <w:rFonts w:ascii="Arial" w:hAnsi="Arial" w:cs="Arial"/>
          <w:color w:val="000000"/>
        </w:rPr>
        <w:t>12</w:t>
      </w:r>
      <w:r w:rsidRPr="000E785D">
        <w:rPr>
          <w:rFonts w:ascii="Arial" w:hAnsi="Arial" w:cs="Arial"/>
          <w:color w:val="000000"/>
        </w:rPr>
        <w:t xml:space="preserve">. </w:t>
      </w:r>
      <w:r w:rsidRPr="0063795F">
        <w:rPr>
          <w:rFonts w:ascii="Arial" w:hAnsi="Arial" w:cs="Arial"/>
          <w:color w:val="FF0000"/>
        </w:rPr>
        <w:t>Which employees need health surveillance?</w:t>
      </w:r>
    </w:p>
    <w:p w14:paraId="1D801A72" w14:textId="7F17DDD1" w:rsidR="000E785D" w:rsidRDefault="000E785D" w:rsidP="00A64518">
      <w:pPr>
        <w:spacing w:after="240"/>
        <w:rPr>
          <w:rFonts w:ascii="Arial" w:hAnsi="Arial" w:cs="Arial"/>
          <w:color w:val="000000"/>
        </w:rPr>
      </w:pPr>
      <w:r>
        <w:rPr>
          <w:rFonts w:ascii="Arial" w:hAnsi="Arial" w:cs="Arial"/>
          <w:color w:val="000000"/>
        </w:rPr>
        <w:t xml:space="preserve">13. </w:t>
      </w:r>
      <w:r w:rsidRPr="000E785D">
        <w:rPr>
          <w:rFonts w:ascii="Arial" w:hAnsi="Arial" w:cs="Arial"/>
          <w:color w:val="000000"/>
        </w:rPr>
        <w:t>How can the harmful effects of hand-arm vibration be minimised.</w:t>
      </w:r>
    </w:p>
    <w:p w14:paraId="496D4AF2" w14:textId="5AF93DAC" w:rsidR="000E785D" w:rsidRDefault="000E785D" w:rsidP="00A64518">
      <w:pPr>
        <w:spacing w:after="240"/>
        <w:rPr>
          <w:rFonts w:ascii="Arial" w:hAnsi="Arial" w:cs="Arial"/>
          <w:color w:val="000000"/>
        </w:rPr>
      </w:pPr>
      <w:r w:rsidRPr="000E785D">
        <w:rPr>
          <w:rFonts w:ascii="Arial" w:hAnsi="Arial" w:cs="Arial"/>
          <w:color w:val="000000"/>
        </w:rPr>
        <w:t>14. How can the harmful effects of whole-body vibration be minimised?</w:t>
      </w:r>
    </w:p>
    <w:p w14:paraId="67A3DB9D" w14:textId="15F10EC3" w:rsidR="000E785D" w:rsidRDefault="000E785D" w:rsidP="00A64518">
      <w:pPr>
        <w:spacing w:after="240"/>
        <w:rPr>
          <w:rFonts w:ascii="Arial" w:hAnsi="Arial" w:cs="Arial"/>
          <w:color w:val="000000"/>
        </w:rPr>
      </w:pPr>
      <w:r w:rsidRPr="000E785D">
        <w:rPr>
          <w:rFonts w:ascii="Arial" w:hAnsi="Arial" w:cs="Arial"/>
          <w:color w:val="000000"/>
        </w:rPr>
        <w:t xml:space="preserve">15. </w:t>
      </w:r>
      <w:r w:rsidRPr="004F28EF">
        <w:rPr>
          <w:rFonts w:ascii="Arial" w:hAnsi="Arial" w:cs="Arial"/>
          <w:color w:val="FF0000"/>
        </w:rPr>
        <w:t>Should routine continual monitoring or logging of workers' vibration exposure be carried out?</w:t>
      </w:r>
    </w:p>
    <w:p w14:paraId="6B188E15" w14:textId="46DEB73C" w:rsidR="004846F3" w:rsidRPr="009811A7" w:rsidRDefault="004846F3" w:rsidP="00A64518">
      <w:pPr>
        <w:spacing w:after="240"/>
        <w:rPr>
          <w:rFonts w:ascii="Arial" w:hAnsi="Arial" w:cs="Arial"/>
          <w:color w:val="FF0000"/>
        </w:rPr>
      </w:pPr>
      <w:r>
        <w:rPr>
          <w:rFonts w:ascii="Arial" w:hAnsi="Arial" w:cs="Arial"/>
          <w:color w:val="000000"/>
        </w:rPr>
        <w:t>16</w:t>
      </w:r>
      <w:r w:rsidRPr="00624DAB">
        <w:rPr>
          <w:rFonts w:ascii="Arial" w:hAnsi="Arial" w:cs="Arial"/>
          <w:color w:val="FF0000"/>
        </w:rPr>
        <w:t xml:space="preserve">. </w:t>
      </w:r>
      <w:r w:rsidRPr="009811A7">
        <w:rPr>
          <w:rFonts w:ascii="Arial" w:hAnsi="Arial" w:cs="Arial"/>
          <w:color w:val="FF0000"/>
        </w:rPr>
        <w:t>What information, instruction and training is required?</w:t>
      </w:r>
    </w:p>
    <w:p w14:paraId="49EB25CF" w14:textId="32A11117" w:rsidR="004846F3" w:rsidRPr="004846F3" w:rsidRDefault="007F0131" w:rsidP="00A64518">
      <w:pPr>
        <w:spacing w:after="240"/>
        <w:rPr>
          <w:rFonts w:ascii="Arial" w:hAnsi="Arial" w:cs="Arial"/>
          <w:color w:val="000000"/>
        </w:rPr>
      </w:pPr>
      <w:r>
        <w:rPr>
          <w:rFonts w:ascii="Arial" w:hAnsi="Arial" w:cs="Arial"/>
          <w:color w:val="000000"/>
        </w:rPr>
        <w:t>1</w:t>
      </w:r>
      <w:r w:rsidR="0016157F">
        <w:rPr>
          <w:rFonts w:ascii="Arial" w:hAnsi="Arial" w:cs="Arial"/>
          <w:color w:val="000000"/>
        </w:rPr>
        <w:t>7</w:t>
      </w:r>
      <w:r>
        <w:rPr>
          <w:rFonts w:ascii="Arial" w:hAnsi="Arial" w:cs="Arial"/>
          <w:color w:val="000000"/>
        </w:rPr>
        <w:t xml:space="preserve">. </w:t>
      </w:r>
      <w:r w:rsidRPr="009811A7">
        <w:rPr>
          <w:rFonts w:ascii="Arial" w:hAnsi="Arial" w:cs="Arial"/>
          <w:color w:val="FF0000"/>
        </w:rPr>
        <w:t>What records should be kept?</w:t>
      </w:r>
    </w:p>
    <w:p w14:paraId="5E4EA579" w14:textId="73277EC3" w:rsidR="00A64518" w:rsidRDefault="00A64518">
      <w:pPr>
        <w:suppressAutoHyphens w:val="0"/>
        <w:autoSpaceDN/>
        <w:textAlignment w:val="auto"/>
        <w:rPr>
          <w:rFonts w:ascii="Arial" w:hAnsi="Arial" w:cs="Arial"/>
          <w:color w:val="000000"/>
        </w:rPr>
      </w:pPr>
      <w:r>
        <w:rPr>
          <w:rFonts w:ascii="Arial" w:hAnsi="Arial" w:cs="Arial"/>
          <w:color w:val="000000"/>
        </w:rPr>
        <w:br w:type="page"/>
      </w:r>
    </w:p>
    <w:p w14:paraId="4D36F347" w14:textId="77777777" w:rsidR="009E42F2" w:rsidRDefault="009E42F2">
      <w:pPr>
        <w:rPr>
          <w:rFonts w:ascii="Arial" w:hAnsi="Arial" w:cs="Arial"/>
          <w:color w:val="000000"/>
        </w:rPr>
      </w:pPr>
    </w:p>
    <w:tbl>
      <w:tblPr>
        <w:tblW w:w="9929" w:type="dxa"/>
        <w:jc w:val="center"/>
        <w:tblCellMar>
          <w:left w:w="10" w:type="dxa"/>
          <w:right w:w="10" w:type="dxa"/>
        </w:tblCellMar>
        <w:tblLook w:val="0000" w:firstRow="0" w:lastRow="0" w:firstColumn="0" w:lastColumn="0" w:noHBand="0" w:noVBand="0"/>
      </w:tblPr>
      <w:tblGrid>
        <w:gridCol w:w="567"/>
        <w:gridCol w:w="9335"/>
        <w:gridCol w:w="27"/>
      </w:tblGrid>
      <w:tr w:rsidR="008403A4" w14:paraId="4A58EB1D" w14:textId="77777777" w:rsidTr="00072DCF">
        <w:trPr>
          <w:jc w:val="center"/>
        </w:trPr>
        <w:tc>
          <w:tcPr>
            <w:tcW w:w="567" w:type="dxa"/>
            <w:shd w:val="clear" w:color="auto" w:fill="auto"/>
            <w:tcMar>
              <w:top w:w="0" w:type="dxa"/>
              <w:left w:w="108" w:type="dxa"/>
              <w:bottom w:w="0" w:type="dxa"/>
              <w:right w:w="108" w:type="dxa"/>
            </w:tcMar>
          </w:tcPr>
          <w:p w14:paraId="4ECCF40A" w14:textId="5040921F" w:rsidR="008403A4" w:rsidRDefault="008403A4" w:rsidP="004D4307">
            <w:pPr>
              <w:rPr>
                <w:rFonts w:ascii="Arial" w:hAnsi="Arial" w:cs="Arial"/>
                <w:b/>
                <w:bCs/>
                <w:color w:val="000000"/>
              </w:rPr>
            </w:pPr>
            <w:r>
              <w:rPr>
                <w:rFonts w:ascii="Arial" w:hAnsi="Arial" w:cs="Arial"/>
                <w:b/>
                <w:bCs/>
                <w:color w:val="000000"/>
              </w:rPr>
              <w:t>1</w:t>
            </w:r>
          </w:p>
        </w:tc>
        <w:tc>
          <w:tcPr>
            <w:tcW w:w="9362" w:type="dxa"/>
            <w:gridSpan w:val="2"/>
            <w:shd w:val="clear" w:color="auto" w:fill="auto"/>
            <w:tcMar>
              <w:top w:w="0" w:type="dxa"/>
              <w:left w:w="108" w:type="dxa"/>
              <w:bottom w:w="0" w:type="dxa"/>
              <w:right w:w="108" w:type="dxa"/>
            </w:tcMar>
          </w:tcPr>
          <w:p w14:paraId="27BAF515" w14:textId="3DD107C3" w:rsidR="008403A4" w:rsidRPr="008403A4" w:rsidRDefault="008403A4" w:rsidP="004D4307">
            <w:pPr>
              <w:rPr>
                <w:rFonts w:ascii="Arial" w:hAnsi="Arial" w:cs="Arial"/>
                <w:b/>
                <w:bCs/>
                <w:color w:val="000000"/>
              </w:rPr>
            </w:pPr>
            <w:r w:rsidRPr="008403A4">
              <w:rPr>
                <w:rFonts w:ascii="Arial" w:hAnsi="Arial" w:cs="Arial"/>
                <w:b/>
                <w:bCs/>
                <w:color w:val="000000"/>
              </w:rPr>
              <w:t>Roles and responsibilities/who does what?</w:t>
            </w:r>
          </w:p>
        </w:tc>
      </w:tr>
      <w:tr w:rsidR="008403A4" w14:paraId="583E34E6" w14:textId="77777777" w:rsidTr="00072DCF">
        <w:trPr>
          <w:jc w:val="center"/>
        </w:trPr>
        <w:tc>
          <w:tcPr>
            <w:tcW w:w="567" w:type="dxa"/>
            <w:shd w:val="clear" w:color="auto" w:fill="auto"/>
            <w:tcMar>
              <w:top w:w="0" w:type="dxa"/>
              <w:left w:w="108" w:type="dxa"/>
              <w:bottom w:w="0" w:type="dxa"/>
              <w:right w:w="108" w:type="dxa"/>
            </w:tcMar>
          </w:tcPr>
          <w:p w14:paraId="1CE2EFB1" w14:textId="77777777" w:rsidR="008403A4" w:rsidRDefault="008403A4"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491225BA" w14:textId="4D976974" w:rsidR="008403A4" w:rsidRPr="00804F78" w:rsidRDefault="00804F78" w:rsidP="004D4307">
            <w:pPr>
              <w:rPr>
                <w:rFonts w:ascii="Arial" w:hAnsi="Arial" w:cs="Arial"/>
                <w:color w:val="000000"/>
              </w:rPr>
            </w:pPr>
            <w:r w:rsidRPr="00804F78">
              <w:rPr>
                <w:rFonts w:ascii="Arial" w:hAnsi="Arial" w:cs="Arial"/>
                <w:color w:val="000000"/>
              </w:rPr>
              <w:t>The Organisation</w:t>
            </w:r>
            <w:r>
              <w:rPr>
                <w:rFonts w:ascii="Arial" w:hAnsi="Arial" w:cs="Arial"/>
                <w:color w:val="000000"/>
              </w:rPr>
              <w:t xml:space="preserve"> </w:t>
            </w:r>
            <w:r w:rsidR="00D1098C">
              <w:rPr>
                <w:rFonts w:ascii="Arial" w:hAnsi="Arial" w:cs="Arial"/>
                <w:color w:val="000000"/>
              </w:rPr>
              <w:t xml:space="preserve">- </w:t>
            </w:r>
            <w:r w:rsidR="008457C9">
              <w:rPr>
                <w:rFonts w:ascii="Arial" w:hAnsi="Arial" w:cs="Arial"/>
                <w:color w:val="000000"/>
              </w:rPr>
              <w:t>Specific Responsibilities</w:t>
            </w:r>
            <w:r w:rsidR="00D87E34">
              <w:rPr>
                <w:rFonts w:ascii="Arial" w:hAnsi="Arial" w:cs="Arial"/>
                <w:color w:val="000000"/>
              </w:rPr>
              <w:t xml:space="preserve"> document sets out the </w:t>
            </w:r>
            <w:r w:rsidR="00EB1FDD">
              <w:rPr>
                <w:rFonts w:ascii="Arial" w:hAnsi="Arial" w:cs="Arial"/>
                <w:color w:val="000000"/>
              </w:rPr>
              <w:t xml:space="preserve">roles and responsibilities </w:t>
            </w:r>
            <w:r w:rsidR="00F35B2E">
              <w:rPr>
                <w:rFonts w:ascii="Arial" w:hAnsi="Arial" w:cs="Arial"/>
                <w:color w:val="000000"/>
              </w:rPr>
              <w:t>with regard to health and safety manage</w:t>
            </w:r>
            <w:r w:rsidR="00CA3479">
              <w:rPr>
                <w:rFonts w:ascii="Arial" w:hAnsi="Arial" w:cs="Arial"/>
                <w:color w:val="000000"/>
              </w:rPr>
              <w:t>me</w:t>
            </w:r>
            <w:r w:rsidR="00F35B2E">
              <w:rPr>
                <w:rFonts w:ascii="Arial" w:hAnsi="Arial" w:cs="Arial"/>
                <w:color w:val="000000"/>
              </w:rPr>
              <w:t xml:space="preserve">nt </w:t>
            </w:r>
            <w:r w:rsidR="000362FB">
              <w:rPr>
                <w:rFonts w:ascii="Arial" w:hAnsi="Arial" w:cs="Arial"/>
                <w:color w:val="000000"/>
              </w:rPr>
              <w:t xml:space="preserve">for </w:t>
            </w:r>
            <w:r w:rsidR="00E6395D">
              <w:rPr>
                <w:rFonts w:ascii="Arial" w:hAnsi="Arial" w:cs="Arial"/>
                <w:color w:val="000000"/>
              </w:rPr>
              <w:t>all levels of staff within the Council.</w:t>
            </w:r>
          </w:p>
        </w:tc>
      </w:tr>
      <w:tr w:rsidR="008403A4" w14:paraId="14E10022" w14:textId="77777777" w:rsidTr="00072DCF">
        <w:trPr>
          <w:jc w:val="center"/>
        </w:trPr>
        <w:tc>
          <w:tcPr>
            <w:tcW w:w="567" w:type="dxa"/>
            <w:shd w:val="clear" w:color="auto" w:fill="auto"/>
            <w:tcMar>
              <w:top w:w="0" w:type="dxa"/>
              <w:left w:w="108" w:type="dxa"/>
              <w:bottom w:w="0" w:type="dxa"/>
              <w:right w:w="108" w:type="dxa"/>
            </w:tcMar>
          </w:tcPr>
          <w:p w14:paraId="3D903E1D" w14:textId="77777777" w:rsidR="008403A4" w:rsidRDefault="008403A4"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1ABBF91" w14:textId="77777777" w:rsidR="008403A4" w:rsidRDefault="008403A4" w:rsidP="004D4307">
            <w:pPr>
              <w:rPr>
                <w:rFonts w:ascii="Arial" w:hAnsi="Arial" w:cs="Arial"/>
                <w:b/>
                <w:bCs/>
                <w:color w:val="000000"/>
              </w:rPr>
            </w:pPr>
          </w:p>
        </w:tc>
      </w:tr>
      <w:tr w:rsidR="004D4307" w14:paraId="0E339A43" w14:textId="77777777" w:rsidTr="00072DCF">
        <w:trPr>
          <w:jc w:val="center"/>
        </w:trPr>
        <w:tc>
          <w:tcPr>
            <w:tcW w:w="567" w:type="dxa"/>
            <w:shd w:val="clear" w:color="auto" w:fill="auto"/>
            <w:tcMar>
              <w:top w:w="0" w:type="dxa"/>
              <w:left w:w="108" w:type="dxa"/>
              <w:bottom w:w="0" w:type="dxa"/>
              <w:right w:w="108" w:type="dxa"/>
            </w:tcMar>
          </w:tcPr>
          <w:p w14:paraId="3145B144" w14:textId="3CEDC9D0" w:rsidR="004D4307" w:rsidRDefault="004D4307" w:rsidP="004D4307">
            <w:pPr>
              <w:rPr>
                <w:rFonts w:ascii="Arial" w:hAnsi="Arial" w:cs="Arial"/>
                <w:b/>
                <w:bCs/>
                <w:color w:val="000000"/>
              </w:rPr>
            </w:pPr>
            <w:r>
              <w:rPr>
                <w:rFonts w:ascii="Arial" w:hAnsi="Arial" w:cs="Arial"/>
                <w:b/>
                <w:bCs/>
                <w:color w:val="000000"/>
              </w:rPr>
              <w:t>2</w:t>
            </w:r>
          </w:p>
        </w:tc>
        <w:tc>
          <w:tcPr>
            <w:tcW w:w="9362" w:type="dxa"/>
            <w:gridSpan w:val="2"/>
            <w:shd w:val="clear" w:color="auto" w:fill="auto"/>
            <w:tcMar>
              <w:top w:w="0" w:type="dxa"/>
              <w:left w:w="108" w:type="dxa"/>
              <w:bottom w:w="0" w:type="dxa"/>
              <w:right w:w="108" w:type="dxa"/>
            </w:tcMar>
          </w:tcPr>
          <w:p w14:paraId="59AE4901" w14:textId="2E6CE153" w:rsidR="004D4307" w:rsidRDefault="004D4307" w:rsidP="004D4307">
            <w:pPr>
              <w:rPr>
                <w:rFonts w:ascii="Arial" w:hAnsi="Arial" w:cs="Arial"/>
                <w:b/>
                <w:bCs/>
                <w:color w:val="000000"/>
              </w:rPr>
            </w:pPr>
            <w:r>
              <w:rPr>
                <w:rFonts w:ascii="Arial" w:hAnsi="Arial" w:cs="Arial"/>
                <w:b/>
                <w:bCs/>
                <w:color w:val="000000"/>
              </w:rPr>
              <w:t xml:space="preserve">What </w:t>
            </w:r>
            <w:r w:rsidR="00F531AE">
              <w:rPr>
                <w:rFonts w:ascii="Arial" w:hAnsi="Arial" w:cs="Arial"/>
                <w:b/>
                <w:bCs/>
                <w:color w:val="000000"/>
              </w:rPr>
              <w:t xml:space="preserve">is the law relating to </w:t>
            </w:r>
            <w:r w:rsidR="00E34176">
              <w:rPr>
                <w:rFonts w:ascii="Arial" w:hAnsi="Arial" w:cs="Arial"/>
                <w:b/>
                <w:bCs/>
                <w:color w:val="000000"/>
              </w:rPr>
              <w:t>work related v</w:t>
            </w:r>
            <w:r w:rsidR="00F531AE">
              <w:rPr>
                <w:rFonts w:ascii="Arial" w:hAnsi="Arial" w:cs="Arial"/>
                <w:b/>
                <w:bCs/>
                <w:color w:val="000000"/>
              </w:rPr>
              <w:t>ibration</w:t>
            </w:r>
            <w:r>
              <w:rPr>
                <w:rFonts w:ascii="Arial" w:hAnsi="Arial" w:cs="Arial"/>
                <w:b/>
                <w:bCs/>
                <w:color w:val="000000"/>
              </w:rPr>
              <w:t>?</w:t>
            </w:r>
          </w:p>
        </w:tc>
      </w:tr>
      <w:tr w:rsidR="004D4307" w14:paraId="1326EF91" w14:textId="77777777" w:rsidTr="00072DCF">
        <w:trPr>
          <w:jc w:val="center"/>
        </w:trPr>
        <w:tc>
          <w:tcPr>
            <w:tcW w:w="567" w:type="dxa"/>
            <w:shd w:val="clear" w:color="auto" w:fill="auto"/>
            <w:tcMar>
              <w:top w:w="0" w:type="dxa"/>
              <w:left w:w="108" w:type="dxa"/>
              <w:bottom w:w="0" w:type="dxa"/>
              <w:right w:w="108" w:type="dxa"/>
            </w:tcMar>
          </w:tcPr>
          <w:p w14:paraId="7504351F" w14:textId="77777777" w:rsidR="004D4307" w:rsidRDefault="004D430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3C71E350" w14:textId="37B71462" w:rsidR="00CF16DF" w:rsidRDefault="004D4307" w:rsidP="004D4307">
            <w:pPr>
              <w:rPr>
                <w:rFonts w:ascii="Arial" w:hAnsi="Arial" w:cs="Arial"/>
                <w:color w:val="000000"/>
              </w:rPr>
            </w:pPr>
            <w:r>
              <w:rPr>
                <w:rFonts w:ascii="Arial" w:hAnsi="Arial" w:cs="Arial"/>
                <w:color w:val="000000"/>
              </w:rPr>
              <w:t xml:space="preserve">The Control of Vibration at Work Regulations 2005 </w:t>
            </w:r>
            <w:r w:rsidR="00E43587">
              <w:rPr>
                <w:rFonts w:ascii="Arial" w:hAnsi="Arial" w:cs="Arial"/>
                <w:color w:val="000000"/>
              </w:rPr>
              <w:t xml:space="preserve">(the Vibration Regs) </w:t>
            </w:r>
            <w:r w:rsidR="00DE192C">
              <w:rPr>
                <w:rFonts w:ascii="Arial" w:hAnsi="Arial" w:cs="Arial"/>
                <w:color w:val="000000"/>
              </w:rPr>
              <w:t xml:space="preserve">came into force </w:t>
            </w:r>
            <w:r w:rsidR="00454DD4">
              <w:rPr>
                <w:rFonts w:ascii="Arial" w:hAnsi="Arial" w:cs="Arial"/>
                <w:color w:val="000000"/>
              </w:rPr>
              <w:t xml:space="preserve">to protect workers from risks to health from vibration.  </w:t>
            </w:r>
            <w:r w:rsidR="00DE192C">
              <w:rPr>
                <w:rFonts w:ascii="Arial" w:hAnsi="Arial" w:cs="Arial"/>
                <w:color w:val="000000"/>
              </w:rPr>
              <w:t xml:space="preserve">The </w:t>
            </w:r>
            <w:r w:rsidR="00403188">
              <w:rPr>
                <w:rFonts w:ascii="Arial" w:hAnsi="Arial" w:cs="Arial"/>
                <w:color w:val="000000"/>
              </w:rPr>
              <w:t>r</w:t>
            </w:r>
            <w:r w:rsidR="00DE192C">
              <w:rPr>
                <w:rFonts w:ascii="Arial" w:hAnsi="Arial" w:cs="Arial"/>
                <w:color w:val="000000"/>
              </w:rPr>
              <w:t xml:space="preserve">egulations introduced </w:t>
            </w:r>
            <w:r w:rsidR="00CF16DF">
              <w:rPr>
                <w:rFonts w:ascii="Arial" w:hAnsi="Arial" w:cs="Arial"/>
                <w:color w:val="000000"/>
              </w:rPr>
              <w:t xml:space="preserve">action and limit values for hand arm and </w:t>
            </w:r>
            <w:r w:rsidR="00E11515">
              <w:rPr>
                <w:rFonts w:ascii="Arial" w:hAnsi="Arial" w:cs="Arial"/>
                <w:color w:val="000000"/>
              </w:rPr>
              <w:t>whole-body</w:t>
            </w:r>
            <w:r w:rsidR="00CF16DF">
              <w:rPr>
                <w:rFonts w:ascii="Arial" w:hAnsi="Arial" w:cs="Arial"/>
                <w:color w:val="000000"/>
              </w:rPr>
              <w:t xml:space="preserve"> vibration</w:t>
            </w:r>
            <w:r w:rsidR="00D878D1">
              <w:rPr>
                <w:rFonts w:ascii="Arial" w:hAnsi="Arial" w:cs="Arial"/>
                <w:color w:val="000000"/>
              </w:rPr>
              <w:t xml:space="preserve"> – see point 3 below. </w:t>
            </w:r>
            <w:r w:rsidR="00CF16DF">
              <w:rPr>
                <w:rFonts w:ascii="Arial" w:hAnsi="Arial" w:cs="Arial"/>
                <w:color w:val="000000"/>
              </w:rPr>
              <w:t xml:space="preserve">  </w:t>
            </w:r>
          </w:p>
          <w:p w14:paraId="0B379A5E" w14:textId="77777777" w:rsidR="00CF16DF" w:rsidRDefault="00CF16DF" w:rsidP="004D4307">
            <w:pPr>
              <w:rPr>
                <w:rFonts w:ascii="Arial" w:hAnsi="Arial" w:cs="Arial"/>
                <w:color w:val="000000"/>
              </w:rPr>
            </w:pPr>
          </w:p>
          <w:p w14:paraId="3D76D71B" w14:textId="777B29E4" w:rsidR="004D4307" w:rsidRPr="005C1347" w:rsidRDefault="004D4307" w:rsidP="004D4307">
            <w:pPr>
              <w:rPr>
                <w:rFonts w:ascii="Arial" w:hAnsi="Arial" w:cs="Arial"/>
                <w:color w:val="000000"/>
              </w:rPr>
            </w:pPr>
            <w:r>
              <w:rPr>
                <w:rFonts w:ascii="Arial" w:hAnsi="Arial" w:cs="Arial"/>
                <w:color w:val="000000"/>
              </w:rPr>
              <w:t xml:space="preserve">Under the Vibration Regs Shropshire Council has general duties to assess levels of exposure, to reduce exposure </w:t>
            </w:r>
            <w:r w:rsidR="00861FF8">
              <w:rPr>
                <w:rFonts w:ascii="Arial" w:hAnsi="Arial" w:cs="Arial"/>
                <w:color w:val="000000"/>
              </w:rPr>
              <w:t>so far as is reasonably practicable</w:t>
            </w:r>
            <w:r w:rsidR="009D5992">
              <w:rPr>
                <w:rFonts w:ascii="Arial" w:hAnsi="Arial" w:cs="Arial"/>
                <w:color w:val="000000"/>
              </w:rPr>
              <w:t xml:space="preserve">, </w:t>
            </w:r>
            <w:r>
              <w:rPr>
                <w:rFonts w:ascii="Arial" w:hAnsi="Arial" w:cs="Arial"/>
                <w:color w:val="000000"/>
              </w:rPr>
              <w:t>to provide suitable instruction, information and training</w:t>
            </w:r>
            <w:r w:rsidR="009D5992">
              <w:rPr>
                <w:rFonts w:ascii="Arial" w:hAnsi="Arial" w:cs="Arial"/>
                <w:color w:val="000000"/>
              </w:rPr>
              <w:t xml:space="preserve"> and, where necessary, health surveillance</w:t>
            </w:r>
            <w:r>
              <w:rPr>
                <w:rFonts w:ascii="Arial" w:hAnsi="Arial" w:cs="Arial"/>
                <w:color w:val="000000"/>
              </w:rPr>
              <w:t>.</w:t>
            </w:r>
          </w:p>
        </w:tc>
      </w:tr>
      <w:tr w:rsidR="00497124" w14:paraId="403A96D4" w14:textId="77777777" w:rsidTr="00072DCF">
        <w:trPr>
          <w:jc w:val="center"/>
        </w:trPr>
        <w:tc>
          <w:tcPr>
            <w:tcW w:w="567" w:type="dxa"/>
            <w:shd w:val="clear" w:color="auto" w:fill="auto"/>
            <w:tcMar>
              <w:top w:w="0" w:type="dxa"/>
              <w:left w:w="108" w:type="dxa"/>
              <w:bottom w:w="0" w:type="dxa"/>
              <w:right w:w="108" w:type="dxa"/>
            </w:tcMar>
          </w:tcPr>
          <w:p w14:paraId="0B2F4486" w14:textId="77777777" w:rsidR="00497124" w:rsidRDefault="00497124"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2F6491D0" w14:textId="77777777" w:rsidR="00497124" w:rsidRDefault="00497124" w:rsidP="004D4307"/>
        </w:tc>
      </w:tr>
      <w:tr w:rsidR="00497124" w14:paraId="35DF7EBE" w14:textId="77777777" w:rsidTr="00072DCF">
        <w:trPr>
          <w:jc w:val="center"/>
        </w:trPr>
        <w:tc>
          <w:tcPr>
            <w:tcW w:w="567" w:type="dxa"/>
            <w:shd w:val="clear" w:color="auto" w:fill="auto"/>
            <w:tcMar>
              <w:top w:w="0" w:type="dxa"/>
              <w:left w:w="108" w:type="dxa"/>
              <w:bottom w:w="0" w:type="dxa"/>
              <w:right w:w="108" w:type="dxa"/>
            </w:tcMar>
          </w:tcPr>
          <w:p w14:paraId="6CB1A938" w14:textId="41EB4A5E" w:rsidR="00497124" w:rsidRPr="00D878D1" w:rsidRDefault="00D878D1" w:rsidP="00497124">
            <w:pPr>
              <w:rPr>
                <w:rFonts w:ascii="Arial" w:hAnsi="Arial" w:cs="Arial"/>
                <w:b/>
                <w:bCs/>
              </w:rPr>
            </w:pPr>
            <w:r w:rsidRPr="00D878D1">
              <w:rPr>
                <w:rFonts w:ascii="Arial" w:hAnsi="Arial" w:cs="Arial"/>
                <w:b/>
                <w:bCs/>
              </w:rPr>
              <w:t>3</w:t>
            </w:r>
          </w:p>
        </w:tc>
        <w:tc>
          <w:tcPr>
            <w:tcW w:w="9362" w:type="dxa"/>
            <w:gridSpan w:val="2"/>
            <w:shd w:val="clear" w:color="auto" w:fill="auto"/>
            <w:tcMar>
              <w:top w:w="0" w:type="dxa"/>
              <w:left w:w="108" w:type="dxa"/>
              <w:bottom w:w="0" w:type="dxa"/>
              <w:right w:w="108" w:type="dxa"/>
            </w:tcMar>
          </w:tcPr>
          <w:p w14:paraId="76B5C1FA" w14:textId="7B675056" w:rsidR="00497124" w:rsidRDefault="00497124" w:rsidP="00497124">
            <w:r>
              <w:rPr>
                <w:rFonts w:ascii="Arial" w:hAnsi="Arial" w:cs="Arial"/>
                <w:b/>
                <w:bCs/>
                <w:color w:val="000000"/>
              </w:rPr>
              <w:t>What are the action levels and limit values</w:t>
            </w:r>
            <w:r w:rsidR="00E43587">
              <w:rPr>
                <w:rFonts w:ascii="Arial" w:hAnsi="Arial" w:cs="Arial"/>
                <w:b/>
                <w:bCs/>
                <w:color w:val="000000"/>
              </w:rPr>
              <w:t xml:space="preserve"> introduced by the Vibration Regs</w:t>
            </w:r>
            <w:r w:rsidR="006E4E04">
              <w:rPr>
                <w:rFonts w:ascii="Arial" w:hAnsi="Arial" w:cs="Arial"/>
                <w:b/>
                <w:bCs/>
                <w:color w:val="000000"/>
              </w:rPr>
              <w:t xml:space="preserve"> (The </w:t>
            </w:r>
            <w:r w:rsidR="006E4E04" w:rsidRPr="006E4E04">
              <w:rPr>
                <w:rFonts w:ascii="Arial" w:hAnsi="Arial" w:cs="Arial"/>
                <w:b/>
                <w:bCs/>
                <w:color w:val="000000"/>
              </w:rPr>
              <w:t>Control of Vibration at Work Regulations 2005)</w:t>
            </w:r>
            <w:r w:rsidRPr="006E4E04">
              <w:rPr>
                <w:rFonts w:ascii="Arial" w:hAnsi="Arial" w:cs="Arial"/>
                <w:b/>
                <w:bCs/>
                <w:color w:val="000000"/>
              </w:rPr>
              <w:t>?</w:t>
            </w:r>
          </w:p>
        </w:tc>
      </w:tr>
      <w:tr w:rsidR="00497124" w14:paraId="59D8BF2A" w14:textId="77777777" w:rsidTr="00072DCF">
        <w:trPr>
          <w:jc w:val="center"/>
        </w:trPr>
        <w:tc>
          <w:tcPr>
            <w:tcW w:w="567" w:type="dxa"/>
            <w:shd w:val="clear" w:color="auto" w:fill="auto"/>
            <w:tcMar>
              <w:top w:w="0" w:type="dxa"/>
              <w:left w:w="108" w:type="dxa"/>
              <w:bottom w:w="0" w:type="dxa"/>
              <w:right w:w="108" w:type="dxa"/>
            </w:tcMar>
          </w:tcPr>
          <w:p w14:paraId="00143022" w14:textId="77777777" w:rsidR="00497124" w:rsidRDefault="00497124" w:rsidP="00497124">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4FE34353" w14:textId="77777777" w:rsidR="00333829" w:rsidRDefault="00333829" w:rsidP="00333829">
            <w:pPr>
              <w:rPr>
                <w:rFonts w:ascii="Arial" w:hAnsi="Arial" w:cs="Arial"/>
                <w:color w:val="000000"/>
              </w:rPr>
            </w:pPr>
            <w:r>
              <w:rPr>
                <w:rFonts w:ascii="Arial" w:hAnsi="Arial" w:cs="Arial"/>
                <w:color w:val="000000"/>
              </w:rPr>
              <w:t>E</w:t>
            </w:r>
            <w:r>
              <w:rPr>
                <w:rFonts w:ascii="Arial" w:hAnsi="Arial" w:cs="Arial"/>
                <w:bCs/>
                <w:color w:val="000000"/>
              </w:rPr>
              <w:t>xposure action levels and limit values</w:t>
            </w:r>
            <w:r>
              <w:rPr>
                <w:rFonts w:ascii="Arial" w:hAnsi="Arial" w:cs="Arial"/>
                <w:color w:val="000000"/>
              </w:rPr>
              <w:t xml:space="preserve"> aim to protect workers from risks to health from vibration. </w:t>
            </w:r>
          </w:p>
          <w:p w14:paraId="43B05DF6" w14:textId="77777777" w:rsidR="00333829" w:rsidRDefault="00333829" w:rsidP="00497124">
            <w:pPr>
              <w:rPr>
                <w:rFonts w:ascii="Arial" w:hAnsi="Arial" w:cs="Arial"/>
                <w:color w:val="000000"/>
              </w:rPr>
            </w:pPr>
          </w:p>
          <w:p w14:paraId="46DDB84F" w14:textId="34192515" w:rsidR="00A701B6" w:rsidRDefault="004373CF" w:rsidP="00497124">
            <w:pPr>
              <w:rPr>
                <w:rFonts w:ascii="Arial" w:hAnsi="Arial" w:cs="Arial"/>
                <w:color w:val="000000"/>
              </w:rPr>
            </w:pPr>
            <w:r>
              <w:rPr>
                <w:rFonts w:ascii="Arial" w:hAnsi="Arial" w:cs="Arial"/>
                <w:color w:val="000000"/>
              </w:rPr>
              <w:t xml:space="preserve">The </w:t>
            </w:r>
            <w:r w:rsidR="00497124">
              <w:rPr>
                <w:rFonts w:ascii="Arial" w:hAnsi="Arial" w:cs="Arial"/>
                <w:color w:val="000000"/>
              </w:rPr>
              <w:t xml:space="preserve">exposure action value </w:t>
            </w:r>
            <w:r>
              <w:rPr>
                <w:rFonts w:ascii="Arial" w:hAnsi="Arial" w:cs="Arial"/>
                <w:color w:val="000000"/>
              </w:rPr>
              <w:t>(EAV</w:t>
            </w:r>
            <w:r w:rsidR="00FE75BD">
              <w:rPr>
                <w:rFonts w:ascii="Arial" w:hAnsi="Arial" w:cs="Arial"/>
                <w:color w:val="000000"/>
              </w:rPr>
              <w:t xml:space="preserve">) is a daily amount of vibration exposure above which employers are required to take action to control exposure.  </w:t>
            </w:r>
            <w:r w:rsidR="00A701B6">
              <w:rPr>
                <w:rFonts w:ascii="Arial" w:hAnsi="Arial" w:cs="Arial"/>
                <w:color w:val="000000"/>
              </w:rPr>
              <w:t xml:space="preserve">The greater the exposure level, the greater the risk and the more action employers will need to take to reduce the risk.  </w:t>
            </w:r>
          </w:p>
          <w:p w14:paraId="3C2690C9" w14:textId="77777777" w:rsidR="00A701B6" w:rsidRDefault="00A701B6" w:rsidP="00497124">
            <w:pPr>
              <w:rPr>
                <w:rFonts w:ascii="Arial" w:hAnsi="Arial" w:cs="Arial"/>
                <w:color w:val="000000"/>
              </w:rPr>
            </w:pPr>
          </w:p>
          <w:p w14:paraId="7E0586A8" w14:textId="77777777" w:rsidR="00D10085" w:rsidRDefault="00A701B6" w:rsidP="00497124">
            <w:pPr>
              <w:rPr>
                <w:rFonts w:ascii="Arial" w:hAnsi="Arial" w:cs="Arial"/>
                <w:color w:val="000000"/>
              </w:rPr>
            </w:pPr>
            <w:r>
              <w:rPr>
                <w:rFonts w:ascii="Arial" w:hAnsi="Arial" w:cs="Arial"/>
                <w:color w:val="000000"/>
              </w:rPr>
              <w:t xml:space="preserve">For </w:t>
            </w:r>
            <w:r w:rsidR="00D10085">
              <w:rPr>
                <w:rFonts w:ascii="Arial" w:hAnsi="Arial" w:cs="Arial"/>
                <w:color w:val="000000"/>
              </w:rPr>
              <w:t xml:space="preserve">hand-arm vibration the EAV is a daily exposure of </w:t>
            </w:r>
            <w:r w:rsidR="00497124">
              <w:rPr>
                <w:rFonts w:ascii="Arial" w:hAnsi="Arial" w:cs="Arial"/>
                <w:color w:val="000000"/>
              </w:rPr>
              <w:t>2.5m/s</w:t>
            </w:r>
            <w:r w:rsidR="00497124">
              <w:rPr>
                <w:rFonts w:ascii="Arial" w:hAnsi="Arial" w:cs="Arial"/>
                <w:color w:val="000000"/>
                <w:vertAlign w:val="superscript"/>
              </w:rPr>
              <w:t>2</w:t>
            </w:r>
            <w:r w:rsidR="00497124">
              <w:rPr>
                <w:rFonts w:ascii="Arial" w:hAnsi="Arial" w:cs="Arial"/>
                <w:color w:val="000000"/>
              </w:rPr>
              <w:t xml:space="preserve"> A(8)</w:t>
            </w:r>
            <w:r w:rsidR="00D10085">
              <w:rPr>
                <w:rFonts w:ascii="Arial" w:hAnsi="Arial" w:cs="Arial"/>
                <w:color w:val="000000"/>
              </w:rPr>
              <w:t>.</w:t>
            </w:r>
          </w:p>
          <w:p w14:paraId="5EDB30A9" w14:textId="77777777" w:rsidR="007C7FB4" w:rsidRDefault="0021008A" w:rsidP="00497124">
            <w:pPr>
              <w:rPr>
                <w:rFonts w:ascii="Arial" w:hAnsi="Arial" w:cs="Arial"/>
                <w:color w:val="000000"/>
              </w:rPr>
            </w:pPr>
            <w:r>
              <w:rPr>
                <w:rFonts w:ascii="Arial" w:hAnsi="Arial" w:cs="Arial"/>
                <w:color w:val="000000"/>
              </w:rPr>
              <w:t xml:space="preserve">For whole-body vibration </w:t>
            </w:r>
            <w:r w:rsidR="00300523">
              <w:rPr>
                <w:rFonts w:ascii="Arial" w:hAnsi="Arial" w:cs="Arial"/>
                <w:color w:val="000000"/>
              </w:rPr>
              <w:t>the EAV is a daily exposure is 0.5m</w:t>
            </w:r>
            <w:r w:rsidR="00497124">
              <w:rPr>
                <w:rFonts w:ascii="Arial" w:hAnsi="Arial" w:cs="Arial"/>
                <w:color w:val="000000"/>
              </w:rPr>
              <w:t>/s</w:t>
            </w:r>
            <w:r w:rsidR="00497124">
              <w:rPr>
                <w:rFonts w:ascii="Arial" w:hAnsi="Arial" w:cs="Arial"/>
                <w:color w:val="000000"/>
                <w:vertAlign w:val="superscript"/>
              </w:rPr>
              <w:t>2</w:t>
            </w:r>
            <w:r w:rsidR="00497124">
              <w:rPr>
                <w:rFonts w:ascii="Arial" w:hAnsi="Arial" w:cs="Arial"/>
                <w:color w:val="000000"/>
              </w:rPr>
              <w:t xml:space="preserve"> A(8). </w:t>
            </w:r>
          </w:p>
          <w:p w14:paraId="41895D2E" w14:textId="77777777" w:rsidR="007C7FB4" w:rsidRDefault="007C7FB4" w:rsidP="00497124">
            <w:pPr>
              <w:rPr>
                <w:rFonts w:ascii="Arial" w:hAnsi="Arial" w:cs="Arial"/>
                <w:color w:val="000000"/>
              </w:rPr>
            </w:pPr>
          </w:p>
          <w:p w14:paraId="22DF488F" w14:textId="6E9C7E0B" w:rsidR="007C7FB4" w:rsidRPr="00967C8C" w:rsidRDefault="007C7FB4" w:rsidP="00497124">
            <w:pPr>
              <w:rPr>
                <w:rFonts w:ascii="Arial" w:hAnsi="Arial" w:cs="Arial"/>
                <w:color w:val="FF0000"/>
              </w:rPr>
            </w:pPr>
            <w:r>
              <w:rPr>
                <w:rFonts w:ascii="Arial" w:hAnsi="Arial" w:cs="Arial"/>
                <w:color w:val="000000"/>
              </w:rPr>
              <w:t xml:space="preserve">The </w:t>
            </w:r>
            <w:r w:rsidR="00FA57B2">
              <w:rPr>
                <w:rFonts w:ascii="Arial" w:hAnsi="Arial" w:cs="Arial"/>
                <w:color w:val="000000"/>
              </w:rPr>
              <w:t>exposure limit value (ELV) is the maximum amount of vibration an employee may be exposed to on any single day.</w:t>
            </w:r>
            <w:r w:rsidR="005A0DA0">
              <w:rPr>
                <w:rFonts w:ascii="Arial" w:hAnsi="Arial" w:cs="Arial"/>
                <w:color w:val="000000"/>
              </w:rPr>
              <w:t xml:space="preserve">  It represents a high risk above which employees should not be exposed.</w:t>
            </w:r>
            <w:r w:rsidR="00FA57B2">
              <w:rPr>
                <w:rFonts w:ascii="Arial" w:hAnsi="Arial" w:cs="Arial"/>
                <w:color w:val="000000"/>
              </w:rPr>
              <w:t xml:space="preserve">  </w:t>
            </w:r>
            <w:r w:rsidR="00995A53" w:rsidRPr="00967C8C">
              <w:rPr>
                <w:rFonts w:ascii="Arial" w:hAnsi="Arial" w:cs="Arial"/>
                <w:color w:val="FF0000"/>
              </w:rPr>
              <w:t xml:space="preserve">If </w:t>
            </w:r>
            <w:r w:rsidR="00E039E0" w:rsidRPr="00967C8C">
              <w:rPr>
                <w:rFonts w:ascii="Arial" w:hAnsi="Arial" w:cs="Arial"/>
                <w:color w:val="FF0000"/>
              </w:rPr>
              <w:t xml:space="preserve">the </w:t>
            </w:r>
            <w:r w:rsidR="00995A53" w:rsidRPr="00967C8C">
              <w:rPr>
                <w:rFonts w:ascii="Arial" w:hAnsi="Arial" w:cs="Arial"/>
                <w:color w:val="FF0000"/>
              </w:rPr>
              <w:t xml:space="preserve">exposure limit value is being exceeded, </w:t>
            </w:r>
            <w:r w:rsidR="00E039E0" w:rsidRPr="00967C8C">
              <w:rPr>
                <w:rFonts w:ascii="Arial" w:hAnsi="Arial" w:cs="Arial"/>
                <w:color w:val="FF0000"/>
              </w:rPr>
              <w:t>immediate ac</w:t>
            </w:r>
            <w:r w:rsidR="00995A53" w:rsidRPr="00967C8C">
              <w:rPr>
                <w:rFonts w:ascii="Arial" w:hAnsi="Arial" w:cs="Arial"/>
                <w:color w:val="FF0000"/>
              </w:rPr>
              <w:t xml:space="preserve">tion </w:t>
            </w:r>
            <w:r w:rsidR="00E039E0" w:rsidRPr="00967C8C">
              <w:rPr>
                <w:rFonts w:ascii="Arial" w:hAnsi="Arial" w:cs="Arial"/>
                <w:color w:val="FF0000"/>
              </w:rPr>
              <w:t xml:space="preserve">must be taken </w:t>
            </w:r>
            <w:r w:rsidR="00995A53" w:rsidRPr="00967C8C">
              <w:rPr>
                <w:rFonts w:ascii="Arial" w:hAnsi="Arial" w:cs="Arial"/>
                <w:color w:val="FF0000"/>
              </w:rPr>
              <w:t>to reduce exposure and to identify the reason for overexposure.</w:t>
            </w:r>
          </w:p>
          <w:p w14:paraId="312A1E13" w14:textId="77777777" w:rsidR="000C6E97" w:rsidRDefault="000C6E97" w:rsidP="00497124">
            <w:pPr>
              <w:rPr>
                <w:rFonts w:ascii="Arial" w:hAnsi="Arial" w:cs="Arial"/>
                <w:color w:val="000000"/>
              </w:rPr>
            </w:pPr>
          </w:p>
          <w:p w14:paraId="51AE0C15" w14:textId="77777777" w:rsidR="003530B8" w:rsidRDefault="000C6E97" w:rsidP="007C7FB4">
            <w:pPr>
              <w:rPr>
                <w:rFonts w:ascii="Arial" w:hAnsi="Arial" w:cs="Arial"/>
                <w:color w:val="000000"/>
              </w:rPr>
            </w:pPr>
            <w:r>
              <w:rPr>
                <w:rFonts w:ascii="Arial" w:hAnsi="Arial" w:cs="Arial"/>
                <w:color w:val="000000"/>
              </w:rPr>
              <w:t>For hand-arm vibration the ELV is a daily exposure of 5m</w:t>
            </w:r>
            <w:r w:rsidR="007C7FB4">
              <w:rPr>
                <w:rFonts w:ascii="Arial" w:hAnsi="Arial" w:cs="Arial"/>
                <w:color w:val="000000"/>
              </w:rPr>
              <w:t>/s</w:t>
            </w:r>
            <w:r w:rsidR="007C7FB4">
              <w:rPr>
                <w:rFonts w:ascii="Arial" w:hAnsi="Arial" w:cs="Arial"/>
                <w:color w:val="000000"/>
                <w:vertAlign w:val="superscript"/>
              </w:rPr>
              <w:t>2</w:t>
            </w:r>
            <w:r w:rsidR="007C7FB4">
              <w:rPr>
                <w:rFonts w:ascii="Arial" w:hAnsi="Arial" w:cs="Arial"/>
                <w:color w:val="000000"/>
              </w:rPr>
              <w:t xml:space="preserve"> A(8)</w:t>
            </w:r>
            <w:r w:rsidR="003530B8">
              <w:rPr>
                <w:rFonts w:ascii="Arial" w:hAnsi="Arial" w:cs="Arial"/>
                <w:color w:val="000000"/>
              </w:rPr>
              <w:t>.</w:t>
            </w:r>
          </w:p>
          <w:p w14:paraId="21872D12" w14:textId="3BCDF767" w:rsidR="0054341D" w:rsidRPr="0054341D" w:rsidRDefault="003530B8" w:rsidP="00497124">
            <w:pPr>
              <w:rPr>
                <w:rFonts w:ascii="Arial" w:hAnsi="Arial" w:cs="Arial"/>
                <w:color w:val="000000"/>
              </w:rPr>
            </w:pPr>
            <w:r>
              <w:rPr>
                <w:rFonts w:ascii="Arial" w:hAnsi="Arial" w:cs="Arial"/>
                <w:color w:val="000000"/>
              </w:rPr>
              <w:t>F</w:t>
            </w:r>
            <w:r w:rsidR="007C7FB4">
              <w:rPr>
                <w:rFonts w:ascii="Arial" w:hAnsi="Arial" w:cs="Arial"/>
                <w:color w:val="000000"/>
              </w:rPr>
              <w:t xml:space="preserve">or </w:t>
            </w:r>
            <w:r>
              <w:rPr>
                <w:rFonts w:ascii="Arial" w:hAnsi="Arial" w:cs="Arial"/>
                <w:color w:val="000000"/>
              </w:rPr>
              <w:t>whole-body vibration the ELV is a daily exposure of 1</w:t>
            </w:r>
            <w:r w:rsidR="007C7FB4">
              <w:rPr>
                <w:rFonts w:ascii="Arial" w:hAnsi="Arial" w:cs="Arial"/>
                <w:color w:val="000000"/>
              </w:rPr>
              <w:t>.15 m/s</w:t>
            </w:r>
            <w:r w:rsidR="007C7FB4">
              <w:rPr>
                <w:rFonts w:ascii="Arial" w:hAnsi="Arial" w:cs="Arial"/>
                <w:color w:val="000000"/>
                <w:vertAlign w:val="superscript"/>
              </w:rPr>
              <w:t>2</w:t>
            </w:r>
            <w:r w:rsidR="007C7FB4">
              <w:rPr>
                <w:rFonts w:ascii="Arial" w:hAnsi="Arial" w:cs="Arial"/>
                <w:color w:val="000000"/>
              </w:rPr>
              <w:t xml:space="preserve"> A(8).</w:t>
            </w:r>
          </w:p>
        </w:tc>
      </w:tr>
      <w:tr w:rsidR="00497124" w14:paraId="0C14A765" w14:textId="77777777" w:rsidTr="00072DCF">
        <w:trPr>
          <w:jc w:val="center"/>
        </w:trPr>
        <w:tc>
          <w:tcPr>
            <w:tcW w:w="567" w:type="dxa"/>
            <w:shd w:val="clear" w:color="auto" w:fill="auto"/>
            <w:tcMar>
              <w:top w:w="0" w:type="dxa"/>
              <w:left w:w="108" w:type="dxa"/>
              <w:bottom w:w="0" w:type="dxa"/>
              <w:right w:w="108" w:type="dxa"/>
            </w:tcMar>
          </w:tcPr>
          <w:p w14:paraId="0CCFE394" w14:textId="77777777" w:rsidR="00497124" w:rsidRDefault="00497124" w:rsidP="00497124">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1E5A5FA9" w14:textId="0B8A741C" w:rsidR="00FF76E4" w:rsidRDefault="00FF76E4" w:rsidP="007C7FB4">
            <w:pPr>
              <w:rPr>
                <w:rFonts w:ascii="Arial" w:hAnsi="Arial" w:cs="Arial"/>
                <w:b/>
                <w:bCs/>
                <w:color w:val="000000"/>
              </w:rPr>
            </w:pPr>
          </w:p>
        </w:tc>
      </w:tr>
      <w:tr w:rsidR="004D4307" w14:paraId="488A94D8" w14:textId="77777777" w:rsidTr="00072DCF">
        <w:trPr>
          <w:jc w:val="center"/>
        </w:trPr>
        <w:tc>
          <w:tcPr>
            <w:tcW w:w="567" w:type="dxa"/>
            <w:shd w:val="clear" w:color="auto" w:fill="auto"/>
            <w:tcMar>
              <w:top w:w="0" w:type="dxa"/>
              <w:left w:w="108" w:type="dxa"/>
              <w:bottom w:w="0" w:type="dxa"/>
              <w:right w:w="108" w:type="dxa"/>
            </w:tcMar>
          </w:tcPr>
          <w:p w14:paraId="0F668EBC" w14:textId="75448326" w:rsidR="004D4307" w:rsidRPr="00022608" w:rsidRDefault="00022608" w:rsidP="004D4307">
            <w:pPr>
              <w:rPr>
                <w:rFonts w:ascii="Arial" w:hAnsi="Arial" w:cs="Arial"/>
                <w:b/>
                <w:bCs/>
              </w:rPr>
            </w:pPr>
            <w:r w:rsidRPr="00022608">
              <w:rPr>
                <w:rFonts w:ascii="Arial" w:hAnsi="Arial" w:cs="Arial"/>
                <w:b/>
                <w:bCs/>
              </w:rPr>
              <w:t>4</w:t>
            </w:r>
          </w:p>
        </w:tc>
        <w:tc>
          <w:tcPr>
            <w:tcW w:w="9362" w:type="dxa"/>
            <w:gridSpan w:val="2"/>
            <w:shd w:val="clear" w:color="auto" w:fill="auto"/>
            <w:tcMar>
              <w:top w:w="0" w:type="dxa"/>
              <w:left w:w="108" w:type="dxa"/>
              <w:bottom w:w="0" w:type="dxa"/>
              <w:right w:w="108" w:type="dxa"/>
            </w:tcMar>
          </w:tcPr>
          <w:p w14:paraId="6C7E68E2" w14:textId="77777777" w:rsidR="004D4307" w:rsidRDefault="004D4307" w:rsidP="004D4307">
            <w:r>
              <w:rPr>
                <w:rFonts w:ascii="Arial" w:hAnsi="Arial" w:cs="Arial"/>
                <w:b/>
                <w:bCs/>
                <w:color w:val="000000"/>
              </w:rPr>
              <w:t>What is hand-arm vibration?</w:t>
            </w:r>
          </w:p>
        </w:tc>
      </w:tr>
      <w:tr w:rsidR="004D4307" w14:paraId="29313FA9" w14:textId="77777777" w:rsidTr="00072DCF">
        <w:trPr>
          <w:jc w:val="center"/>
        </w:trPr>
        <w:tc>
          <w:tcPr>
            <w:tcW w:w="567" w:type="dxa"/>
            <w:shd w:val="clear" w:color="auto" w:fill="auto"/>
            <w:tcMar>
              <w:top w:w="0" w:type="dxa"/>
              <w:left w:w="108" w:type="dxa"/>
              <w:bottom w:w="0" w:type="dxa"/>
              <w:right w:w="108" w:type="dxa"/>
            </w:tcMar>
          </w:tcPr>
          <w:p w14:paraId="077D0E4B" w14:textId="77777777" w:rsidR="004D4307" w:rsidRDefault="004D4307" w:rsidP="004D4307">
            <w:pPr>
              <w:rPr>
                <w:rFonts w:ascii="Arial" w:hAnsi="Arial" w:cs="Arial"/>
                <w:color w:val="000000"/>
              </w:rPr>
            </w:pPr>
          </w:p>
        </w:tc>
        <w:tc>
          <w:tcPr>
            <w:tcW w:w="9362" w:type="dxa"/>
            <w:gridSpan w:val="2"/>
            <w:shd w:val="clear" w:color="auto" w:fill="auto"/>
            <w:tcMar>
              <w:top w:w="0" w:type="dxa"/>
              <w:left w:w="108" w:type="dxa"/>
              <w:bottom w:w="0" w:type="dxa"/>
              <w:right w:w="108" w:type="dxa"/>
            </w:tcMar>
          </w:tcPr>
          <w:p w14:paraId="63DD83D3" w14:textId="77777777" w:rsidR="005B71A2" w:rsidRDefault="004D4307" w:rsidP="004D4307">
            <w:pPr>
              <w:rPr>
                <w:rFonts w:ascii="Arial" w:hAnsi="Arial" w:cs="Arial"/>
                <w:color w:val="000000"/>
              </w:rPr>
            </w:pPr>
            <w:r>
              <w:rPr>
                <w:rFonts w:ascii="Arial" w:hAnsi="Arial" w:cs="Arial"/>
                <w:color w:val="000000"/>
              </w:rPr>
              <w:t xml:space="preserve">Hand-arm vibration (HAV) is vibration transmitted into the hands and arms whilst using handheld powered work equipment </w:t>
            </w:r>
            <w:r w:rsidR="00981234">
              <w:rPr>
                <w:rFonts w:ascii="Arial" w:hAnsi="Arial" w:cs="Arial"/>
                <w:color w:val="000000"/>
              </w:rPr>
              <w:t xml:space="preserve">such as </w:t>
            </w:r>
            <w:r w:rsidR="008D65DC">
              <w:rPr>
                <w:rFonts w:ascii="Arial" w:hAnsi="Arial" w:cs="Arial"/>
                <w:color w:val="000000"/>
              </w:rPr>
              <w:t>road breakers, and hand-guided equipment such as powered lawnmowers</w:t>
            </w:r>
            <w:r w:rsidR="005B71A2">
              <w:rPr>
                <w:rFonts w:ascii="Arial" w:hAnsi="Arial" w:cs="Arial"/>
                <w:color w:val="000000"/>
              </w:rPr>
              <w:t>,</w:t>
            </w:r>
            <w:r w:rsidR="008D65DC">
              <w:rPr>
                <w:rFonts w:ascii="Arial" w:hAnsi="Arial" w:cs="Arial"/>
                <w:color w:val="000000"/>
              </w:rPr>
              <w:t xml:space="preserve"> or </w:t>
            </w:r>
            <w:r w:rsidR="005B71A2">
              <w:rPr>
                <w:rFonts w:ascii="Arial" w:hAnsi="Arial" w:cs="Arial"/>
                <w:color w:val="000000"/>
              </w:rPr>
              <w:t xml:space="preserve">by </w:t>
            </w:r>
            <w:r>
              <w:rPr>
                <w:rFonts w:ascii="Arial" w:hAnsi="Arial" w:cs="Arial"/>
                <w:color w:val="000000"/>
              </w:rPr>
              <w:t xml:space="preserve">holding workpieces which vibrate while being processed by powered machinery, such as pedestal grinders.  </w:t>
            </w:r>
          </w:p>
          <w:p w14:paraId="639A1555" w14:textId="4BA79925" w:rsidR="004D4307" w:rsidRDefault="004D4307" w:rsidP="004D4307">
            <w:pPr>
              <w:rPr>
                <w:rFonts w:ascii="Arial" w:hAnsi="Arial" w:cs="Arial"/>
                <w:color w:val="000000"/>
              </w:rPr>
            </w:pPr>
            <w:r>
              <w:rPr>
                <w:rFonts w:ascii="Arial" w:hAnsi="Arial" w:cs="Arial"/>
                <w:color w:val="000000"/>
              </w:rPr>
              <w:t xml:space="preserve">It can cause </w:t>
            </w:r>
            <w:r w:rsidR="005B71A2">
              <w:rPr>
                <w:rFonts w:ascii="Arial" w:hAnsi="Arial" w:cs="Arial"/>
                <w:color w:val="000000"/>
              </w:rPr>
              <w:t xml:space="preserve">a range of </w:t>
            </w:r>
            <w:r w:rsidR="00E366EA">
              <w:rPr>
                <w:rFonts w:ascii="Arial" w:hAnsi="Arial" w:cs="Arial"/>
                <w:color w:val="000000"/>
              </w:rPr>
              <w:t xml:space="preserve">conditions known collectively as </w:t>
            </w:r>
            <w:r>
              <w:rPr>
                <w:rFonts w:ascii="Arial" w:hAnsi="Arial" w:cs="Arial"/>
                <w:color w:val="000000"/>
              </w:rPr>
              <w:t>hand arm vibration syndrome (HAVS)</w:t>
            </w:r>
            <w:r w:rsidR="00E366EA">
              <w:rPr>
                <w:rFonts w:ascii="Arial" w:hAnsi="Arial" w:cs="Arial"/>
                <w:color w:val="000000"/>
              </w:rPr>
              <w:t xml:space="preserve">, as well as specific diseases such as </w:t>
            </w:r>
            <w:r>
              <w:rPr>
                <w:rFonts w:ascii="Arial" w:hAnsi="Arial" w:cs="Arial"/>
                <w:color w:val="000000"/>
              </w:rPr>
              <w:t>carpal tunnel syndrome (CTS)</w:t>
            </w:r>
          </w:p>
        </w:tc>
      </w:tr>
      <w:tr w:rsidR="004D4307" w14:paraId="01EC47B1" w14:textId="77777777" w:rsidTr="00072DCF">
        <w:trPr>
          <w:jc w:val="center"/>
        </w:trPr>
        <w:tc>
          <w:tcPr>
            <w:tcW w:w="567" w:type="dxa"/>
            <w:shd w:val="clear" w:color="auto" w:fill="auto"/>
            <w:tcMar>
              <w:top w:w="0" w:type="dxa"/>
              <w:left w:w="108" w:type="dxa"/>
              <w:bottom w:w="0" w:type="dxa"/>
              <w:right w:w="108" w:type="dxa"/>
            </w:tcMar>
          </w:tcPr>
          <w:p w14:paraId="616411CE" w14:textId="77777777" w:rsidR="004D4307" w:rsidRDefault="004D430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70BFCC0" w14:textId="77777777" w:rsidR="004D4307" w:rsidRDefault="004D4307" w:rsidP="004D4307">
            <w:pPr>
              <w:rPr>
                <w:rFonts w:ascii="Arial" w:hAnsi="Arial" w:cs="Arial"/>
                <w:b/>
                <w:bCs/>
                <w:color w:val="000000"/>
              </w:rPr>
            </w:pPr>
          </w:p>
        </w:tc>
      </w:tr>
      <w:tr w:rsidR="004D4307" w14:paraId="3816A097" w14:textId="77777777" w:rsidTr="00072DCF">
        <w:trPr>
          <w:jc w:val="center"/>
        </w:trPr>
        <w:tc>
          <w:tcPr>
            <w:tcW w:w="567" w:type="dxa"/>
            <w:shd w:val="clear" w:color="auto" w:fill="auto"/>
            <w:tcMar>
              <w:top w:w="0" w:type="dxa"/>
              <w:left w:w="108" w:type="dxa"/>
              <w:bottom w:w="0" w:type="dxa"/>
              <w:right w:w="108" w:type="dxa"/>
            </w:tcMar>
          </w:tcPr>
          <w:p w14:paraId="60870107" w14:textId="1A0537A7" w:rsidR="004D4307" w:rsidRPr="00022608" w:rsidRDefault="00022608" w:rsidP="004D4307">
            <w:pPr>
              <w:rPr>
                <w:rFonts w:ascii="Arial" w:hAnsi="Arial" w:cs="Arial"/>
                <w:b/>
                <w:bCs/>
              </w:rPr>
            </w:pPr>
            <w:r w:rsidRPr="00022608">
              <w:rPr>
                <w:rFonts w:ascii="Arial" w:hAnsi="Arial" w:cs="Arial"/>
                <w:b/>
                <w:bCs/>
              </w:rPr>
              <w:t>5</w:t>
            </w:r>
          </w:p>
        </w:tc>
        <w:tc>
          <w:tcPr>
            <w:tcW w:w="9362" w:type="dxa"/>
            <w:gridSpan w:val="2"/>
            <w:shd w:val="clear" w:color="auto" w:fill="auto"/>
            <w:tcMar>
              <w:top w:w="0" w:type="dxa"/>
              <w:left w:w="108" w:type="dxa"/>
              <w:bottom w:w="0" w:type="dxa"/>
              <w:right w:w="108" w:type="dxa"/>
            </w:tcMar>
          </w:tcPr>
          <w:p w14:paraId="363F5E6F" w14:textId="27E9FB6A" w:rsidR="004D4307" w:rsidRDefault="004D4307" w:rsidP="004D4307">
            <w:r>
              <w:rPr>
                <w:rFonts w:ascii="Arial" w:hAnsi="Arial" w:cs="Arial"/>
                <w:b/>
                <w:bCs/>
                <w:color w:val="000000"/>
              </w:rPr>
              <w:t>Wh</w:t>
            </w:r>
            <w:r w:rsidR="00376153">
              <w:rPr>
                <w:rFonts w:ascii="Arial" w:hAnsi="Arial" w:cs="Arial"/>
                <w:b/>
                <w:bCs/>
                <w:color w:val="000000"/>
              </w:rPr>
              <w:t xml:space="preserve">en is </w:t>
            </w:r>
            <w:r>
              <w:rPr>
                <w:rFonts w:ascii="Arial" w:hAnsi="Arial" w:cs="Arial"/>
                <w:b/>
                <w:bCs/>
                <w:color w:val="000000"/>
              </w:rPr>
              <w:t xml:space="preserve">hand arm vibration </w:t>
            </w:r>
            <w:r w:rsidR="00376153">
              <w:rPr>
                <w:rFonts w:ascii="Arial" w:hAnsi="Arial" w:cs="Arial"/>
                <w:b/>
                <w:bCs/>
                <w:color w:val="000000"/>
              </w:rPr>
              <w:t>hazardous</w:t>
            </w:r>
            <w:r>
              <w:rPr>
                <w:rFonts w:ascii="Arial" w:hAnsi="Arial" w:cs="Arial"/>
                <w:b/>
                <w:bCs/>
                <w:color w:val="000000"/>
              </w:rPr>
              <w:t>?</w:t>
            </w:r>
          </w:p>
        </w:tc>
      </w:tr>
      <w:tr w:rsidR="00376153" w14:paraId="3E400BEC" w14:textId="77777777" w:rsidTr="00072DCF">
        <w:trPr>
          <w:jc w:val="center"/>
        </w:trPr>
        <w:tc>
          <w:tcPr>
            <w:tcW w:w="567" w:type="dxa"/>
            <w:shd w:val="clear" w:color="auto" w:fill="auto"/>
            <w:tcMar>
              <w:top w:w="0" w:type="dxa"/>
              <w:left w:w="108" w:type="dxa"/>
              <w:bottom w:w="0" w:type="dxa"/>
              <w:right w:w="108" w:type="dxa"/>
            </w:tcMar>
          </w:tcPr>
          <w:p w14:paraId="7D26CBF6" w14:textId="77777777" w:rsidR="00376153" w:rsidRDefault="00376153"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21317A5C" w14:textId="5A4A495A" w:rsidR="00376153" w:rsidRDefault="006808F8" w:rsidP="004D4307">
            <w:pPr>
              <w:rPr>
                <w:rFonts w:ascii="Arial" w:hAnsi="Arial" w:cs="Arial"/>
                <w:color w:val="000000"/>
              </w:rPr>
            </w:pPr>
            <w:r w:rsidRPr="001162E5">
              <w:rPr>
                <w:rFonts w:ascii="Arial" w:hAnsi="Arial" w:cs="Arial"/>
                <w:color w:val="000000"/>
              </w:rPr>
              <w:t>Regular and frequent exposure to han</w:t>
            </w:r>
            <w:r w:rsidR="001162E5" w:rsidRPr="001162E5">
              <w:rPr>
                <w:rFonts w:ascii="Arial" w:hAnsi="Arial" w:cs="Arial"/>
                <w:color w:val="000000"/>
              </w:rPr>
              <w:t>d</w:t>
            </w:r>
            <w:r w:rsidRPr="001162E5">
              <w:rPr>
                <w:rFonts w:ascii="Arial" w:hAnsi="Arial" w:cs="Arial"/>
                <w:color w:val="000000"/>
              </w:rPr>
              <w:t xml:space="preserve">-arm vibration can lead to permanent health effects.  This </w:t>
            </w:r>
            <w:r w:rsidR="001162E5" w:rsidRPr="001162E5">
              <w:rPr>
                <w:rFonts w:ascii="Arial" w:hAnsi="Arial" w:cs="Arial"/>
                <w:color w:val="000000"/>
              </w:rPr>
              <w:t>i</w:t>
            </w:r>
            <w:r w:rsidRPr="001162E5">
              <w:rPr>
                <w:rFonts w:ascii="Arial" w:hAnsi="Arial" w:cs="Arial"/>
                <w:color w:val="000000"/>
              </w:rPr>
              <w:t>s</w:t>
            </w:r>
            <w:r w:rsidR="001162E5" w:rsidRPr="001162E5">
              <w:rPr>
                <w:rFonts w:ascii="Arial" w:hAnsi="Arial" w:cs="Arial"/>
                <w:color w:val="000000"/>
              </w:rPr>
              <w:t xml:space="preserve"> </w:t>
            </w:r>
            <w:r w:rsidRPr="001162E5">
              <w:rPr>
                <w:rFonts w:ascii="Arial" w:hAnsi="Arial" w:cs="Arial"/>
                <w:color w:val="000000"/>
              </w:rPr>
              <w:t>most likely when contact with a vibrating tool or work process is a regular part</w:t>
            </w:r>
            <w:r w:rsidR="001162E5" w:rsidRPr="001162E5">
              <w:rPr>
                <w:rFonts w:ascii="Arial" w:hAnsi="Arial" w:cs="Arial"/>
                <w:color w:val="000000"/>
              </w:rPr>
              <w:t xml:space="preserve"> </w:t>
            </w:r>
            <w:r w:rsidRPr="001162E5">
              <w:rPr>
                <w:rFonts w:ascii="Arial" w:hAnsi="Arial" w:cs="Arial"/>
                <w:color w:val="000000"/>
              </w:rPr>
              <w:t>of a person’s job</w:t>
            </w:r>
            <w:r w:rsidR="001162E5" w:rsidRPr="001162E5">
              <w:rPr>
                <w:rFonts w:ascii="Arial" w:hAnsi="Arial" w:cs="Arial"/>
                <w:color w:val="000000"/>
              </w:rPr>
              <w:t>.</w:t>
            </w:r>
            <w:r w:rsidR="00035C5E">
              <w:rPr>
                <w:rFonts w:ascii="Arial" w:hAnsi="Arial" w:cs="Arial"/>
                <w:color w:val="000000"/>
              </w:rPr>
              <w:t xml:space="preserve">  Examples of such tools are: </w:t>
            </w:r>
          </w:p>
          <w:p w14:paraId="022FE036" w14:textId="2B37132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Chainsaws</w:t>
            </w:r>
          </w:p>
          <w:p w14:paraId="01B9215B" w14:textId="60B6E00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Concrete breakers/road breakers</w:t>
            </w:r>
          </w:p>
          <w:p w14:paraId="36415A35" w14:textId="348B66CA" w:rsidR="00330BFD" w:rsidRPr="00330BFD" w:rsidRDefault="00C45CCC" w:rsidP="00330BFD">
            <w:pPr>
              <w:pStyle w:val="ListParagraph"/>
              <w:numPr>
                <w:ilvl w:val="0"/>
                <w:numId w:val="35"/>
              </w:numPr>
              <w:rPr>
                <w:rFonts w:ascii="Arial" w:hAnsi="Arial" w:cs="Arial"/>
                <w:color w:val="000000"/>
              </w:rPr>
            </w:pPr>
            <w:r w:rsidRPr="00B34A56">
              <w:rPr>
                <w:rFonts w:ascii="Arial" w:hAnsi="Arial" w:cs="Arial"/>
                <w:b/>
                <w:bCs/>
                <w:noProof/>
                <w:color w:val="000000"/>
                <w:sz w:val="28"/>
                <w:szCs w:val="28"/>
                <w:u w:val="single"/>
              </w:rPr>
              <w:lastRenderedPageBreak/>
              <w:drawing>
                <wp:anchor distT="0" distB="0" distL="114300" distR="114300" simplePos="0" relativeHeight="251658242" behindDoc="0" locked="0" layoutInCell="1" allowOverlap="1" wp14:anchorId="07D0CC13" wp14:editId="13BBBBDA">
                  <wp:simplePos x="0" y="0"/>
                  <wp:positionH relativeFrom="column">
                    <wp:posOffset>4763218</wp:posOffset>
                  </wp:positionH>
                  <wp:positionV relativeFrom="paragraph">
                    <wp:posOffset>40695</wp:posOffset>
                  </wp:positionV>
                  <wp:extent cx="902335" cy="1105535"/>
                  <wp:effectExtent l="0" t="0" r="0" b="0"/>
                  <wp:wrapThrough wrapText="bothSides">
                    <wp:wrapPolygon edited="0">
                      <wp:start x="0" y="0"/>
                      <wp:lineTo x="0" y="21215"/>
                      <wp:lineTo x="20977" y="21215"/>
                      <wp:lineTo x="20977" y="0"/>
                      <wp:lineTo x="0" y="0"/>
                    </wp:wrapPolygon>
                  </wp:wrapThrough>
                  <wp:docPr id="942137686" name="Picture 1" descr="A yellow machine with black h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37686" name="Picture 1" descr="A yellow machine with black handl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2335" cy="1105535"/>
                          </a:xfrm>
                          <a:prstGeom prst="rect">
                            <a:avLst/>
                          </a:prstGeom>
                        </pic:spPr>
                      </pic:pic>
                    </a:graphicData>
                  </a:graphic>
                  <wp14:sizeRelH relativeFrom="margin">
                    <wp14:pctWidth>0</wp14:pctWidth>
                  </wp14:sizeRelH>
                  <wp14:sizeRelV relativeFrom="margin">
                    <wp14:pctHeight>0</wp14:pctHeight>
                  </wp14:sizeRelV>
                </wp:anchor>
              </w:drawing>
            </w:r>
            <w:r w:rsidR="000C4A4F">
              <w:rPr>
                <w:rFonts w:ascii="Arial" w:hAnsi="Arial" w:cs="Arial"/>
                <w:noProof/>
                <w:color w:val="000000"/>
              </w:rPr>
              <w:drawing>
                <wp:anchor distT="0" distB="0" distL="114300" distR="114300" simplePos="0" relativeHeight="251658244" behindDoc="0" locked="0" layoutInCell="1" allowOverlap="1" wp14:anchorId="182EF9D2" wp14:editId="67A96A0D">
                  <wp:simplePos x="0" y="0"/>
                  <wp:positionH relativeFrom="column">
                    <wp:posOffset>3002667</wp:posOffset>
                  </wp:positionH>
                  <wp:positionV relativeFrom="paragraph">
                    <wp:posOffset>116398</wp:posOffset>
                  </wp:positionV>
                  <wp:extent cx="1164590" cy="548640"/>
                  <wp:effectExtent l="0" t="0" r="0" b="3810"/>
                  <wp:wrapNone/>
                  <wp:docPr id="1767918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4590" cy="548640"/>
                          </a:xfrm>
                          <a:prstGeom prst="rect">
                            <a:avLst/>
                          </a:prstGeom>
                          <a:noFill/>
                        </pic:spPr>
                      </pic:pic>
                    </a:graphicData>
                  </a:graphic>
                </wp:anchor>
              </w:drawing>
            </w:r>
            <w:r w:rsidR="00330BFD" w:rsidRPr="00330BFD">
              <w:rPr>
                <w:rFonts w:ascii="Arial" w:hAnsi="Arial" w:cs="Arial"/>
                <w:color w:val="000000"/>
              </w:rPr>
              <w:t>Cut-off saws (for stone etc)</w:t>
            </w:r>
          </w:p>
          <w:p w14:paraId="042E6BEF" w14:textId="7777777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Hammer drills</w:t>
            </w:r>
          </w:p>
          <w:p w14:paraId="03EF6301" w14:textId="6F769DAA"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Hand-held grinders</w:t>
            </w:r>
          </w:p>
          <w:p w14:paraId="11B5D32A" w14:textId="27E2C45A"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Impact wrenches</w:t>
            </w:r>
          </w:p>
          <w:p w14:paraId="0772B5C6" w14:textId="4072C77B"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Jigsaws</w:t>
            </w:r>
          </w:p>
          <w:p w14:paraId="56B4134B" w14:textId="238507EC" w:rsidR="00330BFD" w:rsidRPr="00330BFD" w:rsidRDefault="00C45CCC" w:rsidP="00330BFD">
            <w:pPr>
              <w:pStyle w:val="ListParagraph"/>
              <w:numPr>
                <w:ilvl w:val="0"/>
                <w:numId w:val="35"/>
              </w:numPr>
              <w:rPr>
                <w:rFonts w:ascii="Arial" w:hAnsi="Arial" w:cs="Arial"/>
                <w:color w:val="000000"/>
              </w:rPr>
            </w:pPr>
            <w:r w:rsidRPr="00CC7E65">
              <w:rPr>
                <w:rFonts w:ascii="Arial" w:hAnsi="Arial" w:cs="Arial"/>
                <w:b/>
                <w:bCs/>
                <w:noProof/>
                <w:color w:val="000000"/>
                <w:sz w:val="28"/>
                <w:szCs w:val="28"/>
                <w:u w:val="single"/>
              </w:rPr>
              <w:drawing>
                <wp:anchor distT="0" distB="0" distL="114300" distR="114300" simplePos="0" relativeHeight="251658241" behindDoc="0" locked="0" layoutInCell="1" allowOverlap="1" wp14:anchorId="08EA4D36" wp14:editId="4BC85822">
                  <wp:simplePos x="0" y="0"/>
                  <wp:positionH relativeFrom="column">
                    <wp:posOffset>3156199</wp:posOffset>
                  </wp:positionH>
                  <wp:positionV relativeFrom="paragraph">
                    <wp:posOffset>145664</wp:posOffset>
                  </wp:positionV>
                  <wp:extent cx="1085850" cy="645795"/>
                  <wp:effectExtent l="0" t="0" r="0" b="1905"/>
                  <wp:wrapThrough wrapText="bothSides">
                    <wp:wrapPolygon edited="0">
                      <wp:start x="0" y="0"/>
                      <wp:lineTo x="0" y="21027"/>
                      <wp:lineTo x="21221" y="21027"/>
                      <wp:lineTo x="21221" y="0"/>
                      <wp:lineTo x="0" y="0"/>
                    </wp:wrapPolygon>
                  </wp:wrapThrough>
                  <wp:docPr id="1016493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9391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5850" cy="645795"/>
                          </a:xfrm>
                          <a:prstGeom prst="rect">
                            <a:avLst/>
                          </a:prstGeom>
                        </pic:spPr>
                      </pic:pic>
                    </a:graphicData>
                  </a:graphic>
                </wp:anchor>
              </w:drawing>
            </w:r>
            <w:r w:rsidR="00330BFD" w:rsidRPr="00330BFD">
              <w:rPr>
                <w:rFonts w:ascii="Arial" w:hAnsi="Arial" w:cs="Arial"/>
                <w:color w:val="000000"/>
              </w:rPr>
              <w:t>Pedestal grinders</w:t>
            </w:r>
          </w:p>
          <w:p w14:paraId="5554FE16" w14:textId="57744B99"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Polishers</w:t>
            </w:r>
          </w:p>
          <w:p w14:paraId="38A463AA" w14:textId="5B4C576B"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Power hammers and chisels</w:t>
            </w:r>
          </w:p>
          <w:p w14:paraId="15904A26" w14:textId="7777777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Powered lawn mowers</w:t>
            </w:r>
          </w:p>
          <w:p w14:paraId="5B796207" w14:textId="7777777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Powered sanders</w:t>
            </w:r>
          </w:p>
          <w:p w14:paraId="5AB298A8" w14:textId="7777777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Scabblers</w:t>
            </w:r>
          </w:p>
          <w:p w14:paraId="546B9500" w14:textId="0342EB86" w:rsidR="00330BFD" w:rsidRPr="00330BFD" w:rsidRDefault="00330BFD" w:rsidP="00330BFD">
            <w:pPr>
              <w:pStyle w:val="ListParagraph"/>
              <w:numPr>
                <w:ilvl w:val="0"/>
                <w:numId w:val="35"/>
              </w:numPr>
              <w:rPr>
                <w:rFonts w:ascii="Arial" w:hAnsi="Arial" w:cs="Arial"/>
                <w:color w:val="000000"/>
              </w:rPr>
            </w:pPr>
            <w:proofErr w:type="spellStart"/>
            <w:r w:rsidRPr="00330BFD">
              <w:rPr>
                <w:rFonts w:ascii="Arial" w:hAnsi="Arial" w:cs="Arial"/>
                <w:color w:val="000000"/>
              </w:rPr>
              <w:t>Strimmers</w:t>
            </w:r>
            <w:proofErr w:type="spellEnd"/>
            <w:r w:rsidRPr="00330BFD">
              <w:rPr>
                <w:rFonts w:ascii="Arial" w:hAnsi="Arial" w:cs="Arial"/>
                <w:color w:val="000000"/>
              </w:rPr>
              <w:t>/brush cutters/</w:t>
            </w:r>
            <w:proofErr w:type="spellStart"/>
            <w:r w:rsidRPr="00330BFD">
              <w:rPr>
                <w:rFonts w:ascii="Arial" w:hAnsi="Arial" w:cs="Arial"/>
                <w:color w:val="000000"/>
              </w:rPr>
              <w:t>hedgecutters</w:t>
            </w:r>
            <w:proofErr w:type="spellEnd"/>
          </w:p>
        </w:tc>
      </w:tr>
      <w:tr w:rsidR="00602024" w14:paraId="03C657EF" w14:textId="77777777" w:rsidTr="00072DCF">
        <w:trPr>
          <w:jc w:val="center"/>
        </w:trPr>
        <w:tc>
          <w:tcPr>
            <w:tcW w:w="567" w:type="dxa"/>
            <w:shd w:val="clear" w:color="auto" w:fill="auto"/>
            <w:tcMar>
              <w:top w:w="0" w:type="dxa"/>
              <w:left w:w="108" w:type="dxa"/>
              <w:bottom w:w="0" w:type="dxa"/>
              <w:right w:w="108" w:type="dxa"/>
            </w:tcMar>
          </w:tcPr>
          <w:p w14:paraId="7374FD80" w14:textId="77777777" w:rsidR="00602024" w:rsidRDefault="00602024"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A2E0D6F" w14:textId="77777777" w:rsidR="00602024" w:rsidRPr="001162E5" w:rsidRDefault="00602024" w:rsidP="004D4307">
            <w:pPr>
              <w:rPr>
                <w:rFonts w:ascii="Arial" w:hAnsi="Arial" w:cs="Arial"/>
                <w:color w:val="000000"/>
              </w:rPr>
            </w:pPr>
          </w:p>
        </w:tc>
      </w:tr>
      <w:tr w:rsidR="00B27A39" w14:paraId="339200EC" w14:textId="77777777" w:rsidTr="00072DCF">
        <w:trPr>
          <w:jc w:val="center"/>
        </w:trPr>
        <w:tc>
          <w:tcPr>
            <w:tcW w:w="567" w:type="dxa"/>
            <w:shd w:val="clear" w:color="auto" w:fill="auto"/>
            <w:tcMar>
              <w:top w:w="0" w:type="dxa"/>
              <w:left w:w="108" w:type="dxa"/>
              <w:bottom w:w="0" w:type="dxa"/>
              <w:right w:w="108" w:type="dxa"/>
            </w:tcMar>
          </w:tcPr>
          <w:p w14:paraId="41B15EE8" w14:textId="67A83549" w:rsidR="00B27A39" w:rsidRDefault="0019433A" w:rsidP="004D4307">
            <w:pPr>
              <w:rPr>
                <w:rFonts w:ascii="Arial" w:hAnsi="Arial" w:cs="Arial"/>
                <w:b/>
                <w:bCs/>
                <w:color w:val="000000"/>
              </w:rPr>
            </w:pPr>
            <w:bookmarkStart w:id="0" w:name="_Hlk178609704"/>
            <w:r>
              <w:rPr>
                <w:rFonts w:ascii="Arial" w:hAnsi="Arial" w:cs="Arial"/>
                <w:b/>
                <w:bCs/>
                <w:color w:val="000000"/>
              </w:rPr>
              <w:t>6</w:t>
            </w:r>
          </w:p>
        </w:tc>
        <w:tc>
          <w:tcPr>
            <w:tcW w:w="9362" w:type="dxa"/>
            <w:gridSpan w:val="2"/>
            <w:shd w:val="clear" w:color="auto" w:fill="auto"/>
            <w:tcMar>
              <w:top w:w="0" w:type="dxa"/>
              <w:left w:w="108" w:type="dxa"/>
              <w:bottom w:w="0" w:type="dxa"/>
              <w:right w:w="108" w:type="dxa"/>
            </w:tcMar>
          </w:tcPr>
          <w:p w14:paraId="4C92B762" w14:textId="396B12BC" w:rsidR="00B27A39" w:rsidRPr="00B27A39" w:rsidRDefault="00B27A39" w:rsidP="004D4307">
            <w:pPr>
              <w:rPr>
                <w:rFonts w:ascii="Arial" w:hAnsi="Arial" w:cs="Arial"/>
                <w:b/>
                <w:bCs/>
                <w:color w:val="000000"/>
              </w:rPr>
            </w:pPr>
            <w:r w:rsidRPr="00B27A39">
              <w:rPr>
                <w:rFonts w:ascii="Arial" w:hAnsi="Arial" w:cs="Arial"/>
                <w:b/>
                <w:bCs/>
                <w:color w:val="000000"/>
              </w:rPr>
              <w:t>What are the early symptoms</w:t>
            </w:r>
            <w:r w:rsidR="00C812F6">
              <w:rPr>
                <w:rFonts w:ascii="Arial" w:hAnsi="Arial" w:cs="Arial"/>
                <w:b/>
                <w:bCs/>
                <w:color w:val="000000"/>
              </w:rPr>
              <w:t xml:space="preserve"> of hand arm ill health</w:t>
            </w:r>
            <w:r>
              <w:rPr>
                <w:rFonts w:ascii="Arial" w:hAnsi="Arial" w:cs="Arial"/>
                <w:b/>
                <w:bCs/>
                <w:color w:val="000000"/>
              </w:rPr>
              <w:t>?</w:t>
            </w:r>
            <w:r w:rsidRPr="00B27A39">
              <w:rPr>
                <w:rFonts w:ascii="Arial" w:hAnsi="Arial" w:cs="Arial"/>
                <w:b/>
                <w:bCs/>
                <w:color w:val="000000"/>
              </w:rPr>
              <w:t xml:space="preserve"> </w:t>
            </w:r>
          </w:p>
        </w:tc>
      </w:tr>
      <w:bookmarkEnd w:id="0"/>
      <w:tr w:rsidR="004D4307" w14:paraId="78AAA229" w14:textId="77777777" w:rsidTr="00072DCF">
        <w:trPr>
          <w:jc w:val="center"/>
        </w:trPr>
        <w:tc>
          <w:tcPr>
            <w:tcW w:w="567" w:type="dxa"/>
            <w:shd w:val="clear" w:color="auto" w:fill="auto"/>
            <w:tcMar>
              <w:top w:w="0" w:type="dxa"/>
              <w:left w:w="108" w:type="dxa"/>
              <w:bottom w:w="0" w:type="dxa"/>
              <w:right w:w="108" w:type="dxa"/>
            </w:tcMar>
          </w:tcPr>
          <w:p w14:paraId="571B99A5" w14:textId="77777777" w:rsidR="004D4307" w:rsidRDefault="004D430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F792071" w14:textId="129ED661" w:rsidR="008B14A5" w:rsidRDefault="00B27A39" w:rsidP="004D4307">
            <w:pPr>
              <w:pStyle w:val="Pa4"/>
              <w:spacing w:before="120"/>
              <w:rPr>
                <w:rFonts w:ascii="Arial" w:eastAsia="Arial Unicode MS" w:hAnsi="Arial" w:cs="Arial"/>
                <w:color w:val="000000"/>
              </w:rPr>
            </w:pPr>
            <w:r>
              <w:rPr>
                <w:rFonts w:ascii="Arial" w:eastAsia="Arial Unicode MS" w:hAnsi="Arial" w:cs="Arial"/>
                <w:color w:val="000000"/>
              </w:rPr>
              <w:t xml:space="preserve">Identifying signs and symptoms at an early stage is important.  It allows </w:t>
            </w:r>
            <w:r w:rsidR="00EC5BE8">
              <w:rPr>
                <w:rFonts w:ascii="Arial" w:eastAsia="Arial Unicode MS" w:hAnsi="Arial" w:cs="Arial"/>
                <w:color w:val="000000"/>
              </w:rPr>
              <w:t xml:space="preserve">Shropshire Council to take action to prevent the health effects from becoming serious for </w:t>
            </w:r>
            <w:r w:rsidR="008B14A5">
              <w:rPr>
                <w:rFonts w:ascii="Arial" w:eastAsia="Arial Unicode MS" w:hAnsi="Arial" w:cs="Arial"/>
                <w:color w:val="000000"/>
              </w:rPr>
              <w:t xml:space="preserve">an employee.  </w:t>
            </w:r>
          </w:p>
          <w:p w14:paraId="671D5ECD" w14:textId="300CDD5F" w:rsidR="004D4307" w:rsidRDefault="008B14A5" w:rsidP="004D4307">
            <w:pPr>
              <w:pStyle w:val="Pa4"/>
              <w:spacing w:before="120"/>
              <w:rPr>
                <w:rFonts w:ascii="Arial" w:eastAsia="Arial Unicode MS" w:hAnsi="Arial" w:cs="Arial"/>
                <w:color w:val="000000"/>
              </w:rPr>
            </w:pPr>
            <w:r>
              <w:rPr>
                <w:rFonts w:ascii="Arial" w:eastAsia="Arial Unicode MS" w:hAnsi="Arial" w:cs="Arial"/>
                <w:color w:val="000000"/>
              </w:rPr>
              <w:t xml:space="preserve">The symptoms </w:t>
            </w:r>
            <w:r w:rsidR="00425D1D">
              <w:rPr>
                <w:rFonts w:ascii="Arial" w:eastAsia="Arial Unicode MS" w:hAnsi="Arial" w:cs="Arial"/>
                <w:color w:val="000000"/>
              </w:rPr>
              <w:t>include any combination of</w:t>
            </w:r>
            <w:r w:rsidR="004D4307">
              <w:rPr>
                <w:rFonts w:ascii="Arial" w:eastAsia="Arial Unicode MS" w:hAnsi="Arial" w:cs="Arial"/>
                <w:color w:val="000000"/>
              </w:rPr>
              <w:t>:</w:t>
            </w:r>
          </w:p>
          <w:p w14:paraId="3FBE9DC6" w14:textId="07CC3EFF" w:rsidR="00F807EB" w:rsidRDefault="00B939F4" w:rsidP="00F807EB">
            <w:pPr>
              <w:pStyle w:val="Pa5"/>
              <w:numPr>
                <w:ilvl w:val="0"/>
                <w:numId w:val="9"/>
              </w:numPr>
              <w:spacing w:before="120"/>
              <w:rPr>
                <w:rFonts w:ascii="Arial" w:eastAsia="Arial Unicode MS" w:hAnsi="Arial" w:cs="Arial"/>
                <w:color w:val="000000"/>
              </w:rPr>
            </w:pPr>
            <w:r>
              <w:rPr>
                <w:rFonts w:ascii="Arial" w:eastAsia="Arial Unicode MS" w:hAnsi="Arial" w:cs="Arial"/>
                <w:color w:val="000000"/>
              </w:rPr>
              <w:t>t</w:t>
            </w:r>
            <w:r w:rsidR="004D4307">
              <w:rPr>
                <w:rFonts w:ascii="Arial" w:eastAsia="Arial Unicode MS" w:hAnsi="Arial" w:cs="Arial"/>
                <w:color w:val="000000"/>
              </w:rPr>
              <w:t>ingling and numbness in the fingers</w:t>
            </w:r>
            <w:r w:rsidR="00425D1D">
              <w:rPr>
                <w:rFonts w:ascii="Arial" w:eastAsia="Arial Unicode MS" w:hAnsi="Arial" w:cs="Arial"/>
                <w:color w:val="000000"/>
              </w:rPr>
              <w:t>;</w:t>
            </w:r>
          </w:p>
          <w:p w14:paraId="248BC918" w14:textId="2E9AD106" w:rsidR="00F807EB" w:rsidRPr="00F807EB" w:rsidRDefault="00B939F4" w:rsidP="00F807EB">
            <w:pPr>
              <w:pStyle w:val="Pa5"/>
              <w:numPr>
                <w:ilvl w:val="0"/>
                <w:numId w:val="9"/>
              </w:numPr>
              <w:spacing w:before="120"/>
              <w:rPr>
                <w:rFonts w:ascii="Arial" w:eastAsia="Arial Unicode MS" w:hAnsi="Arial" w:cs="Arial"/>
                <w:color w:val="000000"/>
              </w:rPr>
            </w:pPr>
            <w:r>
              <w:rPr>
                <w:rFonts w:eastAsia="Arial Unicode MS"/>
              </w:rPr>
              <w:t>n</w:t>
            </w:r>
            <w:r w:rsidR="00F807EB" w:rsidRPr="00F807EB">
              <w:rPr>
                <w:rFonts w:eastAsia="Arial Unicode MS"/>
              </w:rPr>
              <w:t xml:space="preserve">ot being able to feel things </w:t>
            </w:r>
            <w:r w:rsidR="00F807EB">
              <w:rPr>
                <w:rFonts w:eastAsia="Arial Unicode MS"/>
              </w:rPr>
              <w:t>p</w:t>
            </w:r>
            <w:r w:rsidR="00F807EB" w:rsidRPr="00F807EB">
              <w:rPr>
                <w:rFonts w:eastAsia="Arial Unicode MS"/>
              </w:rPr>
              <w:t>roperly</w:t>
            </w:r>
            <w:r w:rsidR="00944E0D">
              <w:rPr>
                <w:rFonts w:eastAsia="Arial Unicode MS"/>
              </w:rPr>
              <w:t>;</w:t>
            </w:r>
          </w:p>
          <w:p w14:paraId="06B2E3BB" w14:textId="04519426" w:rsidR="0014676C" w:rsidRDefault="00E049DD" w:rsidP="0014676C">
            <w:pPr>
              <w:pStyle w:val="Pa5"/>
              <w:numPr>
                <w:ilvl w:val="0"/>
                <w:numId w:val="9"/>
              </w:numPr>
              <w:spacing w:before="120"/>
              <w:rPr>
                <w:rFonts w:ascii="Arial" w:eastAsia="Arial Unicode MS" w:hAnsi="Arial" w:cs="Arial"/>
                <w:color w:val="000000"/>
              </w:rPr>
            </w:pPr>
            <w:r w:rsidRPr="00514E3C">
              <w:rPr>
                <w:rFonts w:ascii="Arial" w:eastAsia="Times New Roman" w:hAnsi="Arial" w:cs="Arial"/>
                <w:noProof/>
                <w:color w:val="000000"/>
              </w:rPr>
              <w:drawing>
                <wp:anchor distT="0" distB="0" distL="114300" distR="114300" simplePos="0" relativeHeight="251658240" behindDoc="0" locked="0" layoutInCell="1" allowOverlap="1" wp14:anchorId="6AE91507" wp14:editId="70A6D864">
                  <wp:simplePos x="0" y="0"/>
                  <wp:positionH relativeFrom="column">
                    <wp:posOffset>4357867</wp:posOffset>
                  </wp:positionH>
                  <wp:positionV relativeFrom="paragraph">
                    <wp:posOffset>126862</wp:posOffset>
                  </wp:positionV>
                  <wp:extent cx="1005840" cy="713105"/>
                  <wp:effectExtent l="0" t="0" r="3810" b="0"/>
                  <wp:wrapThrough wrapText="bothSides">
                    <wp:wrapPolygon edited="0">
                      <wp:start x="0" y="0"/>
                      <wp:lineTo x="0" y="20773"/>
                      <wp:lineTo x="21273" y="20773"/>
                      <wp:lineTo x="21273" y="0"/>
                      <wp:lineTo x="0" y="0"/>
                    </wp:wrapPolygon>
                  </wp:wrapThrough>
                  <wp:docPr id="1223940205" name="Picture 1" descr="A close 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40205" name="Picture 1" descr="A close up of a ha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5840" cy="713105"/>
                          </a:xfrm>
                          <a:prstGeom prst="rect">
                            <a:avLst/>
                          </a:prstGeom>
                        </pic:spPr>
                      </pic:pic>
                    </a:graphicData>
                  </a:graphic>
                  <wp14:sizeRelH relativeFrom="margin">
                    <wp14:pctWidth>0</wp14:pctWidth>
                  </wp14:sizeRelH>
                  <wp14:sizeRelV relativeFrom="margin">
                    <wp14:pctHeight>0</wp14:pctHeight>
                  </wp14:sizeRelV>
                </wp:anchor>
              </w:drawing>
            </w:r>
            <w:r w:rsidR="00B939F4">
              <w:rPr>
                <w:rFonts w:ascii="Arial" w:eastAsia="Arial Unicode MS" w:hAnsi="Arial" w:cs="Arial"/>
                <w:color w:val="000000"/>
              </w:rPr>
              <w:t>l</w:t>
            </w:r>
            <w:r w:rsidR="004D4307">
              <w:rPr>
                <w:rFonts w:ascii="Arial" w:eastAsia="Arial Unicode MS" w:hAnsi="Arial" w:cs="Arial"/>
                <w:color w:val="000000"/>
              </w:rPr>
              <w:t>oss of strength in the hands</w:t>
            </w:r>
            <w:r w:rsidR="00944E0D">
              <w:rPr>
                <w:rFonts w:ascii="Arial" w:eastAsia="Arial Unicode MS" w:hAnsi="Arial" w:cs="Arial"/>
                <w:color w:val="000000"/>
              </w:rPr>
              <w:t>;</w:t>
            </w:r>
            <w:r w:rsidRPr="00514E3C">
              <w:rPr>
                <w:rFonts w:ascii="Arial" w:eastAsia="Times New Roman" w:hAnsi="Arial" w:cs="Arial"/>
                <w:noProof/>
                <w:color w:val="000000"/>
              </w:rPr>
              <w:t xml:space="preserve"> </w:t>
            </w:r>
          </w:p>
          <w:p w14:paraId="1D6F57E4" w14:textId="6B9A0EF2" w:rsidR="004D4307" w:rsidRPr="00D93B15" w:rsidRDefault="00425D1D" w:rsidP="004D4307">
            <w:pPr>
              <w:pStyle w:val="Pa5"/>
              <w:numPr>
                <w:ilvl w:val="0"/>
                <w:numId w:val="9"/>
              </w:numPr>
              <w:spacing w:before="120"/>
              <w:rPr>
                <w:rFonts w:ascii="Arial" w:eastAsia="Arial Unicode MS" w:hAnsi="Arial" w:cs="Arial"/>
                <w:color w:val="000000"/>
              </w:rPr>
            </w:pPr>
            <w:r w:rsidRPr="00D93B15">
              <w:rPr>
                <w:rFonts w:ascii="Arial" w:eastAsia="Arial Unicode MS" w:hAnsi="Arial" w:cs="Arial"/>
                <w:color w:val="000000"/>
              </w:rPr>
              <w:t>fingers going white (blanching) and becoming red and painful on recovery</w:t>
            </w:r>
            <w:r w:rsidR="00D93B15" w:rsidRPr="00D93B15">
              <w:rPr>
                <w:rFonts w:ascii="Arial" w:eastAsia="Arial Unicode MS" w:hAnsi="Arial" w:cs="Arial"/>
                <w:color w:val="000000"/>
              </w:rPr>
              <w:t xml:space="preserve"> (particularly in the cold and wet</w:t>
            </w:r>
            <w:r w:rsidRPr="00D93B15">
              <w:rPr>
                <w:rFonts w:ascii="Arial" w:eastAsia="Arial Unicode MS" w:hAnsi="Arial" w:cs="Arial"/>
                <w:color w:val="000000"/>
              </w:rPr>
              <w:t>,</w:t>
            </w:r>
            <w:r w:rsidR="00D93B15" w:rsidRPr="00D93B15">
              <w:rPr>
                <w:rFonts w:ascii="Arial" w:eastAsia="Arial Unicode MS" w:hAnsi="Arial" w:cs="Arial"/>
                <w:color w:val="000000"/>
              </w:rPr>
              <w:t xml:space="preserve"> probably only in the tips at first)</w:t>
            </w:r>
            <w:r w:rsidRPr="00D93B15">
              <w:rPr>
                <w:rFonts w:ascii="Arial" w:eastAsia="Arial Unicode MS" w:hAnsi="Arial" w:cs="Arial"/>
                <w:color w:val="000000"/>
              </w:rPr>
              <w:t>.</w:t>
            </w:r>
          </w:p>
          <w:p w14:paraId="2FE0BF62" w14:textId="77777777" w:rsidR="004D4307" w:rsidRDefault="004D4307" w:rsidP="004D4307"/>
          <w:p w14:paraId="58E23225" w14:textId="044B992D" w:rsidR="00B17702" w:rsidRPr="00B17702" w:rsidRDefault="00B17702" w:rsidP="004D4307">
            <w:pPr>
              <w:rPr>
                <w:rFonts w:ascii="Arial" w:hAnsi="Arial" w:cs="Arial"/>
              </w:rPr>
            </w:pPr>
            <w:r w:rsidRPr="00B17702">
              <w:rPr>
                <w:rFonts w:ascii="Arial" w:hAnsi="Arial" w:cs="Arial"/>
              </w:rPr>
              <w:t>For some people, symptoms may appear after only a few months of exposure, but for others they may take a few years.  They are likely to get worse with continued exposure to vibration and may become permanent.</w:t>
            </w:r>
          </w:p>
        </w:tc>
      </w:tr>
      <w:tr w:rsidR="00806C6B" w14:paraId="7FA12305" w14:textId="77777777" w:rsidTr="00072DCF">
        <w:trPr>
          <w:trHeight w:val="272"/>
          <w:jc w:val="center"/>
        </w:trPr>
        <w:tc>
          <w:tcPr>
            <w:tcW w:w="567" w:type="dxa"/>
            <w:shd w:val="clear" w:color="auto" w:fill="auto"/>
            <w:tcMar>
              <w:top w:w="0" w:type="dxa"/>
              <w:left w:w="108" w:type="dxa"/>
              <w:bottom w:w="0" w:type="dxa"/>
              <w:right w:w="108" w:type="dxa"/>
            </w:tcMar>
          </w:tcPr>
          <w:p w14:paraId="26CF0575" w14:textId="77777777" w:rsidR="00237859" w:rsidRDefault="00237859"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F11240E" w14:textId="77777777" w:rsidR="00806C6B" w:rsidRPr="00AA0E11" w:rsidRDefault="00806C6B" w:rsidP="004D4307">
            <w:pPr>
              <w:pStyle w:val="Pa5"/>
              <w:spacing w:before="120"/>
              <w:rPr>
                <w:rFonts w:ascii="Arial" w:eastAsia="Arial Unicode MS" w:hAnsi="Arial" w:cs="Arial"/>
                <w:color w:val="000000"/>
              </w:rPr>
            </w:pPr>
          </w:p>
        </w:tc>
      </w:tr>
      <w:tr w:rsidR="004D4307" w14:paraId="28EEFAD9" w14:textId="77777777" w:rsidTr="00072DCF">
        <w:trPr>
          <w:jc w:val="center"/>
        </w:trPr>
        <w:tc>
          <w:tcPr>
            <w:tcW w:w="567" w:type="dxa"/>
            <w:shd w:val="clear" w:color="auto" w:fill="auto"/>
            <w:tcMar>
              <w:top w:w="0" w:type="dxa"/>
              <w:left w:w="108" w:type="dxa"/>
              <w:bottom w:w="0" w:type="dxa"/>
              <w:right w:w="108" w:type="dxa"/>
            </w:tcMar>
          </w:tcPr>
          <w:p w14:paraId="451BEE3D" w14:textId="1AF5B72E" w:rsidR="004D4307" w:rsidRDefault="0019433A" w:rsidP="004D4307">
            <w:pPr>
              <w:rPr>
                <w:rFonts w:ascii="Arial" w:hAnsi="Arial" w:cs="Arial"/>
                <w:b/>
                <w:bCs/>
                <w:color w:val="000000"/>
              </w:rPr>
            </w:pPr>
            <w:bookmarkStart w:id="1" w:name="_Hlk178609732"/>
            <w:r>
              <w:rPr>
                <w:rFonts w:ascii="Arial" w:hAnsi="Arial" w:cs="Arial"/>
                <w:b/>
                <w:bCs/>
                <w:color w:val="000000"/>
              </w:rPr>
              <w:t>7</w:t>
            </w:r>
          </w:p>
        </w:tc>
        <w:tc>
          <w:tcPr>
            <w:tcW w:w="9362" w:type="dxa"/>
            <w:gridSpan w:val="2"/>
            <w:shd w:val="clear" w:color="auto" w:fill="auto"/>
            <w:tcMar>
              <w:top w:w="0" w:type="dxa"/>
              <w:left w:w="108" w:type="dxa"/>
              <w:bottom w:w="0" w:type="dxa"/>
              <w:right w:w="108" w:type="dxa"/>
            </w:tcMar>
          </w:tcPr>
          <w:p w14:paraId="5B8F7100" w14:textId="576D0163" w:rsidR="004D4307" w:rsidRDefault="00B17702" w:rsidP="004D4307">
            <w:pPr>
              <w:rPr>
                <w:rFonts w:ascii="Arial" w:hAnsi="Arial" w:cs="Arial"/>
                <w:b/>
                <w:bCs/>
                <w:color w:val="000000"/>
              </w:rPr>
            </w:pPr>
            <w:r>
              <w:rPr>
                <w:rFonts w:ascii="Arial" w:hAnsi="Arial" w:cs="Arial"/>
                <w:b/>
                <w:bCs/>
                <w:color w:val="000000"/>
              </w:rPr>
              <w:t>What effects do these symptoms have?</w:t>
            </w:r>
          </w:p>
        </w:tc>
      </w:tr>
      <w:bookmarkEnd w:id="1"/>
      <w:tr w:rsidR="004D4307" w14:paraId="28D677E5" w14:textId="77777777" w:rsidTr="00072DCF">
        <w:trPr>
          <w:jc w:val="center"/>
        </w:trPr>
        <w:tc>
          <w:tcPr>
            <w:tcW w:w="567" w:type="dxa"/>
            <w:shd w:val="clear" w:color="auto" w:fill="auto"/>
            <w:tcMar>
              <w:top w:w="0" w:type="dxa"/>
              <w:left w:w="108" w:type="dxa"/>
              <w:bottom w:w="0" w:type="dxa"/>
              <w:right w:w="108" w:type="dxa"/>
            </w:tcMar>
          </w:tcPr>
          <w:p w14:paraId="5B20A99F" w14:textId="77777777" w:rsidR="004D4307" w:rsidRDefault="004D430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300B90B8" w14:textId="77777777" w:rsidR="004D4307" w:rsidRPr="00B939F4" w:rsidRDefault="00457A10" w:rsidP="00CD7A08">
            <w:pPr>
              <w:pStyle w:val="Pa5"/>
              <w:rPr>
                <w:rFonts w:ascii="Arial" w:eastAsia="Arial Unicode MS" w:hAnsi="Arial" w:cs="Arial"/>
              </w:rPr>
            </w:pPr>
            <w:r w:rsidRPr="00B939F4">
              <w:rPr>
                <w:rFonts w:ascii="Arial" w:eastAsia="Arial Unicode MS" w:hAnsi="Arial" w:cs="Arial"/>
              </w:rPr>
              <w:t>The effects on people include:</w:t>
            </w:r>
          </w:p>
          <w:p w14:paraId="7FBEA35F" w14:textId="07304B38" w:rsidR="00457A10" w:rsidRPr="00B939F4" w:rsidRDefault="00B939F4" w:rsidP="00183D55">
            <w:pPr>
              <w:numPr>
                <w:ilvl w:val="0"/>
                <w:numId w:val="26"/>
              </w:numPr>
              <w:rPr>
                <w:rFonts w:ascii="Arial" w:eastAsia="Arial Unicode MS" w:hAnsi="Arial" w:cs="Arial"/>
              </w:rPr>
            </w:pPr>
            <w:r w:rsidRPr="00B939F4">
              <w:rPr>
                <w:rFonts w:ascii="Arial" w:eastAsia="Arial Unicode MS" w:hAnsi="Arial" w:cs="Arial"/>
              </w:rPr>
              <w:t>p</w:t>
            </w:r>
            <w:r w:rsidR="00457A10" w:rsidRPr="00B939F4">
              <w:rPr>
                <w:rFonts w:ascii="Arial" w:eastAsia="Arial Unicode MS" w:hAnsi="Arial" w:cs="Arial"/>
              </w:rPr>
              <w:t>ain, distress and sleep disturbance</w:t>
            </w:r>
            <w:r w:rsidR="00183D55" w:rsidRPr="00B939F4">
              <w:rPr>
                <w:rFonts w:ascii="Arial" w:eastAsia="Arial Unicode MS" w:hAnsi="Arial" w:cs="Arial"/>
              </w:rPr>
              <w:t>;</w:t>
            </w:r>
          </w:p>
          <w:p w14:paraId="6E5FD93E" w14:textId="55781D3A" w:rsidR="00457A10" w:rsidRPr="00B939F4" w:rsidRDefault="00B939F4" w:rsidP="00183D55">
            <w:pPr>
              <w:numPr>
                <w:ilvl w:val="0"/>
                <w:numId w:val="26"/>
              </w:numPr>
              <w:rPr>
                <w:rFonts w:ascii="Arial" w:eastAsia="Arial Unicode MS" w:hAnsi="Arial" w:cs="Arial"/>
              </w:rPr>
            </w:pPr>
            <w:r w:rsidRPr="00B939F4">
              <w:rPr>
                <w:rFonts w:ascii="Arial" w:eastAsia="Arial Unicode MS" w:hAnsi="Arial" w:cs="Arial"/>
              </w:rPr>
              <w:t>i</w:t>
            </w:r>
            <w:r w:rsidR="00457A10" w:rsidRPr="00B939F4">
              <w:rPr>
                <w:rFonts w:ascii="Arial" w:eastAsia="Arial Unicode MS" w:hAnsi="Arial" w:cs="Arial"/>
              </w:rPr>
              <w:t xml:space="preserve">nability to do fine work </w:t>
            </w:r>
            <w:r w:rsidR="007A2B7D" w:rsidRPr="00B939F4">
              <w:rPr>
                <w:rFonts w:ascii="Arial" w:eastAsia="Arial Unicode MS" w:hAnsi="Arial" w:cs="Arial"/>
              </w:rPr>
              <w:t>(for example assembling mall components) or everyday tasks such as fastening buttons</w:t>
            </w:r>
            <w:r w:rsidR="00183D55" w:rsidRPr="00B939F4">
              <w:rPr>
                <w:rFonts w:ascii="Arial" w:eastAsia="Arial Unicode MS" w:hAnsi="Arial" w:cs="Arial"/>
              </w:rPr>
              <w:t>;</w:t>
            </w:r>
          </w:p>
          <w:p w14:paraId="169980B7" w14:textId="10A0FE89" w:rsidR="00183D55" w:rsidRPr="00B939F4" w:rsidRDefault="00B939F4" w:rsidP="00183D55">
            <w:pPr>
              <w:numPr>
                <w:ilvl w:val="0"/>
                <w:numId w:val="26"/>
              </w:numPr>
              <w:rPr>
                <w:rFonts w:ascii="Arial" w:eastAsia="Arial Unicode MS" w:hAnsi="Arial" w:cs="Arial"/>
              </w:rPr>
            </w:pPr>
            <w:r w:rsidRPr="00B939F4">
              <w:rPr>
                <w:rFonts w:ascii="Arial" w:eastAsia="Arial Unicode MS" w:hAnsi="Arial" w:cs="Arial"/>
              </w:rPr>
              <w:t>r</w:t>
            </w:r>
            <w:r w:rsidR="00183D55" w:rsidRPr="00B939F4">
              <w:rPr>
                <w:rFonts w:ascii="Arial" w:eastAsia="Arial Unicode MS" w:hAnsi="Arial" w:cs="Arial"/>
              </w:rPr>
              <w:t>educed ability to work in cold or damp conditions such as outdoor work which would trigger painful finger blanching attacks</w:t>
            </w:r>
            <w:r w:rsidRPr="00B939F4">
              <w:rPr>
                <w:rFonts w:ascii="Arial" w:eastAsia="Arial Unicode MS" w:hAnsi="Arial" w:cs="Arial"/>
              </w:rPr>
              <w:t>;</w:t>
            </w:r>
          </w:p>
          <w:p w14:paraId="2F3C56EC" w14:textId="77777777" w:rsidR="00B939F4" w:rsidRDefault="00B939F4" w:rsidP="00183D55">
            <w:pPr>
              <w:numPr>
                <w:ilvl w:val="0"/>
                <w:numId w:val="26"/>
              </w:numPr>
              <w:rPr>
                <w:rFonts w:ascii="Arial" w:eastAsia="Arial Unicode MS" w:hAnsi="Arial" w:cs="Arial"/>
              </w:rPr>
            </w:pPr>
            <w:r w:rsidRPr="00B939F4">
              <w:rPr>
                <w:rFonts w:ascii="Arial" w:eastAsia="Arial Unicode MS" w:hAnsi="Arial" w:cs="Arial"/>
              </w:rPr>
              <w:t>reduced grip strength, which might affect the ability to do work safely.</w:t>
            </w:r>
          </w:p>
          <w:p w14:paraId="23C5D835" w14:textId="77777777" w:rsidR="00B939F4" w:rsidRDefault="00B939F4" w:rsidP="00C2274B">
            <w:pPr>
              <w:rPr>
                <w:rFonts w:ascii="Arial" w:eastAsia="Arial Unicode MS" w:hAnsi="Arial" w:cs="Arial"/>
              </w:rPr>
            </w:pPr>
          </w:p>
          <w:p w14:paraId="0F180DCF" w14:textId="3F5D0F18" w:rsidR="00C2274B" w:rsidRPr="00B939F4" w:rsidRDefault="00C2274B" w:rsidP="00C2274B">
            <w:pPr>
              <w:rPr>
                <w:rFonts w:ascii="Arial" w:eastAsia="Arial Unicode MS" w:hAnsi="Arial" w:cs="Arial"/>
              </w:rPr>
            </w:pPr>
            <w:r>
              <w:rPr>
                <w:rFonts w:ascii="Arial" w:eastAsia="Arial Unicode MS" w:hAnsi="Arial" w:cs="Arial"/>
              </w:rPr>
              <w:t>These effects can severely limit the jobs an affected person is able to do, as well as many family and social activities.</w:t>
            </w:r>
          </w:p>
        </w:tc>
      </w:tr>
      <w:tr w:rsidR="00843EF7" w14:paraId="34839351" w14:textId="77777777" w:rsidTr="00072DCF">
        <w:trPr>
          <w:jc w:val="center"/>
        </w:trPr>
        <w:tc>
          <w:tcPr>
            <w:tcW w:w="567" w:type="dxa"/>
            <w:shd w:val="clear" w:color="auto" w:fill="auto"/>
            <w:tcMar>
              <w:top w:w="0" w:type="dxa"/>
              <w:left w:w="108" w:type="dxa"/>
              <w:bottom w:w="0" w:type="dxa"/>
              <w:right w:w="108" w:type="dxa"/>
            </w:tcMar>
          </w:tcPr>
          <w:p w14:paraId="575CA14E" w14:textId="77777777" w:rsidR="00843EF7" w:rsidRDefault="00843EF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17A51E2E" w14:textId="77777777" w:rsidR="00843EF7" w:rsidRDefault="00843EF7" w:rsidP="004D4307">
            <w:pPr>
              <w:rPr>
                <w:rFonts w:ascii="Arial" w:hAnsi="Arial" w:cs="Arial"/>
                <w:b/>
                <w:bCs/>
                <w:color w:val="000000"/>
              </w:rPr>
            </w:pPr>
          </w:p>
        </w:tc>
      </w:tr>
      <w:tr w:rsidR="00843EF7" w14:paraId="4108BB22" w14:textId="77777777" w:rsidTr="00072DCF">
        <w:trPr>
          <w:jc w:val="center"/>
        </w:trPr>
        <w:tc>
          <w:tcPr>
            <w:tcW w:w="567" w:type="dxa"/>
            <w:shd w:val="clear" w:color="auto" w:fill="auto"/>
            <w:tcMar>
              <w:top w:w="0" w:type="dxa"/>
              <w:left w:w="108" w:type="dxa"/>
              <w:bottom w:w="0" w:type="dxa"/>
              <w:right w:w="108" w:type="dxa"/>
            </w:tcMar>
          </w:tcPr>
          <w:p w14:paraId="7AF48BB7" w14:textId="06FFE65D" w:rsidR="00843EF7" w:rsidRDefault="00843EF7" w:rsidP="004D4307">
            <w:pPr>
              <w:rPr>
                <w:rFonts w:ascii="Arial" w:hAnsi="Arial" w:cs="Arial"/>
                <w:b/>
                <w:bCs/>
                <w:color w:val="000000"/>
              </w:rPr>
            </w:pPr>
            <w:bookmarkStart w:id="2" w:name="_Hlk178609761"/>
            <w:r>
              <w:rPr>
                <w:rFonts w:ascii="Arial" w:hAnsi="Arial" w:cs="Arial"/>
                <w:b/>
                <w:bCs/>
                <w:color w:val="000000"/>
              </w:rPr>
              <w:t>8</w:t>
            </w:r>
          </w:p>
        </w:tc>
        <w:tc>
          <w:tcPr>
            <w:tcW w:w="9362" w:type="dxa"/>
            <w:gridSpan w:val="2"/>
            <w:shd w:val="clear" w:color="auto" w:fill="auto"/>
            <w:tcMar>
              <w:top w:w="0" w:type="dxa"/>
              <w:left w:w="108" w:type="dxa"/>
              <w:bottom w:w="0" w:type="dxa"/>
              <w:right w:w="108" w:type="dxa"/>
            </w:tcMar>
          </w:tcPr>
          <w:p w14:paraId="12A0E1F2" w14:textId="527B1815" w:rsidR="00843EF7" w:rsidRPr="00751FC4" w:rsidRDefault="00843EF7" w:rsidP="004D4307">
            <w:pPr>
              <w:rPr>
                <w:rFonts w:ascii="Arial" w:hAnsi="Arial" w:cs="Arial"/>
                <w:b/>
                <w:bCs/>
                <w:color w:val="FF0000"/>
              </w:rPr>
            </w:pPr>
            <w:r w:rsidRPr="00751FC4">
              <w:rPr>
                <w:rFonts w:ascii="Arial" w:hAnsi="Arial" w:cs="Arial"/>
                <w:b/>
                <w:bCs/>
                <w:color w:val="FF0000"/>
              </w:rPr>
              <w:t>What should be done if an employee reports having symptoms of HAVs?</w:t>
            </w:r>
          </w:p>
        </w:tc>
      </w:tr>
      <w:bookmarkEnd w:id="2"/>
      <w:tr w:rsidR="00843EF7" w:rsidRPr="006D7640" w14:paraId="7BCEE657" w14:textId="77777777" w:rsidTr="00072DCF">
        <w:trPr>
          <w:jc w:val="center"/>
        </w:trPr>
        <w:tc>
          <w:tcPr>
            <w:tcW w:w="567" w:type="dxa"/>
            <w:shd w:val="clear" w:color="auto" w:fill="auto"/>
            <w:tcMar>
              <w:top w:w="0" w:type="dxa"/>
              <w:left w:w="108" w:type="dxa"/>
              <w:bottom w:w="0" w:type="dxa"/>
              <w:right w:w="108" w:type="dxa"/>
            </w:tcMar>
          </w:tcPr>
          <w:p w14:paraId="782A8DFC" w14:textId="77777777" w:rsidR="00843EF7" w:rsidRDefault="00843EF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72E2BD11" w14:textId="4CE5A939" w:rsidR="005E71C4" w:rsidRPr="00210B97" w:rsidRDefault="00843EF7" w:rsidP="004D4307">
            <w:pPr>
              <w:rPr>
                <w:rFonts w:ascii="Arial" w:hAnsi="Arial" w:cs="Arial"/>
                <w:color w:val="000000"/>
                <w:u w:val="single"/>
              </w:rPr>
            </w:pPr>
            <w:r w:rsidRPr="00F97C5E">
              <w:rPr>
                <w:rFonts w:ascii="Arial" w:hAnsi="Arial" w:cs="Arial"/>
                <w:color w:val="000000"/>
              </w:rPr>
              <w:t xml:space="preserve">The employee should be </w:t>
            </w:r>
            <w:r w:rsidRPr="00210B97">
              <w:rPr>
                <w:rFonts w:ascii="Arial" w:hAnsi="Arial" w:cs="Arial"/>
                <w:color w:val="000000"/>
                <w:u w:val="single"/>
              </w:rPr>
              <w:t xml:space="preserve">referred to Occupational </w:t>
            </w:r>
            <w:r w:rsidR="00635781" w:rsidRPr="00210B97">
              <w:rPr>
                <w:rFonts w:ascii="Arial" w:hAnsi="Arial" w:cs="Arial"/>
                <w:color w:val="000000"/>
                <w:u w:val="single"/>
              </w:rPr>
              <w:t>H</w:t>
            </w:r>
            <w:r w:rsidRPr="00210B97">
              <w:rPr>
                <w:rFonts w:ascii="Arial" w:hAnsi="Arial" w:cs="Arial"/>
                <w:color w:val="000000"/>
                <w:u w:val="single"/>
              </w:rPr>
              <w:t>ealth</w:t>
            </w:r>
            <w:r w:rsidR="00C602E6" w:rsidRPr="00210B97">
              <w:rPr>
                <w:rFonts w:ascii="Arial" w:hAnsi="Arial" w:cs="Arial"/>
                <w:color w:val="000000"/>
                <w:u w:val="single"/>
              </w:rPr>
              <w:t xml:space="preserve"> immediately</w:t>
            </w:r>
            <w:r w:rsidR="00DB0008" w:rsidRPr="00210B97">
              <w:rPr>
                <w:rFonts w:ascii="Arial" w:hAnsi="Arial" w:cs="Arial"/>
                <w:color w:val="000000"/>
                <w:u w:val="single"/>
              </w:rPr>
              <w:t xml:space="preserve"> and taken </w:t>
            </w:r>
            <w:r w:rsidR="00613CEE" w:rsidRPr="00210B97">
              <w:rPr>
                <w:rFonts w:ascii="Arial" w:hAnsi="Arial" w:cs="Arial"/>
                <w:color w:val="000000"/>
                <w:u w:val="single"/>
              </w:rPr>
              <w:t>away from work involving vibration until they have been seen</w:t>
            </w:r>
            <w:r w:rsidR="00B80678">
              <w:rPr>
                <w:rFonts w:ascii="Arial" w:hAnsi="Arial" w:cs="Arial"/>
                <w:color w:val="000000"/>
                <w:u w:val="single"/>
              </w:rPr>
              <w:t xml:space="preserve"> and further advice </w:t>
            </w:r>
            <w:r w:rsidR="00CE713B">
              <w:rPr>
                <w:rFonts w:ascii="Arial" w:hAnsi="Arial" w:cs="Arial"/>
                <w:color w:val="000000"/>
                <w:u w:val="single"/>
              </w:rPr>
              <w:t xml:space="preserve">is </w:t>
            </w:r>
            <w:r w:rsidR="006827A3">
              <w:rPr>
                <w:rFonts w:ascii="Arial" w:hAnsi="Arial" w:cs="Arial"/>
                <w:color w:val="000000"/>
                <w:u w:val="single"/>
              </w:rPr>
              <w:t>obtained</w:t>
            </w:r>
            <w:r w:rsidR="00613CEE" w:rsidRPr="00210B97">
              <w:rPr>
                <w:rFonts w:ascii="Arial" w:hAnsi="Arial" w:cs="Arial"/>
                <w:color w:val="000000"/>
                <w:u w:val="single"/>
              </w:rPr>
              <w:t>.</w:t>
            </w:r>
          </w:p>
          <w:p w14:paraId="59133343" w14:textId="77777777" w:rsidR="005E71C4" w:rsidRDefault="005E71C4" w:rsidP="004D4307">
            <w:pPr>
              <w:rPr>
                <w:rFonts w:ascii="Arial" w:hAnsi="Arial" w:cs="Arial"/>
                <w:color w:val="000000"/>
              </w:rPr>
            </w:pPr>
          </w:p>
          <w:p w14:paraId="26CEB77A" w14:textId="04E1F3C3" w:rsidR="005E71C4" w:rsidRDefault="00DE7628" w:rsidP="004D4307">
            <w:pPr>
              <w:rPr>
                <w:rFonts w:ascii="Arial" w:hAnsi="Arial" w:cs="Arial"/>
                <w:color w:val="000000"/>
              </w:rPr>
            </w:pPr>
            <w:r>
              <w:rPr>
                <w:rFonts w:ascii="Arial" w:hAnsi="Arial" w:cs="Arial"/>
                <w:color w:val="000000"/>
              </w:rPr>
              <w:t xml:space="preserve">Managers with access to ERP should make the referral by completing the Occupational Health Referral Form on </w:t>
            </w:r>
            <w:r w:rsidR="00304D7E">
              <w:rPr>
                <w:rFonts w:ascii="Arial" w:hAnsi="Arial" w:cs="Arial"/>
                <w:color w:val="000000"/>
              </w:rPr>
              <w:t xml:space="preserve">Unit 4 </w:t>
            </w:r>
            <w:r>
              <w:rPr>
                <w:rFonts w:ascii="Arial" w:hAnsi="Arial" w:cs="Arial"/>
                <w:color w:val="000000"/>
              </w:rPr>
              <w:t>ERP</w:t>
            </w:r>
            <w:r w:rsidR="00304D7E">
              <w:rPr>
                <w:rFonts w:ascii="Arial" w:hAnsi="Arial" w:cs="Arial"/>
                <w:color w:val="000000"/>
              </w:rPr>
              <w:t xml:space="preserve">.  </w:t>
            </w:r>
            <w:r w:rsidR="00100573">
              <w:rPr>
                <w:rFonts w:ascii="Arial" w:hAnsi="Arial" w:cs="Arial"/>
                <w:color w:val="000000"/>
              </w:rPr>
              <w:t>Should a Manager not have access to ERP</w:t>
            </w:r>
            <w:r w:rsidR="00DA26B5">
              <w:rPr>
                <w:rFonts w:ascii="Arial" w:hAnsi="Arial" w:cs="Arial"/>
                <w:color w:val="000000"/>
              </w:rPr>
              <w:t xml:space="preserve">, a </w:t>
            </w:r>
            <w:r w:rsidR="00100573">
              <w:rPr>
                <w:rFonts w:ascii="Arial" w:hAnsi="Arial" w:cs="Arial"/>
                <w:color w:val="000000"/>
              </w:rPr>
              <w:t>referral</w:t>
            </w:r>
            <w:r w:rsidR="00DA26B5">
              <w:rPr>
                <w:rFonts w:ascii="Arial" w:hAnsi="Arial" w:cs="Arial"/>
                <w:color w:val="000000"/>
              </w:rPr>
              <w:t xml:space="preserve"> form can be obtained by emailing </w:t>
            </w:r>
            <w:hyperlink r:id="rId16" w:history="1">
              <w:r w:rsidR="00DA26B5" w:rsidRPr="009F6F5E">
                <w:rPr>
                  <w:rStyle w:val="Hyperlink"/>
                  <w:rFonts w:ascii="Arial" w:hAnsi="Arial" w:cs="Arial"/>
                </w:rPr>
                <w:t>occupational.health@shropshire.gov.uk</w:t>
              </w:r>
            </w:hyperlink>
            <w:r w:rsidR="00DA26B5">
              <w:rPr>
                <w:rFonts w:ascii="Arial" w:hAnsi="Arial" w:cs="Arial"/>
                <w:color w:val="000000"/>
              </w:rPr>
              <w:t xml:space="preserve"> or telephoning </w:t>
            </w:r>
            <w:r w:rsidR="005E71C4">
              <w:rPr>
                <w:rFonts w:ascii="Arial" w:hAnsi="Arial" w:cs="Arial"/>
                <w:color w:val="000000"/>
              </w:rPr>
              <w:t xml:space="preserve">01743 252833.  </w:t>
            </w:r>
          </w:p>
          <w:p w14:paraId="317E0F16" w14:textId="77777777" w:rsidR="005E71C4" w:rsidRDefault="005E71C4" w:rsidP="004D4307">
            <w:pPr>
              <w:rPr>
                <w:rFonts w:ascii="Arial" w:hAnsi="Arial" w:cs="Arial"/>
                <w:color w:val="000000"/>
              </w:rPr>
            </w:pPr>
          </w:p>
          <w:p w14:paraId="5B860320" w14:textId="77777777" w:rsidR="00E67576" w:rsidRDefault="00613CEE" w:rsidP="00E67576">
            <w:pPr>
              <w:rPr>
                <w:rFonts w:ascii="Arial" w:hAnsi="Arial" w:cs="Arial"/>
                <w:color w:val="000000"/>
              </w:rPr>
            </w:pPr>
            <w:r>
              <w:rPr>
                <w:rFonts w:ascii="Arial" w:hAnsi="Arial" w:cs="Arial"/>
                <w:color w:val="000000"/>
              </w:rPr>
              <w:t xml:space="preserve">The Health and Safety Team should also be informed by </w:t>
            </w:r>
            <w:r w:rsidR="00E67576" w:rsidRPr="005D514A">
              <w:rPr>
                <w:rFonts w:ascii="Arial" w:hAnsi="Arial" w:cs="Arial"/>
                <w:color w:val="000000"/>
                <w:u w:val="single"/>
              </w:rPr>
              <w:t>completing an ERP Incident Form.</w:t>
            </w:r>
            <w:r w:rsidR="00E67576">
              <w:rPr>
                <w:rFonts w:ascii="Arial" w:hAnsi="Arial" w:cs="Arial"/>
                <w:color w:val="000000"/>
              </w:rPr>
              <w:t xml:space="preserve">  </w:t>
            </w:r>
          </w:p>
          <w:p w14:paraId="1BF00AD0" w14:textId="77777777" w:rsidR="00E67576" w:rsidRDefault="00E67576" w:rsidP="00E67576">
            <w:pPr>
              <w:rPr>
                <w:rFonts w:ascii="Arial" w:hAnsi="Arial" w:cs="Arial"/>
                <w:color w:val="000000"/>
              </w:rPr>
            </w:pPr>
          </w:p>
          <w:p w14:paraId="36D8A18D" w14:textId="77777777" w:rsidR="00843EF7" w:rsidRDefault="00E67576" w:rsidP="00E67576">
            <w:pPr>
              <w:rPr>
                <w:rFonts w:ascii="Arial" w:hAnsi="Arial" w:cs="Arial"/>
                <w:color w:val="000000"/>
              </w:rPr>
            </w:pPr>
            <w:r>
              <w:rPr>
                <w:rFonts w:ascii="Arial" w:hAnsi="Arial" w:cs="Arial"/>
                <w:color w:val="000000"/>
              </w:rPr>
              <w:t>Once the Occ</w:t>
            </w:r>
            <w:r w:rsidR="00BC0D1A">
              <w:rPr>
                <w:rFonts w:ascii="Arial" w:hAnsi="Arial" w:cs="Arial"/>
                <w:color w:val="000000"/>
              </w:rPr>
              <w:t xml:space="preserve">upational Health report </w:t>
            </w:r>
            <w:r w:rsidR="00655F4F">
              <w:rPr>
                <w:rFonts w:ascii="Arial" w:hAnsi="Arial" w:cs="Arial"/>
                <w:color w:val="000000"/>
              </w:rPr>
              <w:t xml:space="preserve">from the referral </w:t>
            </w:r>
            <w:r w:rsidR="00BC0D1A">
              <w:rPr>
                <w:rFonts w:ascii="Arial" w:hAnsi="Arial" w:cs="Arial"/>
                <w:color w:val="000000"/>
              </w:rPr>
              <w:t xml:space="preserve">has been received </w:t>
            </w:r>
            <w:r w:rsidR="00905C26">
              <w:rPr>
                <w:rFonts w:ascii="Arial" w:hAnsi="Arial" w:cs="Arial"/>
                <w:color w:val="000000"/>
              </w:rPr>
              <w:t xml:space="preserve">the Manager must read it and </w:t>
            </w:r>
            <w:r w:rsidR="00794811">
              <w:rPr>
                <w:rFonts w:ascii="Arial" w:hAnsi="Arial" w:cs="Arial"/>
                <w:color w:val="000000"/>
              </w:rPr>
              <w:t xml:space="preserve">discuss with the Health and Safety </w:t>
            </w:r>
            <w:r w:rsidR="009D0707">
              <w:rPr>
                <w:rFonts w:ascii="Arial" w:hAnsi="Arial" w:cs="Arial"/>
                <w:color w:val="000000"/>
              </w:rPr>
              <w:t xml:space="preserve">Team what further action must be taken. </w:t>
            </w:r>
            <w:r w:rsidR="00905C26">
              <w:rPr>
                <w:rFonts w:ascii="Arial" w:hAnsi="Arial" w:cs="Arial"/>
                <w:color w:val="000000"/>
              </w:rPr>
              <w:t xml:space="preserve"> If the employee has been diagnosed with </w:t>
            </w:r>
            <w:r w:rsidR="004051DB">
              <w:rPr>
                <w:rFonts w:ascii="Arial" w:hAnsi="Arial" w:cs="Arial"/>
                <w:color w:val="000000"/>
              </w:rPr>
              <w:t>Hand-Arm Vibration Syndrome (HAVS) or Carpal Tunnel Syndrome (CTS)</w:t>
            </w:r>
            <w:r w:rsidR="00C142F0">
              <w:rPr>
                <w:rFonts w:ascii="Arial" w:hAnsi="Arial" w:cs="Arial"/>
                <w:color w:val="000000"/>
              </w:rPr>
              <w:t xml:space="preserve"> this must be reported to the Health and Safety Executive </w:t>
            </w:r>
            <w:r w:rsidR="007A691D">
              <w:rPr>
                <w:rFonts w:ascii="Arial" w:hAnsi="Arial" w:cs="Arial"/>
                <w:color w:val="000000"/>
              </w:rPr>
              <w:t xml:space="preserve">under </w:t>
            </w:r>
            <w:r w:rsidR="00905C26">
              <w:rPr>
                <w:rFonts w:ascii="Arial" w:hAnsi="Arial" w:cs="Arial"/>
                <w:color w:val="000000"/>
              </w:rPr>
              <w:t>The Reporting of Injuries, Diseases and Dangerous Occurrences Regulations 2013 (RIDDOR)</w:t>
            </w:r>
            <w:r w:rsidR="007A691D">
              <w:rPr>
                <w:rFonts w:ascii="Arial" w:hAnsi="Arial" w:cs="Arial"/>
                <w:color w:val="000000"/>
              </w:rPr>
              <w:t>.</w:t>
            </w:r>
            <w:r w:rsidR="00205F20">
              <w:rPr>
                <w:rFonts w:ascii="Arial" w:hAnsi="Arial" w:cs="Arial"/>
                <w:color w:val="000000"/>
              </w:rPr>
              <w:t xml:space="preserve">  This will be done by the Health and Safety Team.</w:t>
            </w:r>
            <w:r w:rsidR="00235264">
              <w:rPr>
                <w:rFonts w:ascii="Arial" w:hAnsi="Arial" w:cs="Arial"/>
                <w:color w:val="000000"/>
              </w:rPr>
              <w:t xml:space="preserve">  </w:t>
            </w:r>
            <w:r w:rsidR="00905C26">
              <w:rPr>
                <w:rFonts w:ascii="Arial" w:hAnsi="Arial" w:cs="Arial"/>
                <w:color w:val="000000"/>
              </w:rPr>
              <w:t xml:space="preserve"> </w:t>
            </w:r>
          </w:p>
          <w:p w14:paraId="1DB1459A" w14:textId="77777777" w:rsidR="00D12C56" w:rsidRDefault="00D12C56" w:rsidP="00E67576">
            <w:pPr>
              <w:rPr>
                <w:rFonts w:ascii="Arial" w:hAnsi="Arial" w:cs="Arial"/>
                <w:color w:val="000000"/>
              </w:rPr>
            </w:pPr>
          </w:p>
          <w:p w14:paraId="1395FB1B" w14:textId="01777D9D" w:rsidR="00D12C56" w:rsidRPr="006D7640" w:rsidRDefault="00D12C56" w:rsidP="00E67576">
            <w:pPr>
              <w:rPr>
                <w:rFonts w:ascii="Arial" w:hAnsi="Arial" w:cs="Arial"/>
                <w:color w:val="000000"/>
              </w:rPr>
            </w:pPr>
            <w:r w:rsidRPr="00D12C56">
              <w:rPr>
                <w:rFonts w:ascii="Arial" w:hAnsi="Arial" w:cs="Arial"/>
                <w:color w:val="000000"/>
              </w:rPr>
              <w:t xml:space="preserve">Where a recommendation is received, from </w:t>
            </w:r>
            <w:r>
              <w:rPr>
                <w:rFonts w:ascii="Arial" w:hAnsi="Arial" w:cs="Arial"/>
                <w:color w:val="000000"/>
              </w:rPr>
              <w:t>an</w:t>
            </w:r>
            <w:r w:rsidRPr="00D12C56">
              <w:rPr>
                <w:rFonts w:ascii="Arial" w:hAnsi="Arial" w:cs="Arial"/>
                <w:color w:val="000000"/>
              </w:rPr>
              <w:t xml:space="preserve"> Occupational Health Physician, that an employee can no longer be exposed to vibration and therefore is unable to discharge the duties for which they are employed</w:t>
            </w:r>
            <w:r w:rsidR="006827A3">
              <w:rPr>
                <w:rFonts w:ascii="Arial" w:hAnsi="Arial" w:cs="Arial"/>
                <w:color w:val="000000"/>
              </w:rPr>
              <w:t xml:space="preserve"> t</w:t>
            </w:r>
            <w:r w:rsidRPr="00D12C56">
              <w:rPr>
                <w:rFonts w:ascii="Arial" w:hAnsi="Arial" w:cs="Arial"/>
                <w:color w:val="000000"/>
              </w:rPr>
              <w:t>he Council will, wherever possible, endeavour to provide suitable alternative employment.</w:t>
            </w:r>
          </w:p>
        </w:tc>
      </w:tr>
      <w:tr w:rsidR="004D4307" w14:paraId="0EFC5BF1" w14:textId="77777777" w:rsidTr="00072DCF">
        <w:trPr>
          <w:jc w:val="center"/>
        </w:trPr>
        <w:tc>
          <w:tcPr>
            <w:tcW w:w="567" w:type="dxa"/>
            <w:shd w:val="clear" w:color="auto" w:fill="auto"/>
            <w:tcMar>
              <w:top w:w="0" w:type="dxa"/>
              <w:left w:w="108" w:type="dxa"/>
              <w:bottom w:w="0" w:type="dxa"/>
              <w:right w:w="108" w:type="dxa"/>
            </w:tcMar>
          </w:tcPr>
          <w:p w14:paraId="731A153F" w14:textId="26FA1E85" w:rsidR="004D4307" w:rsidRDefault="004D430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4AADF77D" w14:textId="13562804" w:rsidR="004D4307" w:rsidRDefault="004D4307" w:rsidP="004D4307">
            <w:pPr>
              <w:rPr>
                <w:rFonts w:ascii="Arial" w:hAnsi="Arial" w:cs="Arial"/>
                <w:b/>
                <w:bCs/>
                <w:color w:val="000000"/>
              </w:rPr>
            </w:pPr>
          </w:p>
        </w:tc>
      </w:tr>
      <w:tr w:rsidR="004C4B49" w14:paraId="62E4F110" w14:textId="77777777" w:rsidTr="00072DCF">
        <w:trPr>
          <w:jc w:val="center"/>
        </w:trPr>
        <w:tc>
          <w:tcPr>
            <w:tcW w:w="567" w:type="dxa"/>
            <w:shd w:val="clear" w:color="auto" w:fill="auto"/>
            <w:tcMar>
              <w:top w:w="0" w:type="dxa"/>
              <w:left w:w="108" w:type="dxa"/>
              <w:bottom w:w="0" w:type="dxa"/>
              <w:right w:w="108" w:type="dxa"/>
            </w:tcMar>
          </w:tcPr>
          <w:p w14:paraId="03346465" w14:textId="4D51A2FC" w:rsidR="004C4B49" w:rsidRDefault="00F31465" w:rsidP="004D4307">
            <w:pPr>
              <w:rPr>
                <w:rFonts w:ascii="Arial" w:hAnsi="Arial" w:cs="Arial"/>
                <w:b/>
                <w:bCs/>
                <w:color w:val="000000"/>
              </w:rPr>
            </w:pPr>
            <w:r>
              <w:rPr>
                <w:rFonts w:ascii="Arial" w:hAnsi="Arial" w:cs="Arial"/>
                <w:b/>
                <w:bCs/>
                <w:color w:val="000000"/>
              </w:rPr>
              <w:t>9</w:t>
            </w:r>
          </w:p>
        </w:tc>
        <w:tc>
          <w:tcPr>
            <w:tcW w:w="9362" w:type="dxa"/>
            <w:gridSpan w:val="2"/>
            <w:shd w:val="clear" w:color="auto" w:fill="auto"/>
            <w:tcMar>
              <w:top w:w="0" w:type="dxa"/>
              <w:left w:w="108" w:type="dxa"/>
              <w:bottom w:w="0" w:type="dxa"/>
              <w:right w:w="108" w:type="dxa"/>
            </w:tcMar>
          </w:tcPr>
          <w:p w14:paraId="0BFC235A" w14:textId="7BB909D6" w:rsidR="004C4B49" w:rsidRDefault="004C4B49" w:rsidP="004D4307">
            <w:pPr>
              <w:rPr>
                <w:rFonts w:ascii="Arial" w:hAnsi="Arial" w:cs="Arial"/>
                <w:b/>
                <w:bCs/>
                <w:color w:val="000000"/>
              </w:rPr>
            </w:pPr>
            <w:r>
              <w:rPr>
                <w:rFonts w:ascii="Arial" w:hAnsi="Arial" w:cs="Arial"/>
                <w:b/>
                <w:bCs/>
                <w:color w:val="000000"/>
              </w:rPr>
              <w:t>What is whole-body vibration</w:t>
            </w:r>
          </w:p>
        </w:tc>
      </w:tr>
      <w:tr w:rsidR="004C4B49" w14:paraId="467E55AC" w14:textId="77777777" w:rsidTr="00072DCF">
        <w:trPr>
          <w:jc w:val="center"/>
        </w:trPr>
        <w:tc>
          <w:tcPr>
            <w:tcW w:w="567" w:type="dxa"/>
            <w:shd w:val="clear" w:color="auto" w:fill="auto"/>
            <w:tcMar>
              <w:top w:w="0" w:type="dxa"/>
              <w:left w:w="108" w:type="dxa"/>
              <w:bottom w:w="0" w:type="dxa"/>
              <w:right w:w="108" w:type="dxa"/>
            </w:tcMar>
          </w:tcPr>
          <w:p w14:paraId="16849579" w14:textId="77777777" w:rsidR="004C4B49" w:rsidRDefault="004C4B49" w:rsidP="004C4B49">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A053408" w14:textId="2B338627" w:rsidR="004C4B49" w:rsidRPr="00B728BC" w:rsidRDefault="009653C5" w:rsidP="004C4B49">
            <w:pPr>
              <w:rPr>
                <w:rFonts w:ascii="Arial" w:hAnsi="Arial" w:cs="Arial"/>
                <w:color w:val="111111"/>
              </w:rPr>
            </w:pPr>
            <w:r w:rsidRPr="00923ED7">
              <w:rPr>
                <w:rFonts w:ascii="Arial" w:hAnsi="Arial" w:cs="Arial"/>
                <w:b/>
                <w:bCs/>
                <w:noProof/>
                <w:color w:val="000000"/>
                <w:sz w:val="32"/>
                <w:szCs w:val="32"/>
              </w:rPr>
              <w:drawing>
                <wp:anchor distT="0" distB="0" distL="114300" distR="114300" simplePos="0" relativeHeight="251658243" behindDoc="0" locked="0" layoutInCell="1" allowOverlap="1" wp14:anchorId="2F3BB820" wp14:editId="5B7FBF05">
                  <wp:simplePos x="0" y="0"/>
                  <wp:positionH relativeFrom="column">
                    <wp:posOffset>4461510</wp:posOffset>
                  </wp:positionH>
                  <wp:positionV relativeFrom="paragraph">
                    <wp:posOffset>212725</wp:posOffset>
                  </wp:positionV>
                  <wp:extent cx="1339215" cy="930275"/>
                  <wp:effectExtent l="0" t="0" r="0" b="3175"/>
                  <wp:wrapThrough wrapText="bothSides">
                    <wp:wrapPolygon edited="0">
                      <wp:start x="0" y="0"/>
                      <wp:lineTo x="0" y="21231"/>
                      <wp:lineTo x="21201" y="21231"/>
                      <wp:lineTo x="21201" y="0"/>
                      <wp:lineTo x="0" y="0"/>
                    </wp:wrapPolygon>
                  </wp:wrapThrough>
                  <wp:docPr id="718636224" name="Picture 1" descr="A red and black lawn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636224" name="Picture 1" descr="A red and black lawnmow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339215" cy="930275"/>
                          </a:xfrm>
                          <a:prstGeom prst="rect">
                            <a:avLst/>
                          </a:prstGeom>
                        </pic:spPr>
                      </pic:pic>
                    </a:graphicData>
                  </a:graphic>
                  <wp14:sizeRelH relativeFrom="margin">
                    <wp14:pctWidth>0</wp14:pctWidth>
                  </wp14:sizeRelH>
                  <wp14:sizeRelV relativeFrom="margin">
                    <wp14:pctHeight>0</wp14:pctHeight>
                  </wp14:sizeRelV>
                </wp:anchor>
              </w:drawing>
            </w:r>
            <w:r w:rsidR="004C4B49" w:rsidRPr="00B728BC">
              <w:rPr>
                <w:rFonts w:ascii="Arial" w:hAnsi="Arial" w:cs="Arial"/>
                <w:color w:val="111111"/>
              </w:rPr>
              <w:t xml:space="preserve">Whole-body vibration (WBV) is transmitted through the seat or feet of employees who drive </w:t>
            </w:r>
            <w:r w:rsidR="00C03135">
              <w:rPr>
                <w:rFonts w:ascii="Arial" w:hAnsi="Arial" w:cs="Arial"/>
                <w:color w:val="111111"/>
              </w:rPr>
              <w:t xml:space="preserve">or ride on </w:t>
            </w:r>
            <w:r w:rsidR="004C4B49" w:rsidRPr="00B728BC">
              <w:rPr>
                <w:rFonts w:ascii="Arial" w:hAnsi="Arial" w:cs="Arial"/>
                <w:color w:val="111111"/>
              </w:rPr>
              <w:t>mobile machines, or other work vehicles, over rough and uneven surfaces as a main part of their job. Large shocks and jolts may cause health risks including back-pain.</w:t>
            </w:r>
          </w:p>
          <w:p w14:paraId="77A92AF3" w14:textId="220815A8" w:rsidR="0019433A" w:rsidRDefault="0019433A" w:rsidP="004C4B49">
            <w:pPr>
              <w:rPr>
                <w:rFonts w:ascii="Arial" w:hAnsi="Arial" w:cs="Arial"/>
                <w:color w:val="111111"/>
                <w:sz w:val="22"/>
                <w:szCs w:val="22"/>
              </w:rPr>
            </w:pPr>
          </w:p>
          <w:p w14:paraId="776706D7" w14:textId="67424D61" w:rsidR="00824BC5" w:rsidRPr="00E4522B" w:rsidRDefault="00824BC5" w:rsidP="004C4B49">
            <w:pPr>
              <w:rPr>
                <w:rFonts w:ascii="Arial" w:hAnsi="Arial" w:cs="Arial"/>
                <w:color w:val="000000"/>
              </w:rPr>
            </w:pPr>
            <w:r w:rsidRPr="00D6007B">
              <w:rPr>
                <w:rFonts w:ascii="Arial" w:hAnsi="Arial" w:cs="Arial"/>
                <w:color w:val="000000"/>
              </w:rPr>
              <w:t xml:space="preserve">Everyone who drives or travels on any kind of vehicle, or who stands or sits on vibrating machines, will be exposed to WBV. </w:t>
            </w:r>
            <w:r w:rsidR="004531AD">
              <w:rPr>
                <w:rFonts w:ascii="Arial" w:hAnsi="Arial" w:cs="Arial"/>
                <w:color w:val="000000"/>
              </w:rPr>
              <w:t xml:space="preserve"> </w:t>
            </w:r>
            <w:r w:rsidRPr="00D6007B">
              <w:rPr>
                <w:rFonts w:ascii="Arial" w:hAnsi="Arial" w:cs="Arial"/>
                <w:color w:val="000000"/>
              </w:rPr>
              <w:t>However, comparatively few of them will be at risk</w:t>
            </w:r>
            <w:r w:rsidR="004531AD">
              <w:rPr>
                <w:rFonts w:ascii="Arial" w:hAnsi="Arial" w:cs="Arial"/>
                <w:color w:val="000000"/>
              </w:rPr>
              <w:t xml:space="preserve"> of ill health</w:t>
            </w:r>
            <w:r w:rsidRPr="00D6007B">
              <w:rPr>
                <w:rFonts w:ascii="Arial" w:hAnsi="Arial" w:cs="Arial"/>
                <w:color w:val="000000"/>
              </w:rPr>
              <w:t>.</w:t>
            </w:r>
            <w:r>
              <w:rPr>
                <w:rFonts w:ascii="Arial" w:hAnsi="Arial" w:cs="Arial"/>
                <w:color w:val="000000"/>
              </w:rPr>
              <w:t xml:space="preserve">  </w:t>
            </w:r>
            <w:r w:rsidRPr="00D6007B">
              <w:rPr>
                <w:rFonts w:ascii="Arial" w:hAnsi="Arial" w:cs="Arial"/>
                <w:color w:val="000000"/>
              </w:rPr>
              <w:t xml:space="preserve">The main thing to look for is whether the workers suffer any shocks and jolts during their exposure (for example, by driving over a ploughed field), as opposed to being exposed to continuous but low-level vibration (for example, in a car on a motorway). </w:t>
            </w:r>
          </w:p>
        </w:tc>
      </w:tr>
      <w:tr w:rsidR="004C4B49" w14:paraId="7B04AE32" w14:textId="77777777" w:rsidTr="00072DCF">
        <w:trPr>
          <w:jc w:val="center"/>
        </w:trPr>
        <w:tc>
          <w:tcPr>
            <w:tcW w:w="567" w:type="dxa"/>
            <w:shd w:val="clear" w:color="auto" w:fill="auto"/>
            <w:tcMar>
              <w:top w:w="0" w:type="dxa"/>
              <w:left w:w="108" w:type="dxa"/>
              <w:bottom w:w="0" w:type="dxa"/>
              <w:right w:w="108" w:type="dxa"/>
            </w:tcMar>
          </w:tcPr>
          <w:p w14:paraId="3B747A14" w14:textId="77777777" w:rsidR="004C4B49" w:rsidRDefault="004C4B49" w:rsidP="004C4B49">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7E7C20D6" w14:textId="77777777" w:rsidR="004C4B49" w:rsidRDefault="004C4B49" w:rsidP="004C4B49">
            <w:pPr>
              <w:rPr>
                <w:rFonts w:ascii="Arial" w:hAnsi="Arial" w:cs="Arial"/>
                <w:color w:val="111111"/>
                <w:sz w:val="22"/>
                <w:szCs w:val="22"/>
              </w:rPr>
            </w:pPr>
          </w:p>
        </w:tc>
      </w:tr>
      <w:tr w:rsidR="00980D6B" w14:paraId="7716EDB5" w14:textId="77777777" w:rsidTr="00072DCF">
        <w:trPr>
          <w:jc w:val="center"/>
        </w:trPr>
        <w:tc>
          <w:tcPr>
            <w:tcW w:w="567" w:type="dxa"/>
            <w:shd w:val="clear" w:color="auto" w:fill="auto"/>
            <w:tcMar>
              <w:top w:w="0" w:type="dxa"/>
              <w:left w:w="108" w:type="dxa"/>
              <w:bottom w:w="0" w:type="dxa"/>
              <w:right w:w="108" w:type="dxa"/>
            </w:tcMar>
          </w:tcPr>
          <w:p w14:paraId="7B705368" w14:textId="1675517F" w:rsidR="00980D6B" w:rsidRDefault="00F31465" w:rsidP="00980D6B">
            <w:pPr>
              <w:rPr>
                <w:rFonts w:ascii="Arial" w:hAnsi="Arial" w:cs="Arial"/>
                <w:b/>
                <w:bCs/>
                <w:color w:val="000000"/>
              </w:rPr>
            </w:pPr>
            <w:r>
              <w:rPr>
                <w:rFonts w:ascii="Arial" w:hAnsi="Arial" w:cs="Arial"/>
                <w:b/>
                <w:bCs/>
                <w:color w:val="000000"/>
              </w:rPr>
              <w:t>10</w:t>
            </w:r>
          </w:p>
        </w:tc>
        <w:tc>
          <w:tcPr>
            <w:tcW w:w="9362" w:type="dxa"/>
            <w:gridSpan w:val="2"/>
            <w:shd w:val="clear" w:color="auto" w:fill="auto"/>
            <w:tcMar>
              <w:top w:w="0" w:type="dxa"/>
              <w:left w:w="108" w:type="dxa"/>
              <w:bottom w:w="0" w:type="dxa"/>
              <w:right w:w="108" w:type="dxa"/>
            </w:tcMar>
          </w:tcPr>
          <w:p w14:paraId="1F3CB5CB" w14:textId="088510D7" w:rsidR="00980D6B" w:rsidRPr="002F4613" w:rsidRDefault="00980D6B" w:rsidP="00980D6B">
            <w:pPr>
              <w:rPr>
                <w:rFonts w:ascii="Arial" w:hAnsi="Arial" w:cs="Arial"/>
              </w:rPr>
            </w:pPr>
            <w:r>
              <w:rPr>
                <w:rFonts w:ascii="Arial" w:hAnsi="Arial" w:cs="Arial"/>
                <w:b/>
                <w:bCs/>
                <w:color w:val="000000"/>
              </w:rPr>
              <w:t>What is the harm caused by excessive whole-body vibration?</w:t>
            </w:r>
          </w:p>
        </w:tc>
      </w:tr>
      <w:tr w:rsidR="00042E35" w14:paraId="5812040C" w14:textId="77777777" w:rsidTr="00072DCF">
        <w:trPr>
          <w:jc w:val="center"/>
        </w:trPr>
        <w:tc>
          <w:tcPr>
            <w:tcW w:w="567" w:type="dxa"/>
            <w:shd w:val="clear" w:color="auto" w:fill="auto"/>
            <w:tcMar>
              <w:top w:w="0" w:type="dxa"/>
              <w:left w:w="108" w:type="dxa"/>
              <w:bottom w:w="0" w:type="dxa"/>
              <w:right w:w="108" w:type="dxa"/>
            </w:tcMar>
          </w:tcPr>
          <w:p w14:paraId="3B27DF4E" w14:textId="77777777" w:rsidR="00042E35" w:rsidRDefault="00042E35"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03AE7D85" w14:textId="310D5201" w:rsidR="00042E35" w:rsidRPr="00042E35" w:rsidRDefault="00372B8E" w:rsidP="00980D6B">
            <w:pPr>
              <w:rPr>
                <w:rFonts w:ascii="Arial" w:hAnsi="Arial" w:cs="Arial"/>
                <w:color w:val="000000"/>
              </w:rPr>
            </w:pPr>
            <w:r>
              <w:rPr>
                <w:rFonts w:ascii="Arial" w:hAnsi="Arial" w:cs="Arial"/>
              </w:rPr>
              <w:t>M</w:t>
            </w:r>
            <w:r w:rsidR="00C00FDB" w:rsidRPr="00C00FDB">
              <w:rPr>
                <w:rFonts w:ascii="Arial" w:hAnsi="Arial" w:cs="Arial"/>
              </w:rPr>
              <w:t xml:space="preserve">ost exposure to whole-body vibration at work is unlikely on its own to cause back pain. It may pose a risk when there is unusually high vibration or jolting or the vibration is uncomfortable for a long time on most working days. In such situations, the risk from vibration is related to the overall time the operator or driver is exposed to the vibration and the number of shocks and jolts they experience each day. </w:t>
            </w:r>
            <w:r w:rsidR="00934611">
              <w:rPr>
                <w:rFonts w:ascii="Arial" w:hAnsi="Arial" w:cs="Arial"/>
              </w:rPr>
              <w:t xml:space="preserve"> </w:t>
            </w:r>
            <w:r w:rsidR="00C00FDB" w:rsidRPr="00C00FDB">
              <w:rPr>
                <w:rFonts w:ascii="Arial" w:hAnsi="Arial" w:cs="Arial"/>
              </w:rPr>
              <w:t xml:space="preserve">In some cases whole-body vibration can aggravate a back problem caused by another activity, </w:t>
            </w:r>
            <w:proofErr w:type="spellStart"/>
            <w:r w:rsidR="00C00FDB" w:rsidRPr="00C00FDB">
              <w:rPr>
                <w:rFonts w:ascii="Arial" w:hAnsi="Arial" w:cs="Arial"/>
              </w:rPr>
              <w:t>eg</w:t>
            </w:r>
            <w:proofErr w:type="spellEnd"/>
            <w:r w:rsidR="00C00FDB" w:rsidRPr="00C00FDB">
              <w:rPr>
                <w:rFonts w:ascii="Arial" w:hAnsi="Arial" w:cs="Arial"/>
              </w:rPr>
              <w:t xml:space="preserve"> a muscle strain caused by an accident when lifting a heavy object or during physical activity such as sport</w:t>
            </w:r>
          </w:p>
        </w:tc>
      </w:tr>
      <w:tr w:rsidR="00980D6B" w14:paraId="59A53A8F" w14:textId="77777777" w:rsidTr="00072DCF">
        <w:trPr>
          <w:jc w:val="center"/>
        </w:trPr>
        <w:tc>
          <w:tcPr>
            <w:tcW w:w="567" w:type="dxa"/>
            <w:shd w:val="clear" w:color="auto" w:fill="auto"/>
            <w:tcMar>
              <w:top w:w="0" w:type="dxa"/>
              <w:left w:w="108" w:type="dxa"/>
              <w:bottom w:w="0" w:type="dxa"/>
              <w:right w:w="108" w:type="dxa"/>
            </w:tcMar>
          </w:tcPr>
          <w:p w14:paraId="57A0AA4E" w14:textId="77777777" w:rsidR="00980D6B" w:rsidRDefault="00980D6B"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49B2564A" w14:textId="77777777" w:rsidR="00980D6B" w:rsidRDefault="00980D6B" w:rsidP="00980D6B">
            <w:pPr>
              <w:rPr>
                <w:rFonts w:ascii="Arial" w:hAnsi="Arial" w:cs="Arial"/>
                <w:b/>
                <w:bCs/>
                <w:color w:val="000000"/>
              </w:rPr>
            </w:pPr>
          </w:p>
        </w:tc>
      </w:tr>
      <w:tr w:rsidR="00980D6B" w14:paraId="1F231111" w14:textId="77777777" w:rsidTr="00072DCF">
        <w:trPr>
          <w:jc w:val="center"/>
        </w:trPr>
        <w:tc>
          <w:tcPr>
            <w:tcW w:w="567" w:type="dxa"/>
            <w:shd w:val="clear" w:color="auto" w:fill="auto"/>
            <w:tcMar>
              <w:top w:w="0" w:type="dxa"/>
              <w:left w:w="108" w:type="dxa"/>
              <w:bottom w:w="0" w:type="dxa"/>
              <w:right w:w="108" w:type="dxa"/>
            </w:tcMar>
          </w:tcPr>
          <w:p w14:paraId="439E0445" w14:textId="59CF9B46" w:rsidR="00980D6B" w:rsidRDefault="00980D6B" w:rsidP="00980D6B">
            <w:pPr>
              <w:rPr>
                <w:rFonts w:ascii="Arial" w:hAnsi="Arial" w:cs="Arial"/>
                <w:b/>
                <w:bCs/>
                <w:color w:val="000000"/>
              </w:rPr>
            </w:pPr>
            <w:r>
              <w:rPr>
                <w:rFonts w:ascii="Arial" w:hAnsi="Arial" w:cs="Arial"/>
                <w:b/>
                <w:bCs/>
                <w:color w:val="000000"/>
              </w:rPr>
              <w:t>1</w:t>
            </w:r>
            <w:r w:rsidR="00F31465">
              <w:rPr>
                <w:rFonts w:ascii="Arial" w:hAnsi="Arial" w:cs="Arial"/>
                <w:b/>
                <w:bCs/>
                <w:color w:val="000000"/>
              </w:rPr>
              <w:t>1</w:t>
            </w:r>
          </w:p>
        </w:tc>
        <w:tc>
          <w:tcPr>
            <w:tcW w:w="9362" w:type="dxa"/>
            <w:gridSpan w:val="2"/>
            <w:shd w:val="clear" w:color="auto" w:fill="auto"/>
            <w:tcMar>
              <w:top w:w="0" w:type="dxa"/>
              <w:left w:w="108" w:type="dxa"/>
              <w:bottom w:w="0" w:type="dxa"/>
              <w:right w:w="108" w:type="dxa"/>
            </w:tcMar>
          </w:tcPr>
          <w:p w14:paraId="2016A0C9" w14:textId="270EA305" w:rsidR="00980D6B" w:rsidRDefault="00980D6B" w:rsidP="00980D6B">
            <w:pPr>
              <w:rPr>
                <w:rFonts w:ascii="Arial" w:hAnsi="Arial" w:cs="Arial"/>
                <w:b/>
                <w:bCs/>
                <w:color w:val="000000"/>
              </w:rPr>
            </w:pPr>
            <w:r w:rsidRPr="001D355B">
              <w:rPr>
                <w:rFonts w:ascii="Arial" w:hAnsi="Arial" w:cs="Arial"/>
                <w:b/>
                <w:bCs/>
                <w:color w:val="FF0000"/>
              </w:rPr>
              <w:t xml:space="preserve">How </w:t>
            </w:r>
            <w:r w:rsidR="007179E6" w:rsidRPr="001D355B">
              <w:rPr>
                <w:rFonts w:ascii="Arial" w:hAnsi="Arial" w:cs="Arial"/>
                <w:b/>
                <w:bCs/>
                <w:color w:val="FF0000"/>
              </w:rPr>
              <w:t xml:space="preserve">should </w:t>
            </w:r>
            <w:r w:rsidRPr="001D355B">
              <w:rPr>
                <w:rFonts w:ascii="Arial" w:hAnsi="Arial" w:cs="Arial"/>
                <w:b/>
                <w:bCs/>
                <w:color w:val="FF0000"/>
              </w:rPr>
              <w:t xml:space="preserve">the Council manage risks to the health and safety of employees who are exposed to vibration? </w:t>
            </w:r>
          </w:p>
        </w:tc>
      </w:tr>
      <w:tr w:rsidR="00980D6B" w14:paraId="670DAC7B" w14:textId="77777777" w:rsidTr="00072DCF">
        <w:trPr>
          <w:jc w:val="center"/>
        </w:trPr>
        <w:tc>
          <w:tcPr>
            <w:tcW w:w="567" w:type="dxa"/>
            <w:shd w:val="clear" w:color="auto" w:fill="auto"/>
            <w:tcMar>
              <w:top w:w="0" w:type="dxa"/>
              <w:left w:w="108" w:type="dxa"/>
              <w:bottom w:w="0" w:type="dxa"/>
              <w:right w:w="108" w:type="dxa"/>
            </w:tcMar>
          </w:tcPr>
          <w:p w14:paraId="025FE4C0" w14:textId="77777777" w:rsidR="00980D6B" w:rsidRDefault="00980D6B"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32FBFBB2" w14:textId="43CC601A" w:rsidR="00980D6B" w:rsidRDefault="00980D6B" w:rsidP="00980D6B">
            <w:pPr>
              <w:rPr>
                <w:rFonts w:ascii="Arial" w:hAnsi="Arial" w:cs="Arial"/>
                <w:color w:val="000000"/>
              </w:rPr>
            </w:pPr>
            <w:r>
              <w:rPr>
                <w:rFonts w:ascii="Arial" w:hAnsi="Arial" w:cs="Arial"/>
                <w:color w:val="000000"/>
              </w:rPr>
              <w:t xml:space="preserve">The first essential step is </w:t>
            </w:r>
            <w:r w:rsidRPr="001D355B">
              <w:rPr>
                <w:rFonts w:ascii="Arial" w:hAnsi="Arial" w:cs="Arial"/>
                <w:color w:val="000000"/>
                <w:u w:val="single"/>
              </w:rPr>
              <w:t>risk assessment</w:t>
            </w:r>
            <w:r>
              <w:rPr>
                <w:rFonts w:ascii="Arial" w:hAnsi="Arial" w:cs="Arial"/>
                <w:color w:val="000000"/>
              </w:rPr>
              <w:t xml:space="preserve">.  Service areas </w:t>
            </w:r>
            <w:r w:rsidR="00BF452B">
              <w:rPr>
                <w:rFonts w:ascii="Arial" w:hAnsi="Arial" w:cs="Arial"/>
                <w:color w:val="000000"/>
              </w:rPr>
              <w:t xml:space="preserve">should </w:t>
            </w:r>
            <w:r>
              <w:rPr>
                <w:rFonts w:ascii="Arial" w:hAnsi="Arial" w:cs="Arial"/>
                <w:color w:val="000000"/>
              </w:rPr>
              <w:t>carry out vibration risk assessments wherever staff use hand-held power tools such as road breakers</w:t>
            </w:r>
            <w:r w:rsidR="005B6F97">
              <w:rPr>
                <w:rFonts w:ascii="Arial" w:hAnsi="Arial" w:cs="Arial"/>
                <w:color w:val="000000"/>
              </w:rPr>
              <w:t xml:space="preserve">, hammer drills </w:t>
            </w:r>
            <w:r w:rsidR="00447ADE">
              <w:rPr>
                <w:rFonts w:ascii="Arial" w:hAnsi="Arial" w:cs="Arial"/>
                <w:color w:val="000000"/>
              </w:rPr>
              <w:t>and chainsaws</w:t>
            </w:r>
            <w:r>
              <w:rPr>
                <w:rFonts w:ascii="Arial" w:hAnsi="Arial" w:cs="Arial"/>
                <w:color w:val="000000"/>
              </w:rPr>
              <w:t>,</w:t>
            </w:r>
            <w:r w:rsidR="00447ADE">
              <w:rPr>
                <w:rFonts w:ascii="Arial" w:hAnsi="Arial" w:cs="Arial"/>
                <w:color w:val="000000"/>
              </w:rPr>
              <w:t xml:space="preserve"> </w:t>
            </w:r>
            <w:r>
              <w:rPr>
                <w:rFonts w:ascii="Arial" w:hAnsi="Arial" w:cs="Arial"/>
                <w:color w:val="000000"/>
              </w:rPr>
              <w:t xml:space="preserve">hand-guided equipment such as lawn mowers or </w:t>
            </w:r>
            <w:proofErr w:type="spellStart"/>
            <w:r>
              <w:rPr>
                <w:rFonts w:ascii="Arial" w:hAnsi="Arial" w:cs="Arial"/>
                <w:color w:val="000000"/>
              </w:rPr>
              <w:t>strimmers</w:t>
            </w:r>
            <w:proofErr w:type="spellEnd"/>
            <w:r>
              <w:rPr>
                <w:rFonts w:ascii="Arial" w:hAnsi="Arial" w:cs="Arial"/>
                <w:color w:val="000000"/>
              </w:rPr>
              <w:t xml:space="preserve">, </w:t>
            </w:r>
            <w:r w:rsidR="0059120E">
              <w:rPr>
                <w:rFonts w:ascii="Arial" w:hAnsi="Arial" w:cs="Arial"/>
                <w:color w:val="000000"/>
              </w:rPr>
              <w:t>where workpieces are held against vibrating surfaces</w:t>
            </w:r>
            <w:r w:rsidR="006D0D75">
              <w:rPr>
                <w:rFonts w:ascii="Arial" w:hAnsi="Arial" w:cs="Arial"/>
                <w:color w:val="000000"/>
              </w:rPr>
              <w:t xml:space="preserve"> </w:t>
            </w:r>
            <w:r w:rsidR="00B1376C">
              <w:rPr>
                <w:rFonts w:ascii="Arial" w:hAnsi="Arial" w:cs="Arial"/>
                <w:color w:val="000000"/>
              </w:rPr>
              <w:t xml:space="preserve">such as abrasive wheels </w:t>
            </w:r>
            <w:r>
              <w:rPr>
                <w:rFonts w:ascii="Arial" w:hAnsi="Arial" w:cs="Arial"/>
                <w:color w:val="000000"/>
              </w:rPr>
              <w:t xml:space="preserve">or where staff drive vehicles off-road. </w:t>
            </w:r>
          </w:p>
          <w:p w14:paraId="27F4D0AA" w14:textId="77777777" w:rsidR="00980D6B" w:rsidRDefault="00980D6B" w:rsidP="00980D6B">
            <w:pPr>
              <w:rPr>
                <w:rFonts w:ascii="Arial" w:hAnsi="Arial" w:cs="Arial"/>
                <w:color w:val="000000"/>
              </w:rPr>
            </w:pPr>
          </w:p>
          <w:p w14:paraId="1240EB12" w14:textId="7FEE5CC5" w:rsidR="00980D6B" w:rsidRDefault="00980D6B" w:rsidP="00980D6B">
            <w:pPr>
              <w:rPr>
                <w:rFonts w:ascii="Arial" w:hAnsi="Arial" w:cs="Arial"/>
                <w:color w:val="000000"/>
              </w:rPr>
            </w:pPr>
            <w:r>
              <w:rPr>
                <w:rFonts w:ascii="Arial" w:hAnsi="Arial" w:cs="Arial"/>
                <w:color w:val="000000"/>
              </w:rPr>
              <w:t xml:space="preserve">The aim of </w:t>
            </w:r>
            <w:r w:rsidR="00FA3097">
              <w:rPr>
                <w:rFonts w:ascii="Arial" w:hAnsi="Arial" w:cs="Arial"/>
                <w:color w:val="000000"/>
              </w:rPr>
              <w:t xml:space="preserve">risk assessment </w:t>
            </w:r>
            <w:r>
              <w:rPr>
                <w:rFonts w:ascii="Arial" w:hAnsi="Arial" w:cs="Arial"/>
                <w:color w:val="000000"/>
              </w:rPr>
              <w:t>is to help us decide what needs to be done to ensure the health and safety of employees who are exposed to vibration. The</w:t>
            </w:r>
            <w:r w:rsidR="000D2C3B">
              <w:rPr>
                <w:rFonts w:ascii="Arial" w:hAnsi="Arial" w:cs="Arial"/>
                <w:color w:val="000000"/>
              </w:rPr>
              <w:t>y</w:t>
            </w:r>
            <w:r>
              <w:rPr>
                <w:rFonts w:ascii="Arial" w:hAnsi="Arial" w:cs="Arial"/>
                <w:color w:val="000000"/>
              </w:rPr>
              <w:t xml:space="preserve"> </w:t>
            </w:r>
            <w:r w:rsidR="00FA3097">
              <w:rPr>
                <w:rFonts w:ascii="Arial" w:hAnsi="Arial" w:cs="Arial"/>
                <w:color w:val="000000"/>
              </w:rPr>
              <w:t xml:space="preserve">should </w:t>
            </w:r>
            <w:r>
              <w:rPr>
                <w:rFonts w:ascii="Arial" w:hAnsi="Arial" w:cs="Arial"/>
                <w:color w:val="000000"/>
              </w:rPr>
              <w:t xml:space="preserve">be used as the basis for formulating action plans for </w:t>
            </w:r>
            <w:r w:rsidR="006B488C">
              <w:rPr>
                <w:rFonts w:ascii="Arial" w:hAnsi="Arial" w:cs="Arial"/>
                <w:color w:val="000000"/>
              </w:rPr>
              <w:t xml:space="preserve">any necessary </w:t>
            </w:r>
            <w:r>
              <w:rPr>
                <w:rFonts w:ascii="Arial" w:hAnsi="Arial" w:cs="Arial"/>
                <w:color w:val="000000"/>
              </w:rPr>
              <w:t>remedial measures.</w:t>
            </w:r>
            <w:r w:rsidR="007A41A0">
              <w:rPr>
                <w:rFonts w:ascii="Arial" w:hAnsi="Arial" w:cs="Arial"/>
                <w:color w:val="000000"/>
              </w:rPr>
              <w:t xml:space="preserve">  </w:t>
            </w:r>
          </w:p>
          <w:p w14:paraId="593F45EB" w14:textId="77777777" w:rsidR="00980D6B" w:rsidRDefault="00980D6B" w:rsidP="00980D6B">
            <w:pPr>
              <w:rPr>
                <w:rFonts w:ascii="Arial" w:hAnsi="Arial" w:cs="Arial"/>
                <w:color w:val="000000"/>
              </w:rPr>
            </w:pPr>
          </w:p>
          <w:p w14:paraId="6AAF7EB4" w14:textId="77777777" w:rsidR="00980D6B" w:rsidRDefault="00980D6B" w:rsidP="00980D6B">
            <w:pPr>
              <w:rPr>
                <w:rFonts w:ascii="Arial" w:hAnsi="Arial" w:cs="Arial"/>
                <w:color w:val="000000"/>
              </w:rPr>
            </w:pPr>
            <w:r>
              <w:rPr>
                <w:rFonts w:ascii="Arial" w:hAnsi="Arial" w:cs="Arial"/>
                <w:color w:val="000000"/>
              </w:rPr>
              <w:t>The risk assessments should:</w:t>
            </w:r>
          </w:p>
          <w:p w14:paraId="383F0EA5" w14:textId="406DA946" w:rsidR="00980D6B" w:rsidRDefault="00980D6B" w:rsidP="00980D6B">
            <w:pPr>
              <w:numPr>
                <w:ilvl w:val="0"/>
                <w:numId w:val="27"/>
              </w:numPr>
              <w:rPr>
                <w:rFonts w:ascii="Arial" w:hAnsi="Arial" w:cs="Arial"/>
                <w:color w:val="000000"/>
              </w:rPr>
            </w:pPr>
            <w:r>
              <w:rPr>
                <w:rFonts w:ascii="Arial" w:hAnsi="Arial" w:cs="Arial"/>
                <w:color w:val="000000"/>
              </w:rPr>
              <w:lastRenderedPageBreak/>
              <w:t xml:space="preserve">contain a reasonable estimate of employee’s exposures.  To assist with this vibration levels may need to be measured with </w:t>
            </w:r>
            <w:r w:rsidR="00566984">
              <w:rPr>
                <w:rFonts w:ascii="Arial" w:hAnsi="Arial" w:cs="Arial"/>
                <w:color w:val="000000"/>
              </w:rPr>
              <w:t xml:space="preserve">a </w:t>
            </w:r>
            <w:r>
              <w:rPr>
                <w:rFonts w:ascii="Arial" w:hAnsi="Arial" w:cs="Arial"/>
                <w:color w:val="000000"/>
              </w:rPr>
              <w:t xml:space="preserve">hired in </w:t>
            </w:r>
            <w:r w:rsidR="00566984">
              <w:rPr>
                <w:rFonts w:ascii="Arial" w:hAnsi="Arial" w:cs="Arial"/>
                <w:color w:val="000000"/>
              </w:rPr>
              <w:t>vibration meter</w:t>
            </w:r>
            <w:r>
              <w:rPr>
                <w:rFonts w:ascii="Arial" w:hAnsi="Arial" w:cs="Arial"/>
                <w:color w:val="000000"/>
              </w:rPr>
              <w:t xml:space="preserve">; </w:t>
            </w:r>
          </w:p>
          <w:p w14:paraId="3D06733F" w14:textId="5E8E02BF" w:rsidR="00980D6B" w:rsidRDefault="00980D6B" w:rsidP="00980D6B">
            <w:pPr>
              <w:numPr>
                <w:ilvl w:val="0"/>
                <w:numId w:val="27"/>
              </w:numPr>
              <w:rPr>
                <w:rFonts w:ascii="Arial" w:hAnsi="Arial" w:cs="Arial"/>
                <w:color w:val="000000"/>
              </w:rPr>
            </w:pPr>
            <w:r>
              <w:rPr>
                <w:rFonts w:ascii="Arial" w:hAnsi="Arial" w:cs="Arial"/>
                <w:color w:val="000000"/>
              </w:rPr>
              <w:t>decide whether employees’ exposures are likely to be above the Exposure Action Value (EAV) or Exposure Limit Value (ELV);</w:t>
            </w:r>
          </w:p>
          <w:p w14:paraId="451CB337" w14:textId="77777777" w:rsidR="00980D6B" w:rsidRDefault="00980D6B" w:rsidP="00980D6B">
            <w:pPr>
              <w:numPr>
                <w:ilvl w:val="0"/>
                <w:numId w:val="27"/>
              </w:numPr>
              <w:rPr>
                <w:rFonts w:ascii="Arial" w:hAnsi="Arial" w:cs="Arial"/>
                <w:color w:val="000000"/>
              </w:rPr>
            </w:pPr>
            <w:r>
              <w:rPr>
                <w:rFonts w:ascii="Arial" w:hAnsi="Arial" w:cs="Arial"/>
                <w:color w:val="000000"/>
              </w:rPr>
              <w:t xml:space="preserve">identify what vibration control measures are needed to comply with the law; </w:t>
            </w:r>
          </w:p>
          <w:p w14:paraId="64EDFDE9" w14:textId="15DFC887" w:rsidR="00980D6B" w:rsidRDefault="00980D6B" w:rsidP="00980D6B">
            <w:pPr>
              <w:numPr>
                <w:ilvl w:val="0"/>
                <w:numId w:val="27"/>
              </w:numPr>
              <w:rPr>
                <w:rFonts w:ascii="Arial" w:hAnsi="Arial" w:cs="Arial"/>
                <w:color w:val="000000"/>
              </w:rPr>
            </w:pPr>
            <w:r>
              <w:rPr>
                <w:rFonts w:ascii="Arial" w:hAnsi="Arial" w:cs="Arial"/>
                <w:color w:val="000000"/>
              </w:rPr>
              <w:t xml:space="preserve">identify any employees who need health surveillance or who are particularly at risk.  </w:t>
            </w:r>
          </w:p>
          <w:p w14:paraId="7D787FF5" w14:textId="77777777" w:rsidR="00980D6B" w:rsidRDefault="00980D6B" w:rsidP="00980D6B">
            <w:pPr>
              <w:rPr>
                <w:rFonts w:ascii="Arial" w:hAnsi="Arial" w:cs="Arial"/>
                <w:color w:val="000000"/>
              </w:rPr>
            </w:pPr>
          </w:p>
          <w:p w14:paraId="4C42CAD4" w14:textId="69661284" w:rsidR="00980D6B" w:rsidRDefault="00980D6B" w:rsidP="00980D6B">
            <w:pPr>
              <w:rPr>
                <w:rFonts w:ascii="Arial" w:hAnsi="Arial" w:cs="Arial"/>
                <w:color w:val="000000"/>
              </w:rPr>
            </w:pPr>
            <w:r>
              <w:rPr>
                <w:rFonts w:ascii="Arial" w:hAnsi="Arial" w:cs="Arial"/>
                <w:color w:val="000000"/>
              </w:rPr>
              <w:t xml:space="preserve">These risk assessments should be carried out by someone who has read and understood the HSE’s Vibration Risk Assessment pages available here </w:t>
            </w:r>
            <w:hyperlink r:id="rId18" w:history="1">
              <w:r w:rsidRPr="00815A8C">
                <w:rPr>
                  <w:rStyle w:val="Hyperlink"/>
                  <w:rFonts w:ascii="Arial" w:hAnsi="Arial" w:cs="Arial"/>
                </w:rPr>
                <w:t>HSE's Vibration Risk Assessment</w:t>
              </w:r>
            </w:hyperlink>
            <w:r>
              <w:rPr>
                <w:rFonts w:ascii="Arial" w:hAnsi="Arial" w:cs="Arial"/>
                <w:color w:val="000000"/>
              </w:rPr>
              <w:t xml:space="preserve">, has a good knowledge of the work processes and is able to collect and understand the relevant information. </w:t>
            </w:r>
          </w:p>
          <w:p w14:paraId="7F3025D0" w14:textId="77777777" w:rsidR="00980D6B" w:rsidRDefault="00980D6B" w:rsidP="00980D6B">
            <w:pPr>
              <w:rPr>
                <w:rFonts w:ascii="Arial" w:hAnsi="Arial" w:cs="Arial"/>
                <w:color w:val="000000"/>
              </w:rPr>
            </w:pPr>
          </w:p>
          <w:p w14:paraId="5115B28E" w14:textId="119165CB" w:rsidR="00980D6B" w:rsidRDefault="00980D6B" w:rsidP="00980D6B">
            <w:pPr>
              <w:rPr>
                <w:rFonts w:ascii="Arial" w:hAnsi="Arial" w:cs="Arial"/>
                <w:color w:val="000000"/>
              </w:rPr>
            </w:pPr>
            <w:r>
              <w:rPr>
                <w:rFonts w:ascii="Arial" w:hAnsi="Arial" w:cs="Arial"/>
                <w:color w:val="000000"/>
              </w:rPr>
              <w:t xml:space="preserve">The Health and Safety Team are able to support with the completion of these risk assessments. </w:t>
            </w:r>
          </w:p>
          <w:p w14:paraId="105331A0" w14:textId="77777777" w:rsidR="00980D6B" w:rsidRDefault="00980D6B" w:rsidP="00980D6B">
            <w:pPr>
              <w:rPr>
                <w:rFonts w:ascii="Arial" w:hAnsi="Arial" w:cs="Arial"/>
                <w:color w:val="000000"/>
              </w:rPr>
            </w:pPr>
          </w:p>
          <w:p w14:paraId="204837A9" w14:textId="2366445B" w:rsidR="00980D6B" w:rsidRPr="00A64B3D" w:rsidRDefault="00980D6B" w:rsidP="00980D6B">
            <w:pPr>
              <w:suppressAutoHyphens w:val="0"/>
              <w:autoSpaceDN/>
              <w:spacing w:after="240"/>
              <w:textAlignment w:val="auto"/>
              <w:rPr>
                <w:rFonts w:ascii="Arial" w:hAnsi="Arial" w:cs="Arial"/>
                <w:color w:val="111111"/>
              </w:rPr>
            </w:pPr>
            <w:r>
              <w:rPr>
                <w:rFonts w:ascii="Arial" w:hAnsi="Arial" w:cs="Arial"/>
                <w:color w:val="111111"/>
              </w:rPr>
              <w:t>T</w:t>
            </w:r>
            <w:r w:rsidRPr="00A64B3D">
              <w:rPr>
                <w:rFonts w:ascii="Arial" w:hAnsi="Arial" w:cs="Arial"/>
                <w:color w:val="111111"/>
              </w:rPr>
              <w:t xml:space="preserve">he findings of </w:t>
            </w:r>
            <w:r>
              <w:rPr>
                <w:rFonts w:ascii="Arial" w:hAnsi="Arial" w:cs="Arial"/>
                <w:color w:val="111111"/>
              </w:rPr>
              <w:t xml:space="preserve">the </w:t>
            </w:r>
            <w:r w:rsidRPr="00A64B3D">
              <w:rPr>
                <w:rFonts w:ascii="Arial" w:hAnsi="Arial" w:cs="Arial"/>
                <w:color w:val="111111"/>
              </w:rPr>
              <w:t>risk assessment</w:t>
            </w:r>
            <w:r>
              <w:rPr>
                <w:rFonts w:ascii="Arial" w:hAnsi="Arial" w:cs="Arial"/>
                <w:color w:val="111111"/>
              </w:rPr>
              <w:t xml:space="preserve">s must be recorded along with </w:t>
            </w:r>
            <w:r w:rsidRPr="00A64B3D">
              <w:rPr>
                <w:rFonts w:ascii="Arial" w:hAnsi="Arial" w:cs="Arial"/>
                <w:color w:val="111111"/>
              </w:rPr>
              <w:t xml:space="preserve">an action plan </w:t>
            </w:r>
            <w:r>
              <w:rPr>
                <w:rFonts w:ascii="Arial" w:hAnsi="Arial" w:cs="Arial"/>
                <w:color w:val="111111"/>
              </w:rPr>
              <w:t xml:space="preserve">of </w:t>
            </w:r>
            <w:r w:rsidRPr="00A64B3D">
              <w:rPr>
                <w:rFonts w:ascii="Arial" w:hAnsi="Arial" w:cs="Arial"/>
                <w:color w:val="111111"/>
              </w:rPr>
              <w:t>anything identif</w:t>
            </w:r>
            <w:r w:rsidR="00ED45CA">
              <w:rPr>
                <w:rFonts w:ascii="Arial" w:hAnsi="Arial" w:cs="Arial"/>
                <w:color w:val="111111"/>
              </w:rPr>
              <w:t>ied</w:t>
            </w:r>
            <w:r w:rsidRPr="00A64B3D">
              <w:rPr>
                <w:rFonts w:ascii="Arial" w:hAnsi="Arial" w:cs="Arial"/>
                <w:color w:val="111111"/>
              </w:rPr>
              <w:t xml:space="preserve"> as being necessary to comply with the law, setting out what ha</w:t>
            </w:r>
            <w:r w:rsidR="00A362D1">
              <w:rPr>
                <w:rFonts w:ascii="Arial" w:hAnsi="Arial" w:cs="Arial"/>
                <w:color w:val="111111"/>
              </w:rPr>
              <w:t xml:space="preserve">s been </w:t>
            </w:r>
            <w:r w:rsidRPr="00A64B3D">
              <w:rPr>
                <w:rFonts w:ascii="Arial" w:hAnsi="Arial" w:cs="Arial"/>
                <w:color w:val="111111"/>
              </w:rPr>
              <w:t xml:space="preserve">done and what </w:t>
            </w:r>
            <w:r w:rsidR="00A362D1">
              <w:rPr>
                <w:rFonts w:ascii="Arial" w:hAnsi="Arial" w:cs="Arial"/>
                <w:color w:val="111111"/>
              </w:rPr>
              <w:t xml:space="preserve">is </w:t>
            </w:r>
            <w:r w:rsidRPr="00A64B3D">
              <w:rPr>
                <w:rFonts w:ascii="Arial" w:hAnsi="Arial" w:cs="Arial"/>
                <w:color w:val="111111"/>
              </w:rPr>
              <w:t xml:space="preserve">going to </w:t>
            </w:r>
            <w:r w:rsidR="00A362D1">
              <w:rPr>
                <w:rFonts w:ascii="Arial" w:hAnsi="Arial" w:cs="Arial"/>
                <w:color w:val="111111"/>
              </w:rPr>
              <w:t>be done</w:t>
            </w:r>
            <w:r w:rsidRPr="00A64B3D">
              <w:rPr>
                <w:rFonts w:ascii="Arial" w:hAnsi="Arial" w:cs="Arial"/>
                <w:color w:val="111111"/>
              </w:rPr>
              <w:t>, with a timetable and saying who will be responsible for the work.</w:t>
            </w:r>
          </w:p>
          <w:p w14:paraId="33D75611" w14:textId="76E81F2F" w:rsidR="00D43C19" w:rsidRPr="0087010F" w:rsidRDefault="00980D6B" w:rsidP="00980D6B">
            <w:pPr>
              <w:suppressAutoHyphens w:val="0"/>
              <w:autoSpaceDN/>
              <w:textAlignment w:val="auto"/>
              <w:rPr>
                <w:rFonts w:ascii="Arial" w:hAnsi="Arial" w:cs="Arial"/>
                <w:color w:val="111111"/>
              </w:rPr>
            </w:pPr>
            <w:r>
              <w:rPr>
                <w:rFonts w:ascii="Arial" w:hAnsi="Arial" w:cs="Arial"/>
                <w:color w:val="111111"/>
              </w:rPr>
              <w:t xml:space="preserve">The </w:t>
            </w:r>
            <w:r w:rsidRPr="00A64B3D">
              <w:rPr>
                <w:rFonts w:ascii="Arial" w:hAnsi="Arial" w:cs="Arial"/>
                <w:color w:val="111111"/>
              </w:rPr>
              <w:t xml:space="preserve">risk assessment </w:t>
            </w:r>
            <w:r>
              <w:rPr>
                <w:rFonts w:ascii="Arial" w:hAnsi="Arial" w:cs="Arial"/>
                <w:color w:val="111111"/>
              </w:rPr>
              <w:t xml:space="preserve">will need to be reviewed </w:t>
            </w:r>
            <w:r w:rsidRPr="00A64B3D">
              <w:rPr>
                <w:rFonts w:ascii="Arial" w:hAnsi="Arial" w:cs="Arial"/>
                <w:color w:val="111111"/>
              </w:rPr>
              <w:t xml:space="preserve">if circumstances in </w:t>
            </w:r>
            <w:r>
              <w:rPr>
                <w:rFonts w:ascii="Arial" w:hAnsi="Arial" w:cs="Arial"/>
                <w:color w:val="111111"/>
              </w:rPr>
              <w:t xml:space="preserve">the </w:t>
            </w:r>
            <w:r w:rsidRPr="00A64B3D">
              <w:rPr>
                <w:rFonts w:ascii="Arial" w:hAnsi="Arial" w:cs="Arial"/>
                <w:color w:val="111111"/>
              </w:rPr>
              <w:t>workplace change and affect exposures</w:t>
            </w:r>
            <w:r>
              <w:rPr>
                <w:rFonts w:ascii="Arial" w:hAnsi="Arial" w:cs="Arial"/>
                <w:color w:val="000000"/>
              </w:rPr>
              <w:t xml:space="preserve"> (e.g. the introduction of new tools or new work processes) </w:t>
            </w:r>
            <w:r>
              <w:rPr>
                <w:rFonts w:ascii="Arial" w:hAnsi="Arial" w:cs="Arial"/>
                <w:color w:val="111111"/>
              </w:rPr>
              <w:t xml:space="preserve">or else </w:t>
            </w:r>
            <w:r w:rsidRPr="00A64B3D">
              <w:rPr>
                <w:rFonts w:ascii="Arial" w:hAnsi="Arial" w:cs="Arial"/>
                <w:color w:val="111111"/>
              </w:rPr>
              <w:t>regularly</w:t>
            </w:r>
            <w:r>
              <w:rPr>
                <w:rFonts w:ascii="Arial" w:hAnsi="Arial" w:cs="Arial"/>
                <w:color w:val="111111"/>
              </w:rPr>
              <w:t>,</w:t>
            </w:r>
            <w:r w:rsidRPr="00A64B3D">
              <w:rPr>
                <w:rFonts w:ascii="Arial" w:hAnsi="Arial" w:cs="Arial"/>
                <w:color w:val="111111"/>
              </w:rPr>
              <w:t xml:space="preserve"> to make sure that </w:t>
            </w:r>
            <w:r>
              <w:rPr>
                <w:rFonts w:ascii="Arial" w:hAnsi="Arial" w:cs="Arial"/>
                <w:color w:val="111111"/>
              </w:rPr>
              <w:t xml:space="preserve">all that is </w:t>
            </w:r>
            <w:r w:rsidRPr="00A64B3D">
              <w:rPr>
                <w:rFonts w:ascii="Arial" w:hAnsi="Arial" w:cs="Arial"/>
                <w:color w:val="111111"/>
              </w:rPr>
              <w:t xml:space="preserve">reasonably practicable </w:t>
            </w:r>
            <w:r>
              <w:rPr>
                <w:rFonts w:ascii="Arial" w:hAnsi="Arial" w:cs="Arial"/>
                <w:color w:val="111111"/>
              </w:rPr>
              <w:t xml:space="preserve">is being done </w:t>
            </w:r>
            <w:r w:rsidRPr="00A64B3D">
              <w:rPr>
                <w:rFonts w:ascii="Arial" w:hAnsi="Arial" w:cs="Arial"/>
                <w:color w:val="111111"/>
              </w:rPr>
              <w:t>to control the vibration risks.</w:t>
            </w:r>
          </w:p>
        </w:tc>
      </w:tr>
      <w:tr w:rsidR="00DB098F" w14:paraId="1F7238AD" w14:textId="77777777" w:rsidTr="00072DCF">
        <w:trPr>
          <w:jc w:val="center"/>
        </w:trPr>
        <w:tc>
          <w:tcPr>
            <w:tcW w:w="567" w:type="dxa"/>
            <w:shd w:val="clear" w:color="auto" w:fill="auto"/>
            <w:tcMar>
              <w:top w:w="0" w:type="dxa"/>
              <w:left w:w="108" w:type="dxa"/>
              <w:bottom w:w="0" w:type="dxa"/>
              <w:right w:w="108" w:type="dxa"/>
            </w:tcMar>
          </w:tcPr>
          <w:p w14:paraId="36AB00E4" w14:textId="77777777" w:rsidR="00DB098F" w:rsidRDefault="00DB098F"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94DF9BA" w14:textId="77777777" w:rsidR="00DB098F" w:rsidRDefault="00DB098F" w:rsidP="00980D6B">
            <w:pPr>
              <w:rPr>
                <w:rFonts w:ascii="Arial" w:hAnsi="Arial" w:cs="Arial"/>
                <w:b/>
                <w:bCs/>
                <w:color w:val="000000"/>
              </w:rPr>
            </w:pPr>
          </w:p>
        </w:tc>
      </w:tr>
      <w:tr w:rsidR="00DB098F" w14:paraId="689F0966" w14:textId="77777777" w:rsidTr="00072DCF">
        <w:trPr>
          <w:jc w:val="center"/>
        </w:trPr>
        <w:tc>
          <w:tcPr>
            <w:tcW w:w="567" w:type="dxa"/>
            <w:shd w:val="clear" w:color="auto" w:fill="auto"/>
            <w:tcMar>
              <w:top w:w="0" w:type="dxa"/>
              <w:left w:w="108" w:type="dxa"/>
              <w:bottom w:w="0" w:type="dxa"/>
              <w:right w:w="108" w:type="dxa"/>
            </w:tcMar>
          </w:tcPr>
          <w:p w14:paraId="6D62D8B4" w14:textId="7A19866B" w:rsidR="00DB098F" w:rsidRDefault="006B0CB3" w:rsidP="00980D6B">
            <w:pPr>
              <w:rPr>
                <w:rFonts w:ascii="Arial" w:hAnsi="Arial" w:cs="Arial"/>
                <w:b/>
                <w:bCs/>
                <w:color w:val="000000"/>
              </w:rPr>
            </w:pPr>
            <w:r>
              <w:rPr>
                <w:rFonts w:ascii="Arial" w:hAnsi="Arial" w:cs="Arial"/>
                <w:b/>
                <w:bCs/>
                <w:color w:val="000000"/>
              </w:rPr>
              <w:t>12</w:t>
            </w:r>
          </w:p>
        </w:tc>
        <w:tc>
          <w:tcPr>
            <w:tcW w:w="9362" w:type="dxa"/>
            <w:gridSpan w:val="2"/>
            <w:shd w:val="clear" w:color="auto" w:fill="auto"/>
            <w:tcMar>
              <w:top w:w="0" w:type="dxa"/>
              <w:left w:w="108" w:type="dxa"/>
              <w:bottom w:w="0" w:type="dxa"/>
              <w:right w:w="108" w:type="dxa"/>
            </w:tcMar>
          </w:tcPr>
          <w:p w14:paraId="04205D11" w14:textId="25BF7391" w:rsidR="00DB098F" w:rsidRDefault="006B0CB3" w:rsidP="00980D6B">
            <w:pPr>
              <w:rPr>
                <w:rFonts w:ascii="Arial" w:hAnsi="Arial" w:cs="Arial"/>
                <w:b/>
                <w:bCs/>
                <w:color w:val="000000"/>
              </w:rPr>
            </w:pPr>
            <w:r w:rsidRPr="0087010F">
              <w:rPr>
                <w:rFonts w:ascii="Arial" w:hAnsi="Arial" w:cs="Arial"/>
                <w:b/>
                <w:bCs/>
                <w:color w:val="FF0000"/>
              </w:rPr>
              <w:t>Which employees need health surveillance?</w:t>
            </w:r>
          </w:p>
        </w:tc>
      </w:tr>
      <w:tr w:rsidR="00DB098F" w14:paraId="6C136E90" w14:textId="77777777" w:rsidTr="00072DCF">
        <w:trPr>
          <w:jc w:val="center"/>
        </w:trPr>
        <w:tc>
          <w:tcPr>
            <w:tcW w:w="567" w:type="dxa"/>
            <w:shd w:val="clear" w:color="auto" w:fill="auto"/>
            <w:tcMar>
              <w:top w:w="0" w:type="dxa"/>
              <w:left w:w="108" w:type="dxa"/>
              <w:bottom w:w="0" w:type="dxa"/>
              <w:right w:w="108" w:type="dxa"/>
            </w:tcMar>
          </w:tcPr>
          <w:p w14:paraId="3A50975F" w14:textId="77777777" w:rsidR="00DB098F" w:rsidRDefault="00DB098F"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39EDBA9E" w14:textId="77777777" w:rsidR="00CB759D" w:rsidRDefault="00C07271" w:rsidP="00D70F9E">
            <w:pPr>
              <w:shd w:val="clear" w:color="auto" w:fill="FFFFFF"/>
              <w:suppressAutoHyphens w:val="0"/>
              <w:autoSpaceDN/>
              <w:textAlignment w:val="auto"/>
              <w:rPr>
                <w:rFonts w:ascii="Roboto" w:hAnsi="Roboto"/>
                <w:color w:val="212B32"/>
              </w:rPr>
            </w:pPr>
            <w:r w:rsidRPr="00C07271">
              <w:rPr>
                <w:rFonts w:ascii="Roboto" w:hAnsi="Roboto"/>
                <w:color w:val="212B32"/>
                <w:u w:val="single"/>
              </w:rPr>
              <w:t>Hand-arm vibration</w:t>
            </w:r>
            <w:r>
              <w:rPr>
                <w:rFonts w:ascii="Roboto" w:hAnsi="Roboto"/>
                <w:color w:val="212B32"/>
              </w:rPr>
              <w:t xml:space="preserve"> </w:t>
            </w:r>
          </w:p>
          <w:p w14:paraId="276F4A0F" w14:textId="77777777" w:rsidR="00CB759D" w:rsidRDefault="00CB759D" w:rsidP="00D70F9E">
            <w:pPr>
              <w:shd w:val="clear" w:color="auto" w:fill="FFFFFF"/>
              <w:suppressAutoHyphens w:val="0"/>
              <w:autoSpaceDN/>
              <w:textAlignment w:val="auto"/>
              <w:rPr>
                <w:rFonts w:ascii="Roboto" w:hAnsi="Roboto"/>
                <w:color w:val="212B32"/>
              </w:rPr>
            </w:pPr>
          </w:p>
          <w:p w14:paraId="6784250B" w14:textId="701D19AF" w:rsidR="00076705" w:rsidRDefault="008274B0" w:rsidP="00D70F9E">
            <w:pPr>
              <w:shd w:val="clear" w:color="auto" w:fill="FFFFFF"/>
              <w:suppressAutoHyphens w:val="0"/>
              <w:autoSpaceDN/>
              <w:textAlignment w:val="auto"/>
              <w:rPr>
                <w:rFonts w:ascii="Roboto" w:hAnsi="Roboto"/>
                <w:color w:val="212B32"/>
              </w:rPr>
            </w:pPr>
            <w:r>
              <w:rPr>
                <w:rFonts w:ascii="Roboto" w:hAnsi="Roboto"/>
                <w:color w:val="212B32"/>
              </w:rPr>
              <w:t>H</w:t>
            </w:r>
            <w:r w:rsidRPr="008274B0">
              <w:rPr>
                <w:rFonts w:ascii="Roboto" w:hAnsi="Roboto"/>
                <w:color w:val="212B32"/>
              </w:rPr>
              <w:t xml:space="preserve">ealth surveillance </w:t>
            </w:r>
            <w:r>
              <w:rPr>
                <w:rFonts w:ascii="Roboto" w:hAnsi="Roboto"/>
                <w:color w:val="212B32"/>
              </w:rPr>
              <w:t xml:space="preserve">must be provided </w:t>
            </w:r>
            <w:r w:rsidRPr="008274B0">
              <w:rPr>
                <w:rFonts w:ascii="Roboto" w:hAnsi="Roboto"/>
                <w:color w:val="212B32"/>
              </w:rPr>
              <w:t xml:space="preserve">for all employees who, despite action to control the risk, are likely to be regularly exposed above the </w:t>
            </w:r>
            <w:r w:rsidR="00FB686C">
              <w:rPr>
                <w:rFonts w:ascii="Roboto" w:hAnsi="Roboto"/>
                <w:color w:val="212B32"/>
              </w:rPr>
              <w:t xml:space="preserve">hand-arm vibration </w:t>
            </w:r>
            <w:r w:rsidRPr="008274B0">
              <w:rPr>
                <w:rFonts w:ascii="Roboto" w:hAnsi="Roboto"/>
                <w:color w:val="212B32"/>
              </w:rPr>
              <w:t>Exposure Action Value or are considered to be at risk for any other reason. The purpose of health surveillance is to:</w:t>
            </w:r>
          </w:p>
          <w:p w14:paraId="3811BA73" w14:textId="6E55AABE" w:rsidR="008274B0" w:rsidRPr="00076705" w:rsidRDefault="008274B0" w:rsidP="00D70F9E">
            <w:pPr>
              <w:pStyle w:val="ListParagraph"/>
              <w:numPr>
                <w:ilvl w:val="0"/>
                <w:numId w:val="40"/>
              </w:numPr>
              <w:shd w:val="clear" w:color="auto" w:fill="FFFFFF"/>
              <w:suppressAutoHyphens w:val="0"/>
              <w:autoSpaceDN/>
              <w:textAlignment w:val="auto"/>
              <w:rPr>
                <w:rFonts w:ascii="Roboto" w:hAnsi="Roboto"/>
                <w:color w:val="212B32"/>
              </w:rPr>
            </w:pPr>
            <w:r w:rsidRPr="00076705">
              <w:rPr>
                <w:rFonts w:ascii="Roboto" w:hAnsi="Roboto"/>
                <w:color w:val="212B32"/>
              </w:rPr>
              <w:t>Identify anyone exposed or about to be exposed to hand-arm vibration who may be at particular risk, for example people with blood circulatory diseases such as Raynaud's Disease;</w:t>
            </w:r>
          </w:p>
          <w:p w14:paraId="1B2AAAD7" w14:textId="77777777" w:rsidR="008274B0" w:rsidRPr="008274B0" w:rsidRDefault="008274B0" w:rsidP="00D70F9E">
            <w:pPr>
              <w:numPr>
                <w:ilvl w:val="0"/>
                <w:numId w:val="39"/>
              </w:numPr>
              <w:shd w:val="clear" w:color="auto" w:fill="FFFFFF"/>
              <w:suppressAutoHyphens w:val="0"/>
              <w:autoSpaceDN/>
              <w:textAlignment w:val="auto"/>
              <w:rPr>
                <w:rFonts w:ascii="Roboto" w:hAnsi="Roboto"/>
                <w:color w:val="212B32"/>
              </w:rPr>
            </w:pPr>
            <w:r w:rsidRPr="008274B0">
              <w:rPr>
                <w:rFonts w:ascii="Roboto" w:hAnsi="Roboto"/>
                <w:color w:val="212B32"/>
              </w:rPr>
              <w:t>Identify any vibration-related disease at an early stage in employees regularly exposed to hand-arm vibration;</w:t>
            </w:r>
          </w:p>
          <w:p w14:paraId="4EE8C482" w14:textId="454AA26F" w:rsidR="008274B0" w:rsidRPr="008274B0" w:rsidRDefault="008274B0" w:rsidP="00D70F9E">
            <w:pPr>
              <w:numPr>
                <w:ilvl w:val="0"/>
                <w:numId w:val="39"/>
              </w:numPr>
              <w:shd w:val="clear" w:color="auto" w:fill="FFFFFF"/>
              <w:suppressAutoHyphens w:val="0"/>
              <w:autoSpaceDN/>
              <w:textAlignment w:val="auto"/>
              <w:rPr>
                <w:rFonts w:ascii="Roboto" w:hAnsi="Roboto"/>
                <w:color w:val="212B32"/>
              </w:rPr>
            </w:pPr>
            <w:r w:rsidRPr="008274B0">
              <w:rPr>
                <w:rFonts w:ascii="Roboto" w:hAnsi="Roboto"/>
                <w:color w:val="212B32"/>
              </w:rPr>
              <w:t>Help prevent disease progression and eventual disability;</w:t>
            </w:r>
          </w:p>
          <w:p w14:paraId="52C7973A" w14:textId="77777777" w:rsidR="008274B0" w:rsidRPr="008274B0" w:rsidRDefault="008274B0" w:rsidP="00D70F9E">
            <w:pPr>
              <w:numPr>
                <w:ilvl w:val="0"/>
                <w:numId w:val="39"/>
              </w:numPr>
              <w:shd w:val="clear" w:color="auto" w:fill="FFFFFF"/>
              <w:suppressAutoHyphens w:val="0"/>
              <w:autoSpaceDN/>
              <w:textAlignment w:val="auto"/>
              <w:rPr>
                <w:rFonts w:ascii="Roboto" w:hAnsi="Roboto"/>
                <w:color w:val="212B32"/>
              </w:rPr>
            </w:pPr>
            <w:r w:rsidRPr="008274B0">
              <w:rPr>
                <w:rFonts w:ascii="Roboto" w:hAnsi="Roboto"/>
                <w:color w:val="212B32"/>
              </w:rPr>
              <w:t>Help people stay in work;</w:t>
            </w:r>
          </w:p>
          <w:p w14:paraId="38666720" w14:textId="77777777" w:rsidR="00704DDF" w:rsidRDefault="008274B0" w:rsidP="00ED6D47">
            <w:pPr>
              <w:numPr>
                <w:ilvl w:val="0"/>
                <w:numId w:val="39"/>
              </w:numPr>
              <w:shd w:val="clear" w:color="auto" w:fill="FFFFFF"/>
              <w:suppressAutoHyphens w:val="0"/>
              <w:autoSpaceDN/>
              <w:textAlignment w:val="auto"/>
              <w:rPr>
                <w:rFonts w:ascii="Roboto" w:hAnsi="Roboto"/>
                <w:color w:val="212B32"/>
              </w:rPr>
            </w:pPr>
            <w:r w:rsidRPr="008274B0">
              <w:rPr>
                <w:rFonts w:ascii="Roboto" w:hAnsi="Roboto"/>
                <w:color w:val="212B32"/>
              </w:rPr>
              <w:t>Check the effectiveness of vibration control measures.</w:t>
            </w:r>
          </w:p>
          <w:p w14:paraId="4A69178C" w14:textId="77777777" w:rsidR="00704DDF" w:rsidRDefault="00704DDF" w:rsidP="00704DDF">
            <w:pPr>
              <w:shd w:val="clear" w:color="auto" w:fill="FFFFFF"/>
              <w:suppressAutoHyphens w:val="0"/>
              <w:autoSpaceDN/>
              <w:ind w:left="360"/>
              <w:textAlignment w:val="auto"/>
              <w:rPr>
                <w:rFonts w:ascii="Arial" w:hAnsi="Arial" w:cs="Arial"/>
                <w:color w:val="333333"/>
                <w:shd w:val="clear" w:color="auto" w:fill="FFFFFF"/>
              </w:rPr>
            </w:pPr>
          </w:p>
          <w:p w14:paraId="6F27FCE4" w14:textId="77777777" w:rsidR="00ED42CC" w:rsidRDefault="00704DDF" w:rsidP="007B379A">
            <w:pPr>
              <w:rPr>
                <w:rFonts w:ascii="Arial" w:hAnsi="Arial" w:cs="Arial"/>
                <w:color w:val="000000"/>
              </w:rPr>
            </w:pPr>
            <w:r w:rsidRPr="00704DDF">
              <w:rPr>
                <w:rFonts w:ascii="Arial" w:hAnsi="Arial" w:cs="Arial"/>
                <w:color w:val="333333"/>
                <w:shd w:val="clear" w:color="auto" w:fill="FFFFFF"/>
              </w:rPr>
              <w:t xml:space="preserve">When an employee takes on a new role, </w:t>
            </w:r>
            <w:r w:rsidR="00752D0E">
              <w:rPr>
                <w:rFonts w:ascii="Arial" w:hAnsi="Arial" w:cs="Arial"/>
                <w:color w:val="333333"/>
                <w:shd w:val="clear" w:color="auto" w:fill="FFFFFF"/>
              </w:rPr>
              <w:t xml:space="preserve">the manager will </w:t>
            </w:r>
            <w:r w:rsidRPr="00704DDF">
              <w:rPr>
                <w:rFonts w:ascii="Arial" w:hAnsi="Arial" w:cs="Arial"/>
                <w:color w:val="333333"/>
                <w:shd w:val="clear" w:color="auto" w:fill="FFFFFF"/>
              </w:rPr>
              <w:t>receive an email from ERP if potential health risks</w:t>
            </w:r>
            <w:r w:rsidR="00752D0E">
              <w:rPr>
                <w:rFonts w:ascii="Arial" w:hAnsi="Arial" w:cs="Arial"/>
                <w:color w:val="333333"/>
                <w:shd w:val="clear" w:color="auto" w:fill="FFFFFF"/>
              </w:rPr>
              <w:t>, e.g. hand arm vibration,</w:t>
            </w:r>
            <w:r w:rsidRPr="00704DDF">
              <w:rPr>
                <w:rFonts w:ascii="Arial" w:hAnsi="Arial" w:cs="Arial"/>
                <w:color w:val="333333"/>
                <w:shd w:val="clear" w:color="auto" w:fill="FFFFFF"/>
              </w:rPr>
              <w:t xml:space="preserve"> are identified linked to their new position. </w:t>
            </w:r>
            <w:r w:rsidR="00752D0E">
              <w:rPr>
                <w:rFonts w:ascii="Arial" w:hAnsi="Arial" w:cs="Arial"/>
                <w:color w:val="333333"/>
                <w:shd w:val="clear" w:color="auto" w:fill="FFFFFF"/>
              </w:rPr>
              <w:t xml:space="preserve"> </w:t>
            </w:r>
            <w:r w:rsidR="009E371E">
              <w:rPr>
                <w:rFonts w:ascii="Arial" w:hAnsi="Arial" w:cs="Arial"/>
                <w:color w:val="333333"/>
                <w:shd w:val="clear" w:color="auto" w:fill="FFFFFF"/>
              </w:rPr>
              <w:t xml:space="preserve">If the </w:t>
            </w:r>
            <w:r w:rsidRPr="00704DDF">
              <w:rPr>
                <w:rFonts w:ascii="Arial" w:hAnsi="Arial" w:cs="Arial"/>
                <w:color w:val="333333"/>
                <w:shd w:val="clear" w:color="auto" w:fill="FFFFFF"/>
              </w:rPr>
              <w:t xml:space="preserve">manager </w:t>
            </w:r>
            <w:r w:rsidR="009E371E">
              <w:rPr>
                <w:rFonts w:ascii="Arial" w:hAnsi="Arial" w:cs="Arial"/>
                <w:color w:val="333333"/>
                <w:shd w:val="clear" w:color="auto" w:fill="FFFFFF"/>
              </w:rPr>
              <w:t xml:space="preserve">believes </w:t>
            </w:r>
            <w:r w:rsidR="00BE181D">
              <w:rPr>
                <w:rFonts w:ascii="Arial" w:hAnsi="Arial" w:cs="Arial"/>
                <w:color w:val="333333"/>
                <w:shd w:val="clear" w:color="auto" w:fill="FFFFFF"/>
              </w:rPr>
              <w:t>the employee will be exposed to vibration above the Exposure Action V</w:t>
            </w:r>
            <w:r w:rsidR="00F6051A">
              <w:rPr>
                <w:rFonts w:ascii="Arial" w:hAnsi="Arial" w:cs="Arial"/>
                <w:color w:val="333333"/>
                <w:shd w:val="clear" w:color="auto" w:fill="FFFFFF"/>
              </w:rPr>
              <w:t>a</w:t>
            </w:r>
            <w:r w:rsidR="00BE181D">
              <w:rPr>
                <w:rFonts w:ascii="Arial" w:hAnsi="Arial" w:cs="Arial"/>
                <w:color w:val="333333"/>
                <w:shd w:val="clear" w:color="auto" w:fill="FFFFFF"/>
              </w:rPr>
              <w:t>lue</w:t>
            </w:r>
            <w:r w:rsidR="00F6051A">
              <w:rPr>
                <w:rFonts w:ascii="Arial" w:hAnsi="Arial" w:cs="Arial"/>
                <w:color w:val="333333"/>
                <w:shd w:val="clear" w:color="auto" w:fill="FFFFFF"/>
              </w:rPr>
              <w:t xml:space="preserve"> </w:t>
            </w:r>
            <w:r w:rsidR="00484EC7">
              <w:rPr>
                <w:rFonts w:ascii="Arial" w:hAnsi="Arial" w:cs="Arial"/>
                <w:color w:val="000000"/>
              </w:rPr>
              <w:t>2.5m/s</w:t>
            </w:r>
            <w:r w:rsidR="00484EC7">
              <w:rPr>
                <w:rFonts w:ascii="Arial" w:hAnsi="Arial" w:cs="Arial"/>
                <w:color w:val="000000"/>
                <w:vertAlign w:val="superscript"/>
              </w:rPr>
              <w:t>2</w:t>
            </w:r>
            <w:r w:rsidR="00484EC7">
              <w:rPr>
                <w:rFonts w:ascii="Arial" w:hAnsi="Arial" w:cs="Arial"/>
                <w:color w:val="000000"/>
              </w:rPr>
              <w:t xml:space="preserve"> A(8)</w:t>
            </w:r>
            <w:r w:rsidR="005E4D6B">
              <w:rPr>
                <w:rFonts w:ascii="Arial" w:hAnsi="Arial" w:cs="Arial"/>
                <w:color w:val="000000"/>
              </w:rPr>
              <w:t xml:space="preserve"> then health surveillance will be required and </w:t>
            </w:r>
            <w:r w:rsidR="007B379A">
              <w:rPr>
                <w:rFonts w:ascii="Arial" w:hAnsi="Arial" w:cs="Arial"/>
                <w:color w:val="000000"/>
              </w:rPr>
              <w:t>this should be flagged up in response to the email from ERP</w:t>
            </w:r>
            <w:r w:rsidR="005E4D6B">
              <w:rPr>
                <w:rFonts w:ascii="Arial" w:hAnsi="Arial" w:cs="Arial"/>
                <w:color w:val="000000"/>
              </w:rPr>
              <w:t>.</w:t>
            </w:r>
            <w:r w:rsidR="00ED42CC">
              <w:rPr>
                <w:rFonts w:ascii="Arial" w:hAnsi="Arial" w:cs="Arial"/>
                <w:color w:val="000000"/>
              </w:rPr>
              <w:t xml:space="preserve">  </w:t>
            </w:r>
            <w:r w:rsidR="00314DB3">
              <w:rPr>
                <w:rFonts w:ascii="Arial" w:hAnsi="Arial" w:cs="Arial"/>
                <w:color w:val="000000"/>
              </w:rPr>
              <w:t>HAVS health surveillance</w:t>
            </w:r>
            <w:r w:rsidR="00CA4279">
              <w:rPr>
                <w:rFonts w:ascii="Arial" w:hAnsi="Arial" w:cs="Arial"/>
                <w:color w:val="000000"/>
              </w:rPr>
              <w:t xml:space="preserve"> is </w:t>
            </w:r>
            <w:r w:rsidR="00314DB3">
              <w:rPr>
                <w:rFonts w:ascii="Arial" w:hAnsi="Arial" w:cs="Arial"/>
                <w:color w:val="000000"/>
              </w:rPr>
              <w:t xml:space="preserve">conducted annually.  </w:t>
            </w:r>
          </w:p>
          <w:p w14:paraId="494313D4" w14:textId="77777777" w:rsidR="00ED42CC" w:rsidRDefault="00ED42CC" w:rsidP="007B379A">
            <w:pPr>
              <w:rPr>
                <w:rFonts w:ascii="Arial" w:hAnsi="Arial" w:cs="Arial"/>
                <w:color w:val="000000"/>
              </w:rPr>
            </w:pPr>
          </w:p>
          <w:p w14:paraId="3C6D0537" w14:textId="1E9291D6" w:rsidR="00314DB3" w:rsidRDefault="008A18B8" w:rsidP="007B379A">
            <w:pPr>
              <w:rPr>
                <w:rFonts w:ascii="Arial" w:hAnsi="Arial" w:cs="Arial"/>
                <w:color w:val="000000"/>
              </w:rPr>
            </w:pPr>
            <w:r>
              <w:rPr>
                <w:rFonts w:ascii="Arial" w:hAnsi="Arial" w:cs="Arial"/>
                <w:color w:val="000000"/>
              </w:rPr>
              <w:t>Following health surveillance</w:t>
            </w:r>
            <w:r w:rsidR="00ED42CC">
              <w:rPr>
                <w:rFonts w:ascii="Arial" w:hAnsi="Arial" w:cs="Arial"/>
                <w:color w:val="000000"/>
              </w:rPr>
              <w:t>,</w:t>
            </w:r>
            <w:r>
              <w:rPr>
                <w:rFonts w:ascii="Arial" w:hAnsi="Arial" w:cs="Arial"/>
                <w:color w:val="000000"/>
              </w:rPr>
              <w:t xml:space="preserve"> a</w:t>
            </w:r>
            <w:r w:rsidR="00314DB3">
              <w:rPr>
                <w:rFonts w:ascii="Arial" w:hAnsi="Arial" w:cs="Arial"/>
                <w:color w:val="000000"/>
              </w:rPr>
              <w:t xml:space="preserve"> </w:t>
            </w:r>
            <w:r>
              <w:rPr>
                <w:rFonts w:ascii="Arial" w:hAnsi="Arial" w:cs="Arial"/>
                <w:color w:val="000000"/>
              </w:rPr>
              <w:t xml:space="preserve">summary </w:t>
            </w:r>
            <w:r w:rsidR="00314DB3">
              <w:rPr>
                <w:rFonts w:ascii="Arial" w:hAnsi="Arial" w:cs="Arial"/>
                <w:color w:val="000000"/>
              </w:rPr>
              <w:t xml:space="preserve">report </w:t>
            </w:r>
            <w:r w:rsidR="00856871">
              <w:rPr>
                <w:rFonts w:ascii="Arial" w:hAnsi="Arial" w:cs="Arial"/>
                <w:color w:val="000000"/>
              </w:rPr>
              <w:t xml:space="preserve">(also known as a Fit Note) </w:t>
            </w:r>
            <w:r>
              <w:rPr>
                <w:rFonts w:ascii="Arial" w:hAnsi="Arial" w:cs="Arial"/>
                <w:color w:val="000000"/>
              </w:rPr>
              <w:t xml:space="preserve">will be issued </w:t>
            </w:r>
            <w:r w:rsidR="00490D20">
              <w:rPr>
                <w:rFonts w:ascii="Arial" w:hAnsi="Arial" w:cs="Arial"/>
                <w:color w:val="000000"/>
              </w:rPr>
              <w:t xml:space="preserve">for each </w:t>
            </w:r>
            <w:r>
              <w:rPr>
                <w:rFonts w:ascii="Arial" w:hAnsi="Arial" w:cs="Arial"/>
                <w:color w:val="000000"/>
              </w:rPr>
              <w:t>employee</w:t>
            </w:r>
            <w:r w:rsidR="00490D20">
              <w:rPr>
                <w:rFonts w:ascii="Arial" w:hAnsi="Arial" w:cs="Arial"/>
                <w:color w:val="000000"/>
              </w:rPr>
              <w:t xml:space="preserve"> to their </w:t>
            </w:r>
            <w:r>
              <w:rPr>
                <w:rFonts w:ascii="Arial" w:hAnsi="Arial" w:cs="Arial"/>
                <w:color w:val="000000"/>
              </w:rPr>
              <w:t>line manager and the H</w:t>
            </w:r>
            <w:r w:rsidR="00E11DBE">
              <w:rPr>
                <w:rFonts w:ascii="Arial" w:hAnsi="Arial" w:cs="Arial"/>
                <w:color w:val="000000"/>
              </w:rPr>
              <w:t xml:space="preserve">ealth </w:t>
            </w:r>
            <w:r>
              <w:rPr>
                <w:rFonts w:ascii="Arial" w:hAnsi="Arial" w:cs="Arial"/>
                <w:color w:val="000000"/>
              </w:rPr>
              <w:t>&amp;</w:t>
            </w:r>
            <w:r w:rsidR="00E11DBE">
              <w:rPr>
                <w:rFonts w:ascii="Arial" w:hAnsi="Arial" w:cs="Arial"/>
                <w:color w:val="000000"/>
              </w:rPr>
              <w:t xml:space="preserve"> </w:t>
            </w:r>
            <w:r>
              <w:rPr>
                <w:rFonts w:ascii="Arial" w:hAnsi="Arial" w:cs="Arial"/>
                <w:color w:val="000000"/>
              </w:rPr>
              <w:t>S</w:t>
            </w:r>
            <w:r w:rsidR="00E11DBE">
              <w:rPr>
                <w:rFonts w:ascii="Arial" w:hAnsi="Arial" w:cs="Arial"/>
                <w:color w:val="000000"/>
              </w:rPr>
              <w:t>afety</w:t>
            </w:r>
            <w:r>
              <w:rPr>
                <w:rFonts w:ascii="Arial" w:hAnsi="Arial" w:cs="Arial"/>
                <w:color w:val="000000"/>
              </w:rPr>
              <w:t xml:space="preserve"> Team</w:t>
            </w:r>
            <w:r w:rsidR="00C2477E">
              <w:rPr>
                <w:rFonts w:ascii="Arial" w:hAnsi="Arial" w:cs="Arial"/>
                <w:color w:val="000000"/>
              </w:rPr>
              <w:t xml:space="preserve">.  It is important that this report is read as soon as possible as it </w:t>
            </w:r>
            <w:r w:rsidR="003C1CA6">
              <w:rPr>
                <w:rFonts w:ascii="Arial" w:hAnsi="Arial" w:cs="Arial"/>
                <w:color w:val="000000"/>
              </w:rPr>
              <w:t xml:space="preserve">may </w:t>
            </w:r>
            <w:r w:rsidR="00C2477E">
              <w:rPr>
                <w:rFonts w:ascii="Arial" w:hAnsi="Arial" w:cs="Arial"/>
                <w:color w:val="000000"/>
              </w:rPr>
              <w:t>contain</w:t>
            </w:r>
            <w:r w:rsidR="003C1CA6">
              <w:rPr>
                <w:rFonts w:ascii="Arial" w:hAnsi="Arial" w:cs="Arial"/>
                <w:color w:val="000000"/>
              </w:rPr>
              <w:t xml:space="preserve"> </w:t>
            </w:r>
            <w:r w:rsidR="00D02C53">
              <w:rPr>
                <w:rFonts w:ascii="Arial" w:hAnsi="Arial" w:cs="Arial"/>
                <w:color w:val="000000"/>
              </w:rPr>
              <w:t>advis</w:t>
            </w:r>
            <w:r w:rsidR="003C1CA6">
              <w:rPr>
                <w:rFonts w:ascii="Arial" w:hAnsi="Arial" w:cs="Arial"/>
                <w:color w:val="000000"/>
              </w:rPr>
              <w:t xml:space="preserve">e that needs to be acted upon quickly.  If the report states that the employee is </w:t>
            </w:r>
            <w:r w:rsidR="004115F3">
              <w:rPr>
                <w:rFonts w:ascii="Arial" w:hAnsi="Arial" w:cs="Arial"/>
                <w:color w:val="000000"/>
              </w:rPr>
              <w:t xml:space="preserve">showing </w:t>
            </w:r>
            <w:r w:rsidR="004115F3">
              <w:rPr>
                <w:rFonts w:ascii="Arial" w:hAnsi="Arial" w:cs="Arial"/>
                <w:color w:val="000000"/>
              </w:rPr>
              <w:lastRenderedPageBreak/>
              <w:t>symptoms of HAVS</w:t>
            </w:r>
            <w:r w:rsidR="003C1CA6">
              <w:rPr>
                <w:rFonts w:ascii="Arial" w:hAnsi="Arial" w:cs="Arial"/>
                <w:color w:val="000000"/>
              </w:rPr>
              <w:t xml:space="preserve"> the employee must be taken </w:t>
            </w:r>
            <w:r w:rsidR="00570338">
              <w:rPr>
                <w:rFonts w:ascii="Arial" w:hAnsi="Arial" w:cs="Arial"/>
                <w:color w:val="000000"/>
              </w:rPr>
              <w:t xml:space="preserve">off work or given </w:t>
            </w:r>
            <w:r w:rsidR="00B84A14">
              <w:rPr>
                <w:rFonts w:ascii="Arial" w:hAnsi="Arial" w:cs="Arial"/>
                <w:color w:val="000000"/>
              </w:rPr>
              <w:t xml:space="preserve">significantly </w:t>
            </w:r>
            <w:r w:rsidR="00570338">
              <w:rPr>
                <w:rFonts w:ascii="Arial" w:hAnsi="Arial" w:cs="Arial"/>
                <w:color w:val="000000"/>
              </w:rPr>
              <w:t xml:space="preserve">reduced work involving vibration until further investigations can be </w:t>
            </w:r>
            <w:r w:rsidR="00480343">
              <w:rPr>
                <w:rFonts w:ascii="Arial" w:hAnsi="Arial" w:cs="Arial"/>
                <w:color w:val="000000"/>
              </w:rPr>
              <w:t>made</w:t>
            </w:r>
            <w:r w:rsidR="004115F3">
              <w:rPr>
                <w:rFonts w:ascii="Arial" w:hAnsi="Arial" w:cs="Arial"/>
                <w:color w:val="000000"/>
              </w:rPr>
              <w:t xml:space="preserve">.  </w:t>
            </w:r>
            <w:r w:rsidR="00E11DBE">
              <w:rPr>
                <w:rFonts w:ascii="Arial" w:hAnsi="Arial" w:cs="Arial"/>
                <w:color w:val="000000"/>
              </w:rPr>
              <w:t>An ERP incident report must be completed</w:t>
            </w:r>
            <w:r w:rsidR="00B84A14">
              <w:rPr>
                <w:rFonts w:ascii="Arial" w:hAnsi="Arial" w:cs="Arial"/>
                <w:color w:val="000000"/>
              </w:rPr>
              <w:t xml:space="preserve"> and </w:t>
            </w:r>
            <w:r w:rsidR="00CA1782">
              <w:rPr>
                <w:rFonts w:ascii="Arial" w:hAnsi="Arial" w:cs="Arial"/>
                <w:color w:val="000000"/>
              </w:rPr>
              <w:t xml:space="preserve">a review </w:t>
            </w:r>
            <w:r w:rsidR="00D5279A">
              <w:rPr>
                <w:rFonts w:ascii="Arial" w:hAnsi="Arial" w:cs="Arial"/>
                <w:color w:val="000000"/>
              </w:rPr>
              <w:t xml:space="preserve">carried out </w:t>
            </w:r>
            <w:r w:rsidR="00CA1782">
              <w:rPr>
                <w:rFonts w:ascii="Arial" w:hAnsi="Arial" w:cs="Arial"/>
                <w:color w:val="000000"/>
              </w:rPr>
              <w:t xml:space="preserve">of the </w:t>
            </w:r>
            <w:r w:rsidR="00BA038F">
              <w:rPr>
                <w:rFonts w:ascii="Arial" w:hAnsi="Arial" w:cs="Arial"/>
                <w:color w:val="000000"/>
              </w:rPr>
              <w:t xml:space="preserve">existing </w:t>
            </w:r>
            <w:r w:rsidR="00CA1782">
              <w:rPr>
                <w:rFonts w:ascii="Arial" w:hAnsi="Arial" w:cs="Arial"/>
                <w:color w:val="000000"/>
              </w:rPr>
              <w:t xml:space="preserve">vibration controls to </w:t>
            </w:r>
            <w:r w:rsidR="00BA038F">
              <w:rPr>
                <w:rFonts w:ascii="Arial" w:hAnsi="Arial" w:cs="Arial"/>
                <w:color w:val="000000"/>
              </w:rPr>
              <w:t xml:space="preserve">see </w:t>
            </w:r>
            <w:r w:rsidR="005B0DD2">
              <w:rPr>
                <w:rFonts w:ascii="Arial" w:hAnsi="Arial" w:cs="Arial"/>
                <w:color w:val="000000"/>
              </w:rPr>
              <w:t>if there are any gaps that may have allowed the HAVS symptoms to develop.</w:t>
            </w:r>
          </w:p>
          <w:p w14:paraId="1F678ABC" w14:textId="77777777" w:rsidR="00CA1782" w:rsidRDefault="00CA1782" w:rsidP="007B379A">
            <w:pPr>
              <w:rPr>
                <w:rFonts w:ascii="Arial" w:hAnsi="Arial" w:cs="Arial"/>
                <w:color w:val="000000"/>
              </w:rPr>
            </w:pPr>
          </w:p>
          <w:p w14:paraId="1B833BBA" w14:textId="22BACDE5" w:rsidR="00CA1782" w:rsidRDefault="00CA1782" w:rsidP="007B379A">
            <w:pPr>
              <w:rPr>
                <w:rFonts w:ascii="Arial" w:hAnsi="Arial" w:cs="Arial"/>
                <w:color w:val="000000"/>
              </w:rPr>
            </w:pPr>
            <w:r>
              <w:rPr>
                <w:rFonts w:ascii="Arial" w:hAnsi="Arial" w:cs="Arial"/>
                <w:color w:val="000000"/>
              </w:rPr>
              <w:t xml:space="preserve">The </w:t>
            </w:r>
            <w:r w:rsidR="00C461EC">
              <w:rPr>
                <w:rFonts w:ascii="Arial" w:hAnsi="Arial" w:cs="Arial"/>
                <w:color w:val="000000"/>
              </w:rPr>
              <w:t xml:space="preserve">Fit Note will also state when the surveillance is to be repeated and it is important that both the </w:t>
            </w:r>
            <w:r w:rsidR="006851ED">
              <w:rPr>
                <w:rFonts w:ascii="Arial" w:hAnsi="Arial" w:cs="Arial"/>
                <w:color w:val="000000"/>
              </w:rPr>
              <w:t>l</w:t>
            </w:r>
            <w:r w:rsidR="00C461EC">
              <w:rPr>
                <w:rFonts w:ascii="Arial" w:hAnsi="Arial" w:cs="Arial"/>
                <w:color w:val="000000"/>
              </w:rPr>
              <w:t xml:space="preserve">ine </w:t>
            </w:r>
            <w:r w:rsidR="006851ED">
              <w:rPr>
                <w:rFonts w:ascii="Arial" w:hAnsi="Arial" w:cs="Arial"/>
                <w:color w:val="000000"/>
              </w:rPr>
              <w:t>m</w:t>
            </w:r>
            <w:r w:rsidR="00C461EC">
              <w:rPr>
                <w:rFonts w:ascii="Arial" w:hAnsi="Arial" w:cs="Arial"/>
                <w:color w:val="000000"/>
              </w:rPr>
              <w:t>anager and the employee make a not</w:t>
            </w:r>
            <w:r w:rsidR="006851ED">
              <w:rPr>
                <w:rFonts w:ascii="Arial" w:hAnsi="Arial" w:cs="Arial"/>
                <w:color w:val="000000"/>
              </w:rPr>
              <w:t>e</w:t>
            </w:r>
            <w:r w:rsidR="00C461EC">
              <w:rPr>
                <w:rFonts w:ascii="Arial" w:hAnsi="Arial" w:cs="Arial"/>
                <w:color w:val="000000"/>
              </w:rPr>
              <w:t xml:space="preserve"> of this in their diaries to ensure that it occurs again at the correct time.</w:t>
            </w:r>
          </w:p>
          <w:p w14:paraId="1A9F9826" w14:textId="77777777" w:rsidR="00F608F9" w:rsidRDefault="00F608F9" w:rsidP="007B379A">
            <w:pPr>
              <w:rPr>
                <w:rFonts w:ascii="Arial" w:hAnsi="Arial" w:cs="Arial"/>
                <w:color w:val="000000"/>
              </w:rPr>
            </w:pPr>
          </w:p>
          <w:p w14:paraId="032280DE" w14:textId="77777777" w:rsidR="00CB759D" w:rsidRDefault="00F608F9" w:rsidP="007B379A">
            <w:pPr>
              <w:rPr>
                <w:rFonts w:ascii="Arial" w:hAnsi="Arial" w:cs="Arial"/>
                <w:color w:val="000000"/>
              </w:rPr>
            </w:pPr>
            <w:r w:rsidRPr="00F608F9">
              <w:rPr>
                <w:rFonts w:ascii="Arial" w:hAnsi="Arial" w:cs="Arial"/>
                <w:color w:val="000000"/>
                <w:u w:val="single"/>
              </w:rPr>
              <w:t>Whole body vibration</w:t>
            </w:r>
            <w:r w:rsidR="00CB759D">
              <w:rPr>
                <w:rFonts w:ascii="Arial" w:hAnsi="Arial" w:cs="Arial"/>
                <w:color w:val="000000"/>
              </w:rPr>
              <w:t xml:space="preserve"> </w:t>
            </w:r>
          </w:p>
          <w:p w14:paraId="3AE943C9" w14:textId="77777777" w:rsidR="00CB759D" w:rsidRDefault="00CB759D" w:rsidP="007B379A">
            <w:pPr>
              <w:rPr>
                <w:rFonts w:ascii="Arial" w:hAnsi="Arial" w:cs="Arial"/>
                <w:color w:val="000000"/>
              </w:rPr>
            </w:pPr>
          </w:p>
          <w:p w14:paraId="40CBF8C5" w14:textId="2E31A6E2" w:rsidR="00DB098F" w:rsidRDefault="005326AF" w:rsidP="00601685">
            <w:pPr>
              <w:suppressAutoHyphens w:val="0"/>
              <w:autoSpaceDN/>
              <w:textAlignment w:val="auto"/>
              <w:rPr>
                <w:rFonts w:ascii="Arial" w:hAnsi="Arial" w:cs="Arial"/>
                <w:b/>
                <w:bCs/>
                <w:color w:val="000000"/>
              </w:rPr>
            </w:pPr>
            <w:r>
              <w:rPr>
                <w:rFonts w:ascii="Arial" w:hAnsi="Arial" w:cs="Arial"/>
                <w:color w:val="000000"/>
              </w:rPr>
              <w:t xml:space="preserve">Health surveillance </w:t>
            </w:r>
            <w:r w:rsidR="00953472">
              <w:rPr>
                <w:rFonts w:ascii="Arial" w:hAnsi="Arial" w:cs="Arial"/>
                <w:color w:val="000000"/>
              </w:rPr>
              <w:t>would only be required w</w:t>
            </w:r>
            <w:r w:rsidR="00CB759D">
              <w:rPr>
                <w:rFonts w:ascii="Arial" w:hAnsi="Arial" w:cs="Arial"/>
                <w:color w:val="000000"/>
              </w:rPr>
              <w:t xml:space="preserve">here </w:t>
            </w:r>
            <w:r w:rsidR="00953472">
              <w:rPr>
                <w:rFonts w:ascii="Arial" w:hAnsi="Arial" w:cs="Arial"/>
                <w:color w:val="000000"/>
              </w:rPr>
              <w:t xml:space="preserve">an </w:t>
            </w:r>
            <w:r w:rsidR="00CB759D">
              <w:rPr>
                <w:rFonts w:ascii="Arial" w:hAnsi="Arial" w:cs="Arial"/>
                <w:color w:val="000000"/>
              </w:rPr>
              <w:t>employees</w:t>
            </w:r>
            <w:r w:rsidR="00953472">
              <w:rPr>
                <w:rFonts w:ascii="Arial" w:hAnsi="Arial" w:cs="Arial"/>
                <w:color w:val="000000"/>
              </w:rPr>
              <w:t>’</w:t>
            </w:r>
            <w:r w:rsidR="00CB759D">
              <w:rPr>
                <w:rFonts w:ascii="Arial" w:hAnsi="Arial" w:cs="Arial"/>
                <w:color w:val="000000"/>
              </w:rPr>
              <w:t xml:space="preserve"> </w:t>
            </w:r>
            <w:r w:rsidR="00CA660A">
              <w:rPr>
                <w:rFonts w:ascii="Arial" w:hAnsi="Arial" w:cs="Arial"/>
                <w:color w:val="000000"/>
              </w:rPr>
              <w:t xml:space="preserve">job </w:t>
            </w:r>
            <w:r w:rsidR="00CB759D">
              <w:rPr>
                <w:rFonts w:ascii="Arial" w:hAnsi="Arial" w:cs="Arial"/>
                <w:color w:val="000000"/>
              </w:rPr>
              <w:t>carr</w:t>
            </w:r>
            <w:r w:rsidR="00953472">
              <w:rPr>
                <w:rFonts w:ascii="Arial" w:hAnsi="Arial" w:cs="Arial"/>
                <w:color w:val="000000"/>
              </w:rPr>
              <w:t xml:space="preserve">ied </w:t>
            </w:r>
            <w:r w:rsidR="00CA660A">
              <w:rPr>
                <w:rFonts w:ascii="Arial" w:hAnsi="Arial" w:cs="Arial"/>
                <w:color w:val="000000"/>
              </w:rPr>
              <w:t>a</w:t>
            </w:r>
            <w:r w:rsidR="00CB759D">
              <w:rPr>
                <w:rFonts w:ascii="Arial" w:hAnsi="Arial" w:cs="Arial"/>
                <w:color w:val="000000"/>
              </w:rPr>
              <w:t xml:space="preserve"> higher than average ris</w:t>
            </w:r>
            <w:r w:rsidR="00CA660A">
              <w:rPr>
                <w:rFonts w:ascii="Arial" w:hAnsi="Arial" w:cs="Arial"/>
                <w:color w:val="000000"/>
              </w:rPr>
              <w:t>k of back pain</w:t>
            </w:r>
            <w:r w:rsidR="009B7149">
              <w:rPr>
                <w:rFonts w:ascii="Arial" w:hAnsi="Arial" w:cs="Arial"/>
                <w:color w:val="000000"/>
              </w:rPr>
              <w:t>, due to the tasks or an individual’s susceptibility</w:t>
            </w:r>
            <w:r w:rsidR="00ED3EED">
              <w:rPr>
                <w:rFonts w:ascii="Arial" w:hAnsi="Arial" w:cs="Arial"/>
                <w:color w:val="000000"/>
              </w:rPr>
              <w:t>.</w:t>
            </w:r>
            <w:r w:rsidR="008A3C89">
              <w:rPr>
                <w:rFonts w:ascii="Arial" w:hAnsi="Arial" w:cs="Arial"/>
                <w:color w:val="000000"/>
              </w:rPr>
              <w:t xml:space="preserve">  If either of these situations arises </w:t>
            </w:r>
            <w:r w:rsidR="00932EB4">
              <w:rPr>
                <w:rFonts w:ascii="Arial" w:hAnsi="Arial" w:cs="Arial"/>
                <w:color w:val="000000"/>
              </w:rPr>
              <w:t xml:space="preserve">the work processes </w:t>
            </w:r>
            <w:r w:rsidR="00A164A3">
              <w:rPr>
                <w:rFonts w:ascii="Arial" w:hAnsi="Arial" w:cs="Arial"/>
                <w:color w:val="000000"/>
              </w:rPr>
              <w:t xml:space="preserve">should be reviewed in order </w:t>
            </w:r>
            <w:r w:rsidR="00932EB4">
              <w:rPr>
                <w:rFonts w:ascii="Arial" w:hAnsi="Arial" w:cs="Arial"/>
                <w:color w:val="000000"/>
              </w:rPr>
              <w:t>to reduce the risks to a lower level</w:t>
            </w:r>
            <w:r w:rsidR="00262CAB">
              <w:rPr>
                <w:rFonts w:ascii="Arial" w:hAnsi="Arial" w:cs="Arial"/>
                <w:color w:val="000000"/>
              </w:rPr>
              <w:t xml:space="preserve"> and a discussion with Occupational Health </w:t>
            </w:r>
            <w:r w:rsidR="006B7A88">
              <w:rPr>
                <w:rFonts w:ascii="Arial" w:hAnsi="Arial" w:cs="Arial"/>
                <w:color w:val="000000"/>
              </w:rPr>
              <w:t>t</w:t>
            </w:r>
            <w:r w:rsidR="00262CAB">
              <w:rPr>
                <w:rFonts w:ascii="Arial" w:hAnsi="Arial" w:cs="Arial"/>
                <w:color w:val="000000"/>
              </w:rPr>
              <w:t xml:space="preserve">o see what </w:t>
            </w:r>
            <w:r w:rsidR="006B7A88">
              <w:rPr>
                <w:rFonts w:ascii="Arial" w:hAnsi="Arial" w:cs="Arial"/>
                <w:color w:val="000000"/>
              </w:rPr>
              <w:t xml:space="preserve">health monitoring might be needed. </w:t>
            </w:r>
            <w:r w:rsidR="00C068AC">
              <w:rPr>
                <w:rFonts w:ascii="Arial" w:hAnsi="Arial" w:cs="Arial"/>
                <w:color w:val="000000"/>
              </w:rPr>
              <w:t xml:space="preserve"> </w:t>
            </w:r>
          </w:p>
        </w:tc>
      </w:tr>
      <w:tr w:rsidR="00B244BC" w14:paraId="7E1A71BD" w14:textId="77777777" w:rsidTr="00072DCF">
        <w:trPr>
          <w:jc w:val="center"/>
        </w:trPr>
        <w:tc>
          <w:tcPr>
            <w:tcW w:w="567" w:type="dxa"/>
            <w:shd w:val="clear" w:color="auto" w:fill="auto"/>
            <w:tcMar>
              <w:top w:w="0" w:type="dxa"/>
              <w:left w:w="108" w:type="dxa"/>
              <w:bottom w:w="0" w:type="dxa"/>
              <w:right w:w="108" w:type="dxa"/>
            </w:tcMar>
          </w:tcPr>
          <w:p w14:paraId="5074B74F" w14:textId="77777777" w:rsidR="00B244BC" w:rsidRDefault="00B244BC"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28A9331C" w14:textId="77777777" w:rsidR="00B244BC" w:rsidRDefault="00B244BC" w:rsidP="00980D6B">
            <w:pPr>
              <w:rPr>
                <w:rFonts w:ascii="Arial" w:hAnsi="Arial" w:cs="Arial"/>
                <w:b/>
                <w:bCs/>
                <w:color w:val="000000"/>
              </w:rPr>
            </w:pPr>
          </w:p>
        </w:tc>
      </w:tr>
      <w:tr w:rsidR="00980D6B" w14:paraId="034A590C" w14:textId="77777777" w:rsidTr="00072DCF">
        <w:trPr>
          <w:jc w:val="center"/>
        </w:trPr>
        <w:tc>
          <w:tcPr>
            <w:tcW w:w="567" w:type="dxa"/>
            <w:shd w:val="clear" w:color="auto" w:fill="auto"/>
            <w:tcMar>
              <w:top w:w="0" w:type="dxa"/>
              <w:left w:w="108" w:type="dxa"/>
              <w:bottom w:w="0" w:type="dxa"/>
              <w:right w:w="108" w:type="dxa"/>
            </w:tcMar>
          </w:tcPr>
          <w:p w14:paraId="56FBE72F" w14:textId="6E1F382D" w:rsidR="00980D6B" w:rsidRDefault="00446A24" w:rsidP="00980D6B">
            <w:pPr>
              <w:rPr>
                <w:rFonts w:ascii="Arial" w:hAnsi="Arial" w:cs="Arial"/>
                <w:b/>
                <w:bCs/>
                <w:color w:val="000000"/>
              </w:rPr>
            </w:pPr>
            <w:r>
              <w:rPr>
                <w:rFonts w:ascii="Arial" w:hAnsi="Arial" w:cs="Arial"/>
                <w:b/>
                <w:bCs/>
                <w:color w:val="000000"/>
              </w:rPr>
              <w:t>1</w:t>
            </w:r>
            <w:r w:rsidR="00472023">
              <w:rPr>
                <w:rFonts w:ascii="Arial" w:hAnsi="Arial" w:cs="Arial"/>
                <w:b/>
                <w:bCs/>
                <w:color w:val="000000"/>
              </w:rPr>
              <w:t>3</w:t>
            </w:r>
          </w:p>
        </w:tc>
        <w:tc>
          <w:tcPr>
            <w:tcW w:w="9362" w:type="dxa"/>
            <w:gridSpan w:val="2"/>
            <w:shd w:val="clear" w:color="auto" w:fill="auto"/>
            <w:tcMar>
              <w:top w:w="0" w:type="dxa"/>
              <w:left w:w="108" w:type="dxa"/>
              <w:bottom w:w="0" w:type="dxa"/>
              <w:right w:w="108" w:type="dxa"/>
            </w:tcMar>
          </w:tcPr>
          <w:p w14:paraId="18E0CDF8" w14:textId="6663E776" w:rsidR="00980D6B" w:rsidRDefault="00DE0ADE" w:rsidP="00980D6B">
            <w:pPr>
              <w:rPr>
                <w:rFonts w:ascii="Arial" w:hAnsi="Arial" w:cs="Arial"/>
                <w:b/>
                <w:bCs/>
                <w:color w:val="000000"/>
              </w:rPr>
            </w:pPr>
            <w:r>
              <w:rPr>
                <w:rFonts w:ascii="Arial" w:hAnsi="Arial" w:cs="Arial"/>
                <w:b/>
                <w:bCs/>
                <w:color w:val="000000"/>
              </w:rPr>
              <w:t xml:space="preserve">How can the harmful effects </w:t>
            </w:r>
            <w:r w:rsidR="00446A24">
              <w:rPr>
                <w:rFonts w:ascii="Arial" w:hAnsi="Arial" w:cs="Arial"/>
                <w:b/>
                <w:bCs/>
                <w:color w:val="000000"/>
              </w:rPr>
              <w:t>of hand-arm vibration be minimised</w:t>
            </w:r>
            <w:r w:rsidR="0038090C">
              <w:rPr>
                <w:rFonts w:ascii="Arial" w:hAnsi="Arial" w:cs="Arial"/>
                <w:b/>
                <w:bCs/>
                <w:color w:val="000000"/>
              </w:rPr>
              <w:t>?</w:t>
            </w:r>
          </w:p>
        </w:tc>
      </w:tr>
      <w:tr w:rsidR="003747B8" w14:paraId="6B7D6A20" w14:textId="77777777" w:rsidTr="00072DCF">
        <w:trPr>
          <w:jc w:val="center"/>
        </w:trPr>
        <w:tc>
          <w:tcPr>
            <w:tcW w:w="567" w:type="dxa"/>
            <w:shd w:val="clear" w:color="auto" w:fill="auto"/>
            <w:tcMar>
              <w:top w:w="0" w:type="dxa"/>
              <w:left w:w="108" w:type="dxa"/>
              <w:bottom w:w="0" w:type="dxa"/>
              <w:right w:w="108" w:type="dxa"/>
            </w:tcMar>
          </w:tcPr>
          <w:p w14:paraId="4771A515" w14:textId="77777777" w:rsidR="003747B8" w:rsidRDefault="003747B8"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72DCB965" w14:textId="61B7B1B7" w:rsidR="003F7743" w:rsidRPr="0016137C" w:rsidRDefault="005E3E9B" w:rsidP="003F7743">
            <w:pPr>
              <w:rPr>
                <w:rFonts w:ascii="Arial" w:hAnsi="Arial" w:cs="Arial"/>
                <w:color w:val="000000"/>
              </w:rPr>
            </w:pPr>
            <w:r w:rsidRPr="0016137C">
              <w:rPr>
                <w:rFonts w:ascii="Arial" w:hAnsi="Arial" w:cs="Arial"/>
                <w:color w:val="000000"/>
              </w:rPr>
              <w:t>The risk of developing HAVS or CTS depends on the amount of vibration, length of use, the way you use the tools, and how cold it is.</w:t>
            </w:r>
            <w:r w:rsidR="009373AA" w:rsidRPr="0016137C">
              <w:rPr>
                <w:rFonts w:ascii="Arial" w:hAnsi="Arial" w:cs="Arial"/>
                <w:color w:val="000000"/>
              </w:rPr>
              <w:t xml:space="preserve">  </w:t>
            </w:r>
            <w:r w:rsidRPr="0016137C">
              <w:rPr>
                <w:rFonts w:ascii="Arial" w:hAnsi="Arial" w:cs="Arial"/>
                <w:color w:val="000000"/>
              </w:rPr>
              <w:t>Some of the risks posed by hand-arm vibration can be reduced by doing the following:</w:t>
            </w:r>
          </w:p>
          <w:p w14:paraId="44E8C79A" w14:textId="134AB033" w:rsidR="003F7743" w:rsidRPr="00967C8C" w:rsidRDefault="009373AA" w:rsidP="009373AA">
            <w:pPr>
              <w:pStyle w:val="ListParagraph"/>
              <w:numPr>
                <w:ilvl w:val="0"/>
                <w:numId w:val="37"/>
              </w:numPr>
              <w:rPr>
                <w:rFonts w:ascii="Arial" w:hAnsi="Arial" w:cs="Arial"/>
                <w:color w:val="FF0000"/>
              </w:rPr>
            </w:pPr>
            <w:r w:rsidRPr="0016137C">
              <w:rPr>
                <w:rFonts w:ascii="Arial" w:hAnsi="Arial" w:cs="Arial"/>
                <w:color w:val="111111"/>
              </w:rPr>
              <w:t>U</w:t>
            </w:r>
            <w:r w:rsidR="003F7743" w:rsidRPr="0016137C">
              <w:rPr>
                <w:rFonts w:ascii="Arial" w:hAnsi="Arial" w:cs="Arial"/>
                <w:color w:val="111111"/>
              </w:rPr>
              <w:t>s</w:t>
            </w:r>
            <w:r w:rsidR="00D223C9" w:rsidRPr="0016137C">
              <w:rPr>
                <w:rFonts w:ascii="Arial" w:hAnsi="Arial" w:cs="Arial"/>
                <w:color w:val="111111"/>
              </w:rPr>
              <w:t>ing</w:t>
            </w:r>
            <w:r w:rsidR="003F7743" w:rsidRPr="0016137C">
              <w:rPr>
                <w:rFonts w:ascii="Arial" w:hAnsi="Arial" w:cs="Arial"/>
                <w:color w:val="111111"/>
              </w:rPr>
              <w:t xml:space="preserve"> suitable low-vibration tools</w:t>
            </w:r>
            <w:r w:rsidR="00B8795F">
              <w:rPr>
                <w:rFonts w:ascii="Arial" w:hAnsi="Arial" w:cs="Arial"/>
                <w:color w:val="111111"/>
              </w:rPr>
              <w:t xml:space="preserve">.  </w:t>
            </w:r>
            <w:r w:rsidR="00B8795F" w:rsidRPr="00967C8C">
              <w:rPr>
                <w:rFonts w:ascii="Arial" w:hAnsi="Arial" w:cs="Arial"/>
                <w:color w:val="FF0000"/>
              </w:rPr>
              <w:t>Wherever possible</w:t>
            </w:r>
            <w:r w:rsidR="00F25236" w:rsidRPr="00967C8C">
              <w:rPr>
                <w:rFonts w:ascii="Arial" w:hAnsi="Arial" w:cs="Arial"/>
                <w:color w:val="FF0000"/>
              </w:rPr>
              <w:t>,</w:t>
            </w:r>
            <w:r w:rsidR="00B8795F" w:rsidRPr="00967C8C">
              <w:rPr>
                <w:rFonts w:ascii="Arial" w:hAnsi="Arial" w:cs="Arial"/>
                <w:color w:val="FF0000"/>
              </w:rPr>
              <w:t xml:space="preserve"> buy </w:t>
            </w:r>
            <w:r w:rsidR="00967C8C" w:rsidRPr="00967C8C">
              <w:rPr>
                <w:rFonts w:ascii="Arial" w:hAnsi="Arial" w:cs="Arial"/>
                <w:color w:val="FF0000"/>
              </w:rPr>
              <w:t xml:space="preserve">or hire </w:t>
            </w:r>
            <w:r w:rsidR="00B8795F" w:rsidRPr="00967C8C">
              <w:rPr>
                <w:rFonts w:ascii="Arial" w:hAnsi="Arial" w:cs="Arial"/>
                <w:color w:val="FF0000"/>
              </w:rPr>
              <w:t xml:space="preserve">low vibration </w:t>
            </w:r>
            <w:r w:rsidR="00F25236" w:rsidRPr="00967C8C">
              <w:rPr>
                <w:rFonts w:ascii="Arial" w:hAnsi="Arial" w:cs="Arial"/>
                <w:color w:val="FF0000"/>
              </w:rPr>
              <w:t>tools</w:t>
            </w:r>
            <w:r w:rsidR="00967C8C">
              <w:rPr>
                <w:rFonts w:ascii="Arial" w:hAnsi="Arial" w:cs="Arial"/>
                <w:color w:val="FF0000"/>
              </w:rPr>
              <w:t xml:space="preserve"> and equipment</w:t>
            </w:r>
            <w:r w:rsidR="003F7743" w:rsidRPr="00967C8C">
              <w:rPr>
                <w:rFonts w:ascii="Arial" w:hAnsi="Arial" w:cs="Arial"/>
                <w:color w:val="FF0000"/>
              </w:rPr>
              <w:t>.</w:t>
            </w:r>
            <w:r w:rsidR="00574237">
              <w:rPr>
                <w:rFonts w:ascii="Arial" w:hAnsi="Arial" w:cs="Arial"/>
                <w:color w:val="FF0000"/>
              </w:rPr>
              <w:t xml:space="preserve">  Service areas must make sure</w:t>
            </w:r>
            <w:r w:rsidR="00776005">
              <w:rPr>
                <w:rFonts w:ascii="Arial" w:hAnsi="Arial" w:cs="Arial"/>
                <w:color w:val="FF0000"/>
              </w:rPr>
              <w:t xml:space="preserve">, by implementing a written policy or </w:t>
            </w:r>
            <w:r w:rsidR="00071C78">
              <w:rPr>
                <w:rFonts w:ascii="Arial" w:hAnsi="Arial" w:cs="Arial"/>
                <w:color w:val="FF0000"/>
              </w:rPr>
              <w:t>procedure</w:t>
            </w:r>
            <w:r w:rsidR="005F5DCF">
              <w:rPr>
                <w:rFonts w:ascii="Arial" w:hAnsi="Arial" w:cs="Arial"/>
                <w:color w:val="FF0000"/>
              </w:rPr>
              <w:t>,</w:t>
            </w:r>
            <w:r w:rsidR="00574237">
              <w:rPr>
                <w:rFonts w:ascii="Arial" w:hAnsi="Arial" w:cs="Arial"/>
                <w:color w:val="FF0000"/>
              </w:rPr>
              <w:t xml:space="preserve"> that </w:t>
            </w:r>
            <w:r w:rsidR="009D5B78">
              <w:rPr>
                <w:rFonts w:ascii="Arial" w:hAnsi="Arial" w:cs="Arial"/>
                <w:color w:val="FF0000"/>
              </w:rPr>
              <w:t xml:space="preserve">vibration levels </w:t>
            </w:r>
            <w:r w:rsidR="00364B52">
              <w:rPr>
                <w:rFonts w:ascii="Arial" w:hAnsi="Arial" w:cs="Arial"/>
                <w:color w:val="FF0000"/>
              </w:rPr>
              <w:t xml:space="preserve">are taken </w:t>
            </w:r>
            <w:r w:rsidR="009D5B78">
              <w:rPr>
                <w:rFonts w:ascii="Arial" w:hAnsi="Arial" w:cs="Arial"/>
                <w:color w:val="FF0000"/>
              </w:rPr>
              <w:t>into account when selecting equipment.</w:t>
            </w:r>
          </w:p>
          <w:p w14:paraId="46C8E649" w14:textId="2E42CECE" w:rsidR="003F7743" w:rsidRPr="0016137C" w:rsidRDefault="00EC6D59" w:rsidP="009373AA">
            <w:pPr>
              <w:pStyle w:val="ListParagraph"/>
              <w:numPr>
                <w:ilvl w:val="0"/>
                <w:numId w:val="37"/>
              </w:numPr>
              <w:rPr>
                <w:rFonts w:ascii="Arial" w:hAnsi="Arial" w:cs="Arial"/>
                <w:color w:val="111111"/>
              </w:rPr>
            </w:pPr>
            <w:r w:rsidRPr="0016137C">
              <w:rPr>
                <w:rFonts w:ascii="Arial" w:hAnsi="Arial" w:cs="Arial"/>
                <w:color w:val="111111"/>
              </w:rPr>
              <w:t>Using</w:t>
            </w:r>
            <w:r w:rsidR="003F7743" w:rsidRPr="0016137C">
              <w:rPr>
                <w:rFonts w:ascii="Arial" w:hAnsi="Arial" w:cs="Arial"/>
                <w:color w:val="111111"/>
              </w:rPr>
              <w:t xml:space="preserve"> the right tool for each job (to do the job more quickly and expose </w:t>
            </w:r>
            <w:r w:rsidRPr="0016137C">
              <w:rPr>
                <w:rFonts w:ascii="Arial" w:hAnsi="Arial" w:cs="Arial"/>
                <w:color w:val="111111"/>
              </w:rPr>
              <w:t xml:space="preserve">the worker </w:t>
            </w:r>
            <w:r w:rsidR="003F7743" w:rsidRPr="0016137C">
              <w:rPr>
                <w:rFonts w:ascii="Arial" w:hAnsi="Arial" w:cs="Arial"/>
                <w:color w:val="111111"/>
              </w:rPr>
              <w:t>to less hand-arm vibration).</w:t>
            </w:r>
          </w:p>
          <w:p w14:paraId="3D500829" w14:textId="53845504"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Check</w:t>
            </w:r>
            <w:r w:rsidR="00EC6D59" w:rsidRPr="0016137C">
              <w:rPr>
                <w:rFonts w:ascii="Arial" w:hAnsi="Arial" w:cs="Arial"/>
                <w:color w:val="111111"/>
              </w:rPr>
              <w:t>ing</w:t>
            </w:r>
            <w:r w:rsidRPr="0016137C">
              <w:rPr>
                <w:rFonts w:ascii="Arial" w:hAnsi="Arial" w:cs="Arial"/>
                <w:color w:val="111111"/>
              </w:rPr>
              <w:t xml:space="preserve"> tools before using them to make sure they have been properly maintained and repaired to avoid increased vibration caused by faults or general wear.</w:t>
            </w:r>
          </w:p>
          <w:p w14:paraId="0CF6D398" w14:textId="7FE96AEE"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Mak</w:t>
            </w:r>
            <w:r w:rsidR="00CF3326" w:rsidRPr="0016137C">
              <w:rPr>
                <w:rFonts w:ascii="Arial" w:hAnsi="Arial" w:cs="Arial"/>
                <w:color w:val="111111"/>
              </w:rPr>
              <w:t>ing</w:t>
            </w:r>
            <w:r w:rsidRPr="0016137C">
              <w:rPr>
                <w:rFonts w:ascii="Arial" w:hAnsi="Arial" w:cs="Arial"/>
                <w:color w:val="111111"/>
              </w:rPr>
              <w:t xml:space="preserve"> sure cutting tools are kept sharp so that they remain efficient.</w:t>
            </w:r>
          </w:p>
          <w:p w14:paraId="61F8B8B4" w14:textId="17C33AA3"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 xml:space="preserve">Reduce the amount of time a tool </w:t>
            </w:r>
            <w:r w:rsidR="00CF3326" w:rsidRPr="0016137C">
              <w:rPr>
                <w:rFonts w:ascii="Arial" w:hAnsi="Arial" w:cs="Arial"/>
                <w:color w:val="111111"/>
              </w:rPr>
              <w:t xml:space="preserve">is used </w:t>
            </w:r>
            <w:r w:rsidRPr="0016137C">
              <w:rPr>
                <w:rFonts w:ascii="Arial" w:hAnsi="Arial" w:cs="Arial"/>
                <w:color w:val="111111"/>
              </w:rPr>
              <w:t>in one go, by doing other jobs in between.</w:t>
            </w:r>
          </w:p>
          <w:p w14:paraId="23D29A0B" w14:textId="458D830A"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 xml:space="preserve">Avoid gripping or forcing a tool or workpiece more than </w:t>
            </w:r>
            <w:r w:rsidR="00CF3326" w:rsidRPr="0016137C">
              <w:rPr>
                <w:rFonts w:ascii="Arial" w:hAnsi="Arial" w:cs="Arial"/>
                <w:color w:val="111111"/>
              </w:rPr>
              <w:t>necessary</w:t>
            </w:r>
            <w:r w:rsidRPr="0016137C">
              <w:rPr>
                <w:rFonts w:ascii="Arial" w:hAnsi="Arial" w:cs="Arial"/>
                <w:color w:val="111111"/>
              </w:rPr>
              <w:t>.</w:t>
            </w:r>
          </w:p>
          <w:p w14:paraId="5DC5542C" w14:textId="30725A93"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Stor</w:t>
            </w:r>
            <w:r w:rsidR="00BD635C" w:rsidRPr="0016137C">
              <w:rPr>
                <w:rFonts w:ascii="Arial" w:hAnsi="Arial" w:cs="Arial"/>
                <w:color w:val="111111"/>
              </w:rPr>
              <w:t>ing</w:t>
            </w:r>
            <w:r w:rsidRPr="0016137C">
              <w:rPr>
                <w:rFonts w:ascii="Arial" w:hAnsi="Arial" w:cs="Arial"/>
                <w:color w:val="111111"/>
              </w:rPr>
              <w:t xml:space="preserve"> tools so that they do not have very cold handles when next used.</w:t>
            </w:r>
          </w:p>
          <w:p w14:paraId="103246BC" w14:textId="25F0895C" w:rsidR="003F7743" w:rsidRPr="0016137C" w:rsidRDefault="003F7743" w:rsidP="009A2F98">
            <w:pPr>
              <w:pStyle w:val="ListParagraph"/>
              <w:numPr>
                <w:ilvl w:val="0"/>
                <w:numId w:val="37"/>
              </w:numPr>
              <w:rPr>
                <w:rFonts w:ascii="Arial" w:hAnsi="Arial" w:cs="Arial"/>
                <w:color w:val="111111"/>
              </w:rPr>
            </w:pPr>
            <w:r w:rsidRPr="0016137C">
              <w:rPr>
                <w:rFonts w:ascii="Arial" w:hAnsi="Arial" w:cs="Arial"/>
                <w:color w:val="111111"/>
              </w:rPr>
              <w:t>Encourag</w:t>
            </w:r>
            <w:r w:rsidR="009A2F98" w:rsidRPr="0016137C">
              <w:rPr>
                <w:rFonts w:ascii="Arial" w:hAnsi="Arial" w:cs="Arial"/>
                <w:color w:val="111111"/>
              </w:rPr>
              <w:t>ing</w:t>
            </w:r>
            <w:r w:rsidRPr="0016137C">
              <w:rPr>
                <w:rFonts w:ascii="Arial" w:hAnsi="Arial" w:cs="Arial"/>
                <w:color w:val="111111"/>
              </w:rPr>
              <w:t xml:space="preserve"> good blood circulation by</w:t>
            </w:r>
            <w:r w:rsidR="009A2F98" w:rsidRPr="0016137C">
              <w:rPr>
                <w:rFonts w:ascii="Arial" w:hAnsi="Arial" w:cs="Arial"/>
                <w:color w:val="111111"/>
              </w:rPr>
              <w:t xml:space="preserve"> k</w:t>
            </w:r>
            <w:r w:rsidRPr="0016137C">
              <w:rPr>
                <w:rFonts w:ascii="Arial" w:hAnsi="Arial" w:cs="Arial"/>
                <w:color w:val="111111"/>
              </w:rPr>
              <w:t>eeping warm and dry (when necessary, wear</w:t>
            </w:r>
            <w:r w:rsidR="009A2F98" w:rsidRPr="0016137C">
              <w:rPr>
                <w:rFonts w:ascii="Arial" w:hAnsi="Arial" w:cs="Arial"/>
                <w:color w:val="111111"/>
              </w:rPr>
              <w:t>ing</w:t>
            </w:r>
            <w:r w:rsidRPr="0016137C">
              <w:rPr>
                <w:rFonts w:ascii="Arial" w:hAnsi="Arial" w:cs="Arial"/>
                <w:color w:val="111111"/>
              </w:rPr>
              <w:t xml:space="preserve"> gloves, a hat, waterproofs and us</w:t>
            </w:r>
            <w:r w:rsidR="00546ACA" w:rsidRPr="0016137C">
              <w:rPr>
                <w:rFonts w:ascii="Arial" w:hAnsi="Arial" w:cs="Arial"/>
                <w:color w:val="111111"/>
              </w:rPr>
              <w:t>ing</w:t>
            </w:r>
            <w:r w:rsidRPr="0016137C">
              <w:rPr>
                <w:rFonts w:ascii="Arial" w:hAnsi="Arial" w:cs="Arial"/>
                <w:color w:val="111111"/>
              </w:rPr>
              <w:t xml:space="preserve"> heating pads if available);</w:t>
            </w:r>
          </w:p>
          <w:p w14:paraId="4A8D2F01" w14:textId="12E85E39"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Giving up or cutting down on smoking because smoking reduces blood flow;</w:t>
            </w:r>
          </w:p>
          <w:p w14:paraId="7DDAC355" w14:textId="30F03519"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Massaging and exercising fingers during work breaks.</w:t>
            </w:r>
          </w:p>
          <w:p w14:paraId="6DD6FB8E" w14:textId="5D911478" w:rsidR="003747B8" w:rsidRPr="0016137C" w:rsidRDefault="003F7743" w:rsidP="002121D9">
            <w:pPr>
              <w:pStyle w:val="ListParagraph"/>
              <w:numPr>
                <w:ilvl w:val="0"/>
                <w:numId w:val="37"/>
              </w:numPr>
              <w:rPr>
                <w:rFonts w:ascii="Arial" w:hAnsi="Arial" w:cs="Arial"/>
                <w:color w:val="000000"/>
              </w:rPr>
            </w:pPr>
            <w:r w:rsidRPr="0016137C">
              <w:rPr>
                <w:rFonts w:ascii="Arial" w:hAnsi="Arial" w:cs="Arial"/>
                <w:color w:val="000000"/>
              </w:rPr>
              <w:t>Report</w:t>
            </w:r>
            <w:r w:rsidR="00546ACA" w:rsidRPr="0016137C">
              <w:rPr>
                <w:rFonts w:ascii="Arial" w:hAnsi="Arial" w:cs="Arial"/>
                <w:color w:val="000000"/>
              </w:rPr>
              <w:t>ing</w:t>
            </w:r>
            <w:r w:rsidRPr="0016137C">
              <w:rPr>
                <w:rFonts w:ascii="Arial" w:hAnsi="Arial" w:cs="Arial"/>
                <w:color w:val="000000"/>
              </w:rPr>
              <w:t xml:space="preserve"> any concerns about health or the equipment use</w:t>
            </w:r>
            <w:r w:rsidR="00546ACA" w:rsidRPr="0016137C">
              <w:rPr>
                <w:rFonts w:ascii="Arial" w:hAnsi="Arial" w:cs="Arial"/>
                <w:color w:val="000000"/>
              </w:rPr>
              <w:t>d</w:t>
            </w:r>
            <w:r w:rsidRPr="0016137C">
              <w:rPr>
                <w:rFonts w:ascii="Arial" w:hAnsi="Arial" w:cs="Arial"/>
                <w:color w:val="000000"/>
              </w:rPr>
              <w:t xml:space="preserve"> to manager</w:t>
            </w:r>
            <w:r w:rsidR="00546ACA" w:rsidRPr="0016137C">
              <w:rPr>
                <w:rFonts w:ascii="Arial" w:hAnsi="Arial" w:cs="Arial"/>
                <w:color w:val="000000"/>
              </w:rPr>
              <w:t>s</w:t>
            </w:r>
            <w:r w:rsidRPr="0016137C">
              <w:rPr>
                <w:rFonts w:ascii="Arial" w:hAnsi="Arial" w:cs="Arial"/>
                <w:color w:val="000000"/>
              </w:rPr>
              <w:t>.</w:t>
            </w:r>
            <w:r w:rsidR="005E3E9B" w:rsidRPr="0016137C">
              <w:rPr>
                <w:rFonts w:ascii="Arial" w:hAnsi="Arial" w:cs="Arial"/>
                <w:color w:val="000000"/>
              </w:rPr>
              <w:tab/>
            </w:r>
          </w:p>
        </w:tc>
      </w:tr>
      <w:tr w:rsidR="00FD7906" w14:paraId="77B4B058" w14:textId="77777777" w:rsidTr="00072DCF">
        <w:trPr>
          <w:jc w:val="center"/>
        </w:trPr>
        <w:tc>
          <w:tcPr>
            <w:tcW w:w="567" w:type="dxa"/>
            <w:shd w:val="clear" w:color="auto" w:fill="auto"/>
            <w:tcMar>
              <w:top w:w="0" w:type="dxa"/>
              <w:left w:w="108" w:type="dxa"/>
              <w:bottom w:w="0" w:type="dxa"/>
              <w:right w:w="108" w:type="dxa"/>
            </w:tcMar>
          </w:tcPr>
          <w:p w14:paraId="10DFC162" w14:textId="77777777" w:rsidR="00FD7906" w:rsidRDefault="00FD7906"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730A92F5" w14:textId="77777777" w:rsidR="00FD7906" w:rsidRDefault="00FD7906" w:rsidP="003F7743">
            <w:pPr>
              <w:suppressAutoHyphens w:val="0"/>
              <w:autoSpaceDN/>
              <w:spacing w:before="100" w:beforeAutospacing="1" w:after="100" w:afterAutospacing="1"/>
              <w:textAlignment w:val="auto"/>
              <w:rPr>
                <w:rFonts w:ascii="Arial" w:hAnsi="Arial" w:cs="Arial"/>
                <w:b/>
                <w:bCs/>
                <w:color w:val="000000"/>
              </w:rPr>
            </w:pPr>
          </w:p>
        </w:tc>
      </w:tr>
      <w:tr w:rsidR="00BA1983" w14:paraId="2E6CF3AF" w14:textId="77777777" w:rsidTr="00072DCF">
        <w:trPr>
          <w:jc w:val="center"/>
        </w:trPr>
        <w:tc>
          <w:tcPr>
            <w:tcW w:w="567" w:type="dxa"/>
            <w:shd w:val="clear" w:color="auto" w:fill="auto"/>
            <w:tcMar>
              <w:top w:w="0" w:type="dxa"/>
              <w:left w:w="108" w:type="dxa"/>
              <w:bottom w:w="0" w:type="dxa"/>
              <w:right w:w="108" w:type="dxa"/>
            </w:tcMar>
          </w:tcPr>
          <w:p w14:paraId="3FE348B9" w14:textId="25974803" w:rsidR="00BA1983" w:rsidRDefault="00BA1983" w:rsidP="00ED48D7">
            <w:pPr>
              <w:rPr>
                <w:rFonts w:ascii="Arial" w:hAnsi="Arial" w:cs="Arial"/>
                <w:b/>
                <w:bCs/>
                <w:color w:val="000000"/>
              </w:rPr>
            </w:pPr>
            <w:bookmarkStart w:id="3" w:name="_Hlk167093547"/>
            <w:r>
              <w:rPr>
                <w:rFonts w:ascii="Arial" w:hAnsi="Arial" w:cs="Arial"/>
                <w:b/>
                <w:bCs/>
                <w:color w:val="000000"/>
              </w:rPr>
              <w:t>1</w:t>
            </w:r>
            <w:r w:rsidR="00472023">
              <w:rPr>
                <w:rFonts w:ascii="Arial" w:hAnsi="Arial" w:cs="Arial"/>
                <w:b/>
                <w:bCs/>
                <w:color w:val="000000"/>
              </w:rPr>
              <w:t>4</w:t>
            </w:r>
          </w:p>
        </w:tc>
        <w:tc>
          <w:tcPr>
            <w:tcW w:w="9362" w:type="dxa"/>
            <w:gridSpan w:val="2"/>
            <w:shd w:val="clear" w:color="auto" w:fill="auto"/>
            <w:tcMar>
              <w:top w:w="0" w:type="dxa"/>
              <w:left w:w="108" w:type="dxa"/>
              <w:bottom w:w="0" w:type="dxa"/>
              <w:right w:w="108" w:type="dxa"/>
            </w:tcMar>
          </w:tcPr>
          <w:p w14:paraId="0D69C9BC" w14:textId="77777777" w:rsidR="00BA1983" w:rsidRDefault="00BA1983" w:rsidP="00ED48D7">
            <w:pPr>
              <w:rPr>
                <w:rFonts w:ascii="Arial" w:hAnsi="Arial" w:cs="Arial"/>
                <w:color w:val="000000"/>
              </w:rPr>
            </w:pPr>
            <w:r>
              <w:rPr>
                <w:rFonts w:ascii="Arial" w:hAnsi="Arial" w:cs="Arial"/>
                <w:b/>
                <w:bCs/>
                <w:color w:val="000000"/>
              </w:rPr>
              <w:t>How can the harmful effects of whole-body vibration be minimised?</w:t>
            </w:r>
          </w:p>
        </w:tc>
      </w:tr>
      <w:tr w:rsidR="00BA1983" w:rsidRPr="00751078" w14:paraId="53434451" w14:textId="77777777" w:rsidTr="00072DCF">
        <w:trPr>
          <w:jc w:val="center"/>
        </w:trPr>
        <w:tc>
          <w:tcPr>
            <w:tcW w:w="567" w:type="dxa"/>
            <w:shd w:val="clear" w:color="auto" w:fill="auto"/>
            <w:tcMar>
              <w:top w:w="0" w:type="dxa"/>
              <w:left w:w="108" w:type="dxa"/>
              <w:bottom w:w="0" w:type="dxa"/>
              <w:right w:w="108" w:type="dxa"/>
            </w:tcMar>
          </w:tcPr>
          <w:p w14:paraId="0A0E28DB" w14:textId="77777777" w:rsidR="00BA1983" w:rsidRDefault="00BA1983" w:rsidP="00ED48D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C420A8F" w14:textId="77777777" w:rsidR="00BA1983" w:rsidRDefault="00BA1983" w:rsidP="00ED48D7">
            <w:pPr>
              <w:rPr>
                <w:rFonts w:ascii="Arial" w:hAnsi="Arial" w:cs="Arial"/>
                <w:color w:val="000000"/>
              </w:rPr>
            </w:pPr>
            <w:r w:rsidRPr="00D6007B">
              <w:rPr>
                <w:rFonts w:ascii="Arial" w:hAnsi="Arial" w:cs="Arial"/>
                <w:color w:val="000000"/>
              </w:rPr>
              <w:t>Some of the risks posed by whole-body vibration can be reduced by doing the following:</w:t>
            </w:r>
          </w:p>
          <w:p w14:paraId="6C9C0835" w14:textId="0D91012D"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Adjust</w:t>
            </w:r>
            <w:r w:rsidR="00A70423">
              <w:rPr>
                <w:rFonts w:ascii="Arial" w:hAnsi="Arial" w:cs="Arial"/>
                <w:color w:val="000000"/>
              </w:rPr>
              <w:t>ing</w:t>
            </w:r>
            <w:r w:rsidRPr="00751078">
              <w:rPr>
                <w:rFonts w:ascii="Arial" w:hAnsi="Arial" w:cs="Arial"/>
                <w:color w:val="000000"/>
              </w:rPr>
              <w:t xml:space="preserve"> the driver weight setting on suspension seats, where it is available, to minimise vibration and to avoid the seat suspension "bottoming out” when travelling over rough ground.</w:t>
            </w:r>
          </w:p>
          <w:p w14:paraId="38F3C78D" w14:textId="7B469694"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Adjust</w:t>
            </w:r>
            <w:r w:rsidR="00A70423">
              <w:rPr>
                <w:rFonts w:ascii="Arial" w:hAnsi="Arial" w:cs="Arial"/>
                <w:color w:val="000000"/>
              </w:rPr>
              <w:t>ing</w:t>
            </w:r>
            <w:r w:rsidRPr="00751078">
              <w:rPr>
                <w:rFonts w:ascii="Arial" w:hAnsi="Arial" w:cs="Arial"/>
                <w:color w:val="000000"/>
              </w:rPr>
              <w:t xml:space="preserve"> the seat position and controls correctly, where adjustable, to provide good lines of sight, adequate support and ease of reach for foot and hand controls.</w:t>
            </w:r>
          </w:p>
          <w:p w14:paraId="7B3B2E15" w14:textId="4F8F7F8B"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lastRenderedPageBreak/>
              <w:t>Be</w:t>
            </w:r>
            <w:r w:rsidR="00A70423">
              <w:rPr>
                <w:rFonts w:ascii="Arial" w:hAnsi="Arial" w:cs="Arial"/>
                <w:color w:val="000000"/>
              </w:rPr>
              <w:t>ing</w:t>
            </w:r>
            <w:r w:rsidRPr="00751078">
              <w:rPr>
                <w:rFonts w:ascii="Arial" w:hAnsi="Arial" w:cs="Arial"/>
                <w:color w:val="000000"/>
              </w:rPr>
              <w:t xml:space="preserve"> aware of higher exposure activities</w:t>
            </w:r>
            <w:r>
              <w:rPr>
                <w:rFonts w:ascii="Arial" w:hAnsi="Arial" w:cs="Arial"/>
                <w:color w:val="000000"/>
              </w:rPr>
              <w:t>, i.e. where ground conditions are poor</w:t>
            </w:r>
            <w:r w:rsidRPr="00751078">
              <w:rPr>
                <w:rFonts w:ascii="Arial" w:hAnsi="Arial" w:cs="Arial"/>
                <w:color w:val="000000"/>
              </w:rPr>
              <w:t>.</w:t>
            </w:r>
          </w:p>
          <w:p w14:paraId="2863CEDF" w14:textId="5F8DB691"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Adjust</w:t>
            </w:r>
            <w:r w:rsidR="006461EC">
              <w:rPr>
                <w:rFonts w:ascii="Arial" w:hAnsi="Arial" w:cs="Arial"/>
                <w:color w:val="000000"/>
              </w:rPr>
              <w:t>ing</w:t>
            </w:r>
            <w:r w:rsidRPr="00751078">
              <w:rPr>
                <w:rFonts w:ascii="Arial" w:hAnsi="Arial" w:cs="Arial"/>
                <w:color w:val="000000"/>
              </w:rPr>
              <w:t xml:space="preserve"> vehicle speed to suit the ground conditions and to avoid excessive bumping and jolting.</w:t>
            </w:r>
          </w:p>
          <w:p w14:paraId="18040294" w14:textId="11C558FE" w:rsidR="00BA1983" w:rsidRPr="00751078" w:rsidRDefault="00CE28A0" w:rsidP="00ED48D7">
            <w:pPr>
              <w:pStyle w:val="ListParagraph"/>
              <w:numPr>
                <w:ilvl w:val="0"/>
                <w:numId w:val="34"/>
              </w:numPr>
              <w:rPr>
                <w:rFonts w:ascii="Arial" w:hAnsi="Arial" w:cs="Arial"/>
                <w:color w:val="000000"/>
              </w:rPr>
            </w:pPr>
            <w:r>
              <w:rPr>
                <w:rFonts w:ascii="Arial" w:hAnsi="Arial" w:cs="Arial"/>
                <w:color w:val="000000"/>
              </w:rPr>
              <w:t>Operating controls smoothly when s</w:t>
            </w:r>
            <w:r w:rsidR="00BA1983" w:rsidRPr="00751078">
              <w:rPr>
                <w:rFonts w:ascii="Arial" w:hAnsi="Arial" w:cs="Arial"/>
                <w:color w:val="000000"/>
              </w:rPr>
              <w:t>teer</w:t>
            </w:r>
            <w:r>
              <w:rPr>
                <w:rFonts w:ascii="Arial" w:hAnsi="Arial" w:cs="Arial"/>
                <w:color w:val="000000"/>
              </w:rPr>
              <w:t>ing</w:t>
            </w:r>
            <w:r w:rsidR="00BA1983" w:rsidRPr="00751078">
              <w:rPr>
                <w:rFonts w:ascii="Arial" w:hAnsi="Arial" w:cs="Arial"/>
                <w:color w:val="000000"/>
              </w:rPr>
              <w:t>, brak</w:t>
            </w:r>
            <w:r>
              <w:rPr>
                <w:rFonts w:ascii="Arial" w:hAnsi="Arial" w:cs="Arial"/>
                <w:color w:val="000000"/>
              </w:rPr>
              <w:t>ing</w:t>
            </w:r>
            <w:r w:rsidR="00BA1983" w:rsidRPr="00751078">
              <w:rPr>
                <w:rFonts w:ascii="Arial" w:hAnsi="Arial" w:cs="Arial"/>
                <w:color w:val="000000"/>
              </w:rPr>
              <w:t>, accelerat</w:t>
            </w:r>
            <w:r w:rsidR="00116D0D">
              <w:rPr>
                <w:rFonts w:ascii="Arial" w:hAnsi="Arial" w:cs="Arial"/>
                <w:color w:val="000000"/>
              </w:rPr>
              <w:t xml:space="preserve">ing, changing </w:t>
            </w:r>
            <w:r w:rsidR="00BA1983" w:rsidRPr="00751078">
              <w:rPr>
                <w:rFonts w:ascii="Arial" w:hAnsi="Arial" w:cs="Arial"/>
                <w:color w:val="000000"/>
              </w:rPr>
              <w:t>gears and operat</w:t>
            </w:r>
            <w:r w:rsidR="00116D0D">
              <w:rPr>
                <w:rFonts w:ascii="Arial" w:hAnsi="Arial" w:cs="Arial"/>
                <w:color w:val="000000"/>
              </w:rPr>
              <w:t>ing</w:t>
            </w:r>
            <w:r w:rsidR="00BA1983" w:rsidRPr="00751078">
              <w:rPr>
                <w:rFonts w:ascii="Arial" w:hAnsi="Arial" w:cs="Arial"/>
                <w:color w:val="000000"/>
              </w:rPr>
              <w:t xml:space="preserve"> attached equipment, such as excavator bucket</w:t>
            </w:r>
            <w:r w:rsidR="00116D0D">
              <w:rPr>
                <w:rFonts w:ascii="Arial" w:hAnsi="Arial" w:cs="Arial"/>
                <w:color w:val="000000"/>
              </w:rPr>
              <w:t>s</w:t>
            </w:r>
            <w:r w:rsidR="00BA1983" w:rsidRPr="00751078">
              <w:rPr>
                <w:rFonts w:ascii="Arial" w:hAnsi="Arial" w:cs="Arial"/>
                <w:color w:val="000000"/>
              </w:rPr>
              <w:t>.</w:t>
            </w:r>
          </w:p>
          <w:p w14:paraId="3054903D" w14:textId="411526E6" w:rsidR="00BA1983" w:rsidRPr="0078720F" w:rsidRDefault="004B3DA4" w:rsidP="0078720F">
            <w:pPr>
              <w:pStyle w:val="ListParagraph"/>
              <w:numPr>
                <w:ilvl w:val="0"/>
                <w:numId w:val="34"/>
              </w:numPr>
              <w:rPr>
                <w:rFonts w:ascii="Arial" w:hAnsi="Arial" w:cs="Arial"/>
                <w:color w:val="000000"/>
              </w:rPr>
            </w:pPr>
            <w:r w:rsidRPr="0078720F">
              <w:rPr>
                <w:rFonts w:ascii="Arial" w:hAnsi="Arial" w:cs="Arial"/>
                <w:color w:val="000000"/>
              </w:rPr>
              <w:t>A</w:t>
            </w:r>
            <w:r w:rsidR="00BA1983" w:rsidRPr="0078720F">
              <w:rPr>
                <w:rFonts w:ascii="Arial" w:hAnsi="Arial" w:cs="Arial"/>
                <w:color w:val="000000"/>
              </w:rPr>
              <w:t>void</w:t>
            </w:r>
            <w:r w:rsidRPr="0078720F">
              <w:rPr>
                <w:rFonts w:ascii="Arial" w:hAnsi="Arial" w:cs="Arial"/>
                <w:color w:val="000000"/>
              </w:rPr>
              <w:t>ing</w:t>
            </w:r>
            <w:r w:rsidR="00BA1983" w:rsidRPr="0078720F">
              <w:rPr>
                <w:rFonts w:ascii="Arial" w:hAnsi="Arial" w:cs="Arial"/>
                <w:color w:val="000000"/>
              </w:rPr>
              <w:t xml:space="preserve"> rough, uneven or poor surfaces</w:t>
            </w:r>
            <w:r w:rsidR="00D47D2A" w:rsidRPr="0078720F">
              <w:rPr>
                <w:rFonts w:ascii="Arial" w:hAnsi="Arial" w:cs="Arial"/>
                <w:color w:val="000000"/>
              </w:rPr>
              <w:t xml:space="preserve"> where possible</w:t>
            </w:r>
            <w:r w:rsidR="0078720F" w:rsidRPr="0078720F">
              <w:rPr>
                <w:rFonts w:ascii="Arial" w:hAnsi="Arial" w:cs="Arial"/>
                <w:color w:val="000000"/>
              </w:rPr>
              <w:t xml:space="preserve"> and r</w:t>
            </w:r>
            <w:r w:rsidR="00BA1983" w:rsidRPr="0078720F">
              <w:rPr>
                <w:rFonts w:ascii="Arial" w:hAnsi="Arial" w:cs="Arial"/>
                <w:color w:val="000000"/>
              </w:rPr>
              <w:t>educ</w:t>
            </w:r>
            <w:r w:rsidR="0078720F">
              <w:rPr>
                <w:rFonts w:ascii="Arial" w:hAnsi="Arial" w:cs="Arial"/>
                <w:color w:val="000000"/>
              </w:rPr>
              <w:t>ing</w:t>
            </w:r>
            <w:r w:rsidR="00BA1983" w:rsidRPr="0078720F">
              <w:rPr>
                <w:rFonts w:ascii="Arial" w:hAnsi="Arial" w:cs="Arial"/>
                <w:color w:val="000000"/>
              </w:rPr>
              <w:t xml:space="preserve"> speed </w:t>
            </w:r>
            <w:r w:rsidR="0078720F">
              <w:rPr>
                <w:rFonts w:ascii="Arial" w:hAnsi="Arial" w:cs="Arial"/>
                <w:color w:val="000000"/>
              </w:rPr>
              <w:t xml:space="preserve">where </w:t>
            </w:r>
            <w:r w:rsidR="00BA1983" w:rsidRPr="0078720F">
              <w:rPr>
                <w:rFonts w:ascii="Arial" w:hAnsi="Arial" w:cs="Arial"/>
                <w:color w:val="000000"/>
              </w:rPr>
              <w:t xml:space="preserve">such </w:t>
            </w:r>
            <w:r w:rsidR="0078720F">
              <w:rPr>
                <w:rFonts w:ascii="Arial" w:hAnsi="Arial" w:cs="Arial"/>
                <w:color w:val="000000"/>
              </w:rPr>
              <w:t xml:space="preserve">surfaces </w:t>
            </w:r>
            <w:r w:rsidR="00BA1983" w:rsidRPr="0078720F">
              <w:rPr>
                <w:rFonts w:ascii="Arial" w:hAnsi="Arial" w:cs="Arial"/>
                <w:color w:val="000000"/>
              </w:rPr>
              <w:t>cannot be avoided.</w:t>
            </w:r>
          </w:p>
          <w:p w14:paraId="372E3D11" w14:textId="076C03D0"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Avoid</w:t>
            </w:r>
            <w:r w:rsidR="0078720F">
              <w:rPr>
                <w:rFonts w:ascii="Arial" w:hAnsi="Arial" w:cs="Arial"/>
                <w:color w:val="000000"/>
              </w:rPr>
              <w:t>ing</w:t>
            </w:r>
            <w:r w:rsidRPr="00751078">
              <w:rPr>
                <w:rFonts w:ascii="Arial" w:hAnsi="Arial" w:cs="Arial"/>
                <w:color w:val="000000"/>
              </w:rPr>
              <w:t xml:space="preserve"> twisted posture, particularly when exposed to shocks and jolts.</w:t>
            </w:r>
          </w:p>
          <w:p w14:paraId="03E984E7" w14:textId="18B9B7CB"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Look</w:t>
            </w:r>
            <w:r w:rsidR="001B07FD">
              <w:rPr>
                <w:rFonts w:ascii="Arial" w:hAnsi="Arial" w:cs="Arial"/>
                <w:color w:val="000000"/>
              </w:rPr>
              <w:t>ing</w:t>
            </w:r>
            <w:r w:rsidRPr="00751078">
              <w:rPr>
                <w:rFonts w:ascii="Arial" w:hAnsi="Arial" w:cs="Arial"/>
                <w:color w:val="000000"/>
              </w:rPr>
              <w:t xml:space="preserve"> out for and report</w:t>
            </w:r>
            <w:r w:rsidR="001B07FD">
              <w:rPr>
                <w:rFonts w:ascii="Arial" w:hAnsi="Arial" w:cs="Arial"/>
                <w:color w:val="000000"/>
              </w:rPr>
              <w:t>ing</w:t>
            </w:r>
            <w:r w:rsidRPr="00751078">
              <w:rPr>
                <w:rFonts w:ascii="Arial" w:hAnsi="Arial" w:cs="Arial"/>
                <w:color w:val="000000"/>
              </w:rPr>
              <w:t xml:space="preserve"> excessive </w:t>
            </w:r>
            <w:r>
              <w:rPr>
                <w:rFonts w:ascii="Arial" w:hAnsi="Arial" w:cs="Arial"/>
                <w:color w:val="000000"/>
              </w:rPr>
              <w:t xml:space="preserve">whole-body vibration </w:t>
            </w:r>
            <w:r w:rsidRPr="00751078">
              <w:rPr>
                <w:rFonts w:ascii="Arial" w:hAnsi="Arial" w:cs="Arial"/>
                <w:color w:val="000000"/>
              </w:rPr>
              <w:t>and bouts of back pain.</w:t>
            </w:r>
          </w:p>
          <w:p w14:paraId="309C4F96" w14:textId="731258B4"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Us</w:t>
            </w:r>
            <w:r w:rsidR="001B07FD">
              <w:rPr>
                <w:rFonts w:ascii="Arial" w:hAnsi="Arial" w:cs="Arial"/>
                <w:color w:val="000000"/>
              </w:rPr>
              <w:t>ing</w:t>
            </w:r>
            <w:r w:rsidRPr="00751078">
              <w:rPr>
                <w:rFonts w:ascii="Arial" w:hAnsi="Arial" w:cs="Arial"/>
                <w:color w:val="000000"/>
              </w:rPr>
              <w:t xml:space="preserve"> the right vehicle for the job.</w:t>
            </w:r>
          </w:p>
          <w:p w14:paraId="4ACC1590" w14:textId="034ABEAA" w:rsidR="00D56E6E" w:rsidRPr="00D56E6E" w:rsidRDefault="00BA1983" w:rsidP="00D56E6E">
            <w:pPr>
              <w:pStyle w:val="ListParagraph"/>
              <w:numPr>
                <w:ilvl w:val="0"/>
                <w:numId w:val="34"/>
              </w:numPr>
              <w:rPr>
                <w:rFonts w:ascii="Arial" w:hAnsi="Arial" w:cs="Arial"/>
                <w:color w:val="000000"/>
              </w:rPr>
            </w:pPr>
            <w:r w:rsidRPr="00751078">
              <w:rPr>
                <w:rFonts w:ascii="Arial" w:hAnsi="Arial" w:cs="Arial"/>
                <w:color w:val="000000"/>
              </w:rPr>
              <w:t>Maintain</w:t>
            </w:r>
            <w:r w:rsidR="001B07FD">
              <w:rPr>
                <w:rFonts w:ascii="Arial" w:hAnsi="Arial" w:cs="Arial"/>
                <w:color w:val="000000"/>
              </w:rPr>
              <w:t>ing</w:t>
            </w:r>
            <w:r w:rsidRPr="00751078">
              <w:rPr>
                <w:rFonts w:ascii="Arial" w:hAnsi="Arial" w:cs="Arial"/>
                <w:color w:val="000000"/>
              </w:rPr>
              <w:t xml:space="preserve"> and repair</w:t>
            </w:r>
            <w:r w:rsidR="001B07FD">
              <w:rPr>
                <w:rFonts w:ascii="Arial" w:hAnsi="Arial" w:cs="Arial"/>
                <w:color w:val="000000"/>
              </w:rPr>
              <w:t>ing</w:t>
            </w:r>
            <w:r w:rsidRPr="00751078">
              <w:rPr>
                <w:rFonts w:ascii="Arial" w:hAnsi="Arial" w:cs="Arial"/>
                <w:color w:val="000000"/>
              </w:rPr>
              <w:t xml:space="preserve"> the vehicle, including suspension systems, tyres and tyre pressures.</w:t>
            </w:r>
          </w:p>
          <w:p w14:paraId="3485DB4E" w14:textId="77777777"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Replace solid tyres on machines such as fork-lift trucks, sweepers and floor scrubbers before they reach their wear limits.</w:t>
            </w:r>
          </w:p>
          <w:p w14:paraId="0E3B1A3A" w14:textId="77777777"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Plan work site routes to take account of vibration risks as well as safety factors.</w:t>
            </w:r>
          </w:p>
          <w:p w14:paraId="0C69E336" w14:textId="77777777"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Regularly maintain paved surfaces, tracks and site roadways and remove potholes, debris, bumps and ridges on your premises.</w:t>
            </w:r>
          </w:p>
          <w:p w14:paraId="27DC969C" w14:textId="77777777" w:rsidR="00BA1983" w:rsidRDefault="00BA1983" w:rsidP="00ED48D7">
            <w:pPr>
              <w:pStyle w:val="ListParagraph"/>
              <w:numPr>
                <w:ilvl w:val="0"/>
                <w:numId w:val="34"/>
              </w:numPr>
              <w:rPr>
                <w:rFonts w:ascii="Arial" w:hAnsi="Arial" w:cs="Arial"/>
                <w:color w:val="000000"/>
              </w:rPr>
            </w:pPr>
            <w:r w:rsidRPr="00751078">
              <w:rPr>
                <w:rFonts w:ascii="Arial" w:hAnsi="Arial" w:cs="Arial"/>
                <w:color w:val="000000"/>
              </w:rPr>
              <w:t>Assess work patterns to minimise time spent in vehicles/plant by individuals, e.g. introduce rotas.</w:t>
            </w:r>
          </w:p>
          <w:p w14:paraId="553E54AD" w14:textId="2C6F1252" w:rsidR="00705EBB" w:rsidRPr="00926568" w:rsidRDefault="00D56E6E" w:rsidP="00A645AC">
            <w:pPr>
              <w:pStyle w:val="ListParagraph"/>
              <w:numPr>
                <w:ilvl w:val="0"/>
                <w:numId w:val="37"/>
              </w:numPr>
              <w:rPr>
                <w:rFonts w:ascii="Arial" w:hAnsi="Arial" w:cs="Arial"/>
                <w:color w:val="000000"/>
              </w:rPr>
            </w:pPr>
            <w:r>
              <w:rPr>
                <w:rFonts w:ascii="Arial" w:hAnsi="Arial" w:cs="Arial"/>
                <w:color w:val="000000"/>
              </w:rPr>
              <w:t>Report</w:t>
            </w:r>
            <w:r w:rsidR="00FE3435">
              <w:rPr>
                <w:rFonts w:ascii="Arial" w:hAnsi="Arial" w:cs="Arial"/>
                <w:color w:val="000000"/>
              </w:rPr>
              <w:t>ing</w:t>
            </w:r>
            <w:r>
              <w:rPr>
                <w:rFonts w:ascii="Arial" w:hAnsi="Arial" w:cs="Arial"/>
                <w:color w:val="000000"/>
              </w:rPr>
              <w:t xml:space="preserve"> any </w:t>
            </w:r>
            <w:r w:rsidR="00926568">
              <w:rPr>
                <w:rFonts w:ascii="Arial" w:hAnsi="Arial" w:cs="Arial"/>
                <w:color w:val="000000"/>
              </w:rPr>
              <w:t xml:space="preserve">health or equipment </w:t>
            </w:r>
            <w:r>
              <w:rPr>
                <w:rFonts w:ascii="Arial" w:hAnsi="Arial" w:cs="Arial"/>
                <w:color w:val="000000"/>
              </w:rPr>
              <w:t xml:space="preserve">problems </w:t>
            </w:r>
            <w:r w:rsidR="001B14F4" w:rsidRPr="0018196E">
              <w:rPr>
                <w:rFonts w:ascii="Arial" w:hAnsi="Arial" w:cs="Arial"/>
                <w:color w:val="000000"/>
              </w:rPr>
              <w:t xml:space="preserve">to </w:t>
            </w:r>
            <w:r w:rsidR="00926568">
              <w:rPr>
                <w:rFonts w:ascii="Arial" w:hAnsi="Arial" w:cs="Arial"/>
                <w:color w:val="000000"/>
              </w:rPr>
              <w:t>a</w:t>
            </w:r>
            <w:r w:rsidR="001B14F4" w:rsidRPr="0018196E">
              <w:rPr>
                <w:rFonts w:ascii="Arial" w:hAnsi="Arial" w:cs="Arial"/>
                <w:color w:val="000000"/>
              </w:rPr>
              <w:t xml:space="preserve"> manager.</w:t>
            </w:r>
            <w:r w:rsidR="00705EBB" w:rsidRPr="00926568">
              <w:rPr>
                <w:rFonts w:ascii="Arial" w:hAnsi="Arial" w:cs="Arial"/>
                <w:color w:val="000000"/>
                <w:sz w:val="22"/>
                <w:szCs w:val="22"/>
              </w:rPr>
              <w:t xml:space="preserve"> </w:t>
            </w:r>
          </w:p>
        </w:tc>
      </w:tr>
      <w:tr w:rsidR="00980D6B" w14:paraId="7D9CEE83" w14:textId="77777777" w:rsidTr="00072DCF">
        <w:trPr>
          <w:jc w:val="center"/>
        </w:trPr>
        <w:tc>
          <w:tcPr>
            <w:tcW w:w="567" w:type="dxa"/>
            <w:shd w:val="clear" w:color="auto" w:fill="auto"/>
            <w:tcMar>
              <w:top w:w="0" w:type="dxa"/>
              <w:left w:w="108" w:type="dxa"/>
              <w:bottom w:w="0" w:type="dxa"/>
              <w:right w:w="108" w:type="dxa"/>
            </w:tcMar>
          </w:tcPr>
          <w:p w14:paraId="196F6A26" w14:textId="54ED6FFB" w:rsidR="00980D6B" w:rsidRDefault="00980D6B"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247F55D" w14:textId="66D35840" w:rsidR="00980D6B" w:rsidRDefault="00980D6B" w:rsidP="00980D6B">
            <w:pPr>
              <w:rPr>
                <w:rFonts w:ascii="Arial" w:hAnsi="Arial" w:cs="Arial"/>
                <w:b/>
                <w:bCs/>
                <w:color w:val="000000"/>
              </w:rPr>
            </w:pPr>
          </w:p>
        </w:tc>
      </w:tr>
      <w:bookmarkEnd w:id="3"/>
      <w:tr w:rsidR="00AE41D2" w14:paraId="2E634996" w14:textId="77777777" w:rsidTr="00072DCF">
        <w:trPr>
          <w:jc w:val="center"/>
        </w:trPr>
        <w:tc>
          <w:tcPr>
            <w:tcW w:w="567" w:type="dxa"/>
            <w:shd w:val="clear" w:color="auto" w:fill="auto"/>
            <w:tcMar>
              <w:top w:w="0" w:type="dxa"/>
              <w:left w:w="108" w:type="dxa"/>
              <w:bottom w:w="0" w:type="dxa"/>
              <w:right w:w="108" w:type="dxa"/>
            </w:tcMar>
          </w:tcPr>
          <w:p w14:paraId="4C95B6F0" w14:textId="4E8581F6" w:rsidR="00AE41D2" w:rsidRDefault="001B14F4" w:rsidP="00AE41D2">
            <w:pPr>
              <w:rPr>
                <w:rFonts w:ascii="Arial" w:hAnsi="Arial" w:cs="Arial"/>
                <w:b/>
                <w:bCs/>
                <w:color w:val="000000"/>
              </w:rPr>
            </w:pPr>
            <w:r>
              <w:rPr>
                <w:rFonts w:ascii="Arial" w:hAnsi="Arial" w:cs="Arial"/>
                <w:b/>
                <w:bCs/>
                <w:color w:val="000000"/>
              </w:rPr>
              <w:t>1</w:t>
            </w:r>
            <w:r w:rsidR="00472023">
              <w:rPr>
                <w:rFonts w:ascii="Arial" w:hAnsi="Arial" w:cs="Arial"/>
                <w:b/>
                <w:bCs/>
                <w:color w:val="000000"/>
              </w:rPr>
              <w:t>5</w:t>
            </w:r>
          </w:p>
        </w:tc>
        <w:tc>
          <w:tcPr>
            <w:tcW w:w="9362" w:type="dxa"/>
            <w:gridSpan w:val="2"/>
            <w:shd w:val="clear" w:color="auto" w:fill="auto"/>
            <w:tcMar>
              <w:top w:w="0" w:type="dxa"/>
              <w:left w:w="108" w:type="dxa"/>
              <w:bottom w:w="0" w:type="dxa"/>
              <w:right w:w="108" w:type="dxa"/>
            </w:tcMar>
          </w:tcPr>
          <w:p w14:paraId="2697F373" w14:textId="478A8C7C" w:rsidR="00AE41D2" w:rsidRDefault="00E867C0" w:rsidP="00AE41D2">
            <w:pPr>
              <w:rPr>
                <w:rFonts w:ascii="Arial" w:hAnsi="Arial" w:cs="Arial"/>
                <w:b/>
                <w:bCs/>
                <w:color w:val="000000"/>
              </w:rPr>
            </w:pPr>
            <w:bookmarkStart w:id="4" w:name="_Hlk167092290"/>
            <w:r w:rsidRPr="006B0258">
              <w:rPr>
                <w:rFonts w:ascii="Arial" w:hAnsi="Arial" w:cs="Arial"/>
                <w:b/>
                <w:bCs/>
                <w:color w:val="FF0000"/>
              </w:rPr>
              <w:t xml:space="preserve">Should </w:t>
            </w:r>
            <w:r w:rsidR="00AE41D2" w:rsidRPr="006B0258">
              <w:rPr>
                <w:rFonts w:ascii="Arial" w:hAnsi="Arial" w:cs="Arial"/>
                <w:b/>
                <w:bCs/>
                <w:color w:val="FF0000"/>
              </w:rPr>
              <w:t>routine continual monitoring or logging of workers' vibration exposure</w:t>
            </w:r>
            <w:r w:rsidRPr="006B0258">
              <w:rPr>
                <w:rFonts w:ascii="Arial" w:hAnsi="Arial" w:cs="Arial"/>
                <w:b/>
                <w:bCs/>
                <w:color w:val="FF0000"/>
              </w:rPr>
              <w:t xml:space="preserve"> be carried out</w:t>
            </w:r>
            <w:r w:rsidR="00AE41D2" w:rsidRPr="006B0258">
              <w:rPr>
                <w:rFonts w:ascii="Arial" w:hAnsi="Arial" w:cs="Arial"/>
                <w:b/>
                <w:bCs/>
                <w:color w:val="FF0000"/>
              </w:rPr>
              <w:t>?</w:t>
            </w:r>
            <w:bookmarkEnd w:id="4"/>
          </w:p>
        </w:tc>
      </w:tr>
      <w:tr w:rsidR="00AE41D2" w14:paraId="1400F307" w14:textId="77777777" w:rsidTr="00072DCF">
        <w:trPr>
          <w:jc w:val="center"/>
        </w:trPr>
        <w:tc>
          <w:tcPr>
            <w:tcW w:w="567" w:type="dxa"/>
            <w:shd w:val="clear" w:color="auto" w:fill="auto"/>
            <w:tcMar>
              <w:top w:w="0" w:type="dxa"/>
              <w:left w:w="108" w:type="dxa"/>
              <w:bottom w:w="0" w:type="dxa"/>
              <w:right w:w="108" w:type="dxa"/>
            </w:tcMar>
          </w:tcPr>
          <w:p w14:paraId="129EE784" w14:textId="77777777" w:rsidR="00AE41D2" w:rsidRDefault="00AE41D2" w:rsidP="00AE41D2">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C8D387A" w14:textId="77777777" w:rsidR="00FF7255" w:rsidRDefault="00E867C0" w:rsidP="00AE41D2">
            <w:pPr>
              <w:rPr>
                <w:rFonts w:ascii="Arial" w:hAnsi="Arial" w:cs="Arial"/>
                <w:color w:val="111111"/>
              </w:rPr>
            </w:pPr>
            <w:r>
              <w:rPr>
                <w:rFonts w:ascii="Arial" w:hAnsi="Arial" w:cs="Arial"/>
                <w:color w:val="111111"/>
              </w:rPr>
              <w:t>R</w:t>
            </w:r>
            <w:r w:rsidR="00AE41D2" w:rsidRPr="00BA3B17">
              <w:rPr>
                <w:rFonts w:ascii="Arial" w:hAnsi="Arial" w:cs="Arial"/>
                <w:color w:val="111111"/>
              </w:rPr>
              <w:t>outine continual monitoring or logging of workers’ vibration exposure</w:t>
            </w:r>
            <w:r>
              <w:rPr>
                <w:rFonts w:ascii="Arial" w:hAnsi="Arial" w:cs="Arial"/>
                <w:color w:val="111111"/>
              </w:rPr>
              <w:t xml:space="preserve"> is not expected</w:t>
            </w:r>
            <w:r w:rsidR="004B0BE0">
              <w:rPr>
                <w:rFonts w:ascii="Arial" w:hAnsi="Arial" w:cs="Arial"/>
                <w:color w:val="111111"/>
              </w:rPr>
              <w:t xml:space="preserve"> but periodic </w:t>
            </w:r>
            <w:r w:rsidR="00AE41D2" w:rsidRPr="00BA3B17">
              <w:rPr>
                <w:rFonts w:ascii="Arial" w:hAnsi="Arial" w:cs="Arial"/>
                <w:color w:val="111111"/>
              </w:rPr>
              <w:t>survey</w:t>
            </w:r>
            <w:r w:rsidR="007C340A">
              <w:rPr>
                <w:rFonts w:ascii="Arial" w:hAnsi="Arial" w:cs="Arial"/>
                <w:color w:val="111111"/>
              </w:rPr>
              <w:t>(s)</w:t>
            </w:r>
            <w:r w:rsidR="00AE41D2" w:rsidRPr="00BA3B17">
              <w:rPr>
                <w:rFonts w:ascii="Arial" w:hAnsi="Arial" w:cs="Arial"/>
                <w:color w:val="111111"/>
              </w:rPr>
              <w:t xml:space="preserve"> of </w:t>
            </w:r>
            <w:r w:rsidR="004B0BE0">
              <w:rPr>
                <w:rFonts w:ascii="Arial" w:hAnsi="Arial" w:cs="Arial"/>
                <w:color w:val="111111"/>
              </w:rPr>
              <w:t>exposure should be carried out to f</w:t>
            </w:r>
            <w:r w:rsidR="00AE41D2" w:rsidRPr="00BA3B17">
              <w:rPr>
                <w:rFonts w:ascii="Arial" w:hAnsi="Arial" w:cs="Arial"/>
                <w:color w:val="111111"/>
              </w:rPr>
              <w:t>ind out wh</w:t>
            </w:r>
            <w:r w:rsidR="00572C6D">
              <w:rPr>
                <w:rFonts w:ascii="Arial" w:hAnsi="Arial" w:cs="Arial"/>
                <w:color w:val="111111"/>
              </w:rPr>
              <w:t xml:space="preserve">at sort of levels of vibration employees are being exposed to and from what equipment.  See </w:t>
            </w:r>
            <w:hyperlink r:id="rId19" w:history="1">
              <w:r w:rsidR="00F65ABA" w:rsidRPr="00F65ABA">
                <w:rPr>
                  <w:rStyle w:val="Hyperlink"/>
                  <w:rFonts w:ascii="Arial" w:hAnsi="Arial" w:cs="Arial"/>
                </w:rPr>
                <w:t>Estimating daily hand-arm vibration exposure</w:t>
              </w:r>
            </w:hyperlink>
            <w:r w:rsidR="007C340A">
              <w:rPr>
                <w:rFonts w:ascii="Arial" w:hAnsi="Arial" w:cs="Arial"/>
                <w:color w:val="111111"/>
              </w:rPr>
              <w:t xml:space="preserve"> for an explanation of how this should be done.</w:t>
            </w:r>
          </w:p>
          <w:p w14:paraId="5D8F9BA2" w14:textId="77777777" w:rsidR="00FF7255" w:rsidRDefault="00FF7255" w:rsidP="00AE41D2">
            <w:pPr>
              <w:rPr>
                <w:rFonts w:ascii="Arial" w:hAnsi="Arial" w:cs="Arial"/>
                <w:color w:val="111111"/>
              </w:rPr>
            </w:pPr>
          </w:p>
          <w:p w14:paraId="75247DF4" w14:textId="54014F4F" w:rsidR="00AE41D2" w:rsidRPr="001A752D" w:rsidRDefault="00FF7255" w:rsidP="00AE41D2">
            <w:pPr>
              <w:rPr>
                <w:rFonts w:ascii="Arial" w:hAnsi="Arial" w:cs="Arial"/>
                <w:color w:val="111111"/>
              </w:rPr>
            </w:pPr>
            <w:r>
              <w:rPr>
                <w:rFonts w:ascii="Arial" w:hAnsi="Arial" w:cs="Arial"/>
                <w:color w:val="111111"/>
              </w:rPr>
              <w:t xml:space="preserve">Managers should consider the workload of </w:t>
            </w:r>
            <w:r w:rsidR="0045163C">
              <w:rPr>
                <w:rFonts w:ascii="Arial" w:hAnsi="Arial" w:cs="Arial"/>
                <w:color w:val="111111"/>
              </w:rPr>
              <w:t>their staff throughout the year and select times when exposure should be monitored</w:t>
            </w:r>
            <w:r w:rsidR="00732E01">
              <w:rPr>
                <w:rFonts w:ascii="Arial" w:hAnsi="Arial" w:cs="Arial"/>
                <w:color w:val="111111"/>
              </w:rPr>
              <w:t xml:space="preserve"> to </w:t>
            </w:r>
            <w:r w:rsidR="0063314D">
              <w:rPr>
                <w:rFonts w:ascii="Arial" w:hAnsi="Arial" w:cs="Arial"/>
                <w:color w:val="111111"/>
              </w:rPr>
              <w:t xml:space="preserve">give information about the worst exposures </w:t>
            </w:r>
            <w:r w:rsidR="00A30579">
              <w:rPr>
                <w:rFonts w:ascii="Arial" w:hAnsi="Arial" w:cs="Arial"/>
                <w:color w:val="111111"/>
              </w:rPr>
              <w:t xml:space="preserve">or to demonstrate that </w:t>
            </w:r>
            <w:r w:rsidR="00732E01">
              <w:rPr>
                <w:rFonts w:ascii="Arial" w:hAnsi="Arial" w:cs="Arial"/>
                <w:color w:val="111111"/>
              </w:rPr>
              <w:t>exposure</w:t>
            </w:r>
            <w:r w:rsidR="00A30579">
              <w:rPr>
                <w:rFonts w:ascii="Arial" w:hAnsi="Arial" w:cs="Arial"/>
                <w:color w:val="111111"/>
              </w:rPr>
              <w:t xml:space="preserve"> is below limit</w:t>
            </w:r>
            <w:r w:rsidR="00192EE8">
              <w:rPr>
                <w:rFonts w:ascii="Arial" w:hAnsi="Arial" w:cs="Arial"/>
                <w:color w:val="111111"/>
              </w:rPr>
              <w:t>/</w:t>
            </w:r>
            <w:r w:rsidR="00A30579">
              <w:rPr>
                <w:rFonts w:ascii="Arial" w:hAnsi="Arial" w:cs="Arial"/>
                <w:color w:val="111111"/>
              </w:rPr>
              <w:t xml:space="preserve">action values.  </w:t>
            </w:r>
            <w:r w:rsidR="00B964D6">
              <w:rPr>
                <w:rFonts w:ascii="Arial" w:hAnsi="Arial" w:cs="Arial"/>
                <w:color w:val="111111"/>
              </w:rPr>
              <w:t xml:space="preserve">As a minimum it is suggested that periods of not less than 2 weeks of daily monitoring is carried out 3 or 4 times a year.  </w:t>
            </w:r>
          </w:p>
        </w:tc>
      </w:tr>
      <w:tr w:rsidR="00DD51F3" w14:paraId="0D9AF08C" w14:textId="77777777" w:rsidTr="00072DCF">
        <w:trPr>
          <w:jc w:val="center"/>
        </w:trPr>
        <w:tc>
          <w:tcPr>
            <w:tcW w:w="567" w:type="dxa"/>
            <w:shd w:val="clear" w:color="auto" w:fill="auto"/>
            <w:tcMar>
              <w:top w:w="0" w:type="dxa"/>
              <w:left w:w="108" w:type="dxa"/>
              <w:bottom w:w="0" w:type="dxa"/>
              <w:right w:w="108" w:type="dxa"/>
            </w:tcMar>
          </w:tcPr>
          <w:p w14:paraId="2BD8CEF7" w14:textId="77777777" w:rsidR="00DD51F3" w:rsidRDefault="00DD51F3" w:rsidP="00713B71">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378893CD" w14:textId="77777777" w:rsidR="00DD51F3" w:rsidRDefault="00DD51F3" w:rsidP="00713B71">
            <w:pPr>
              <w:rPr>
                <w:rFonts w:ascii="Arial" w:hAnsi="Arial" w:cs="Arial"/>
                <w:b/>
                <w:bCs/>
                <w:color w:val="000000"/>
              </w:rPr>
            </w:pPr>
          </w:p>
        </w:tc>
      </w:tr>
      <w:tr w:rsidR="00B47448" w14:paraId="741EC11F" w14:textId="77777777" w:rsidTr="00072DCF">
        <w:trPr>
          <w:jc w:val="center"/>
        </w:trPr>
        <w:tc>
          <w:tcPr>
            <w:tcW w:w="567" w:type="dxa"/>
            <w:shd w:val="clear" w:color="auto" w:fill="auto"/>
            <w:tcMar>
              <w:top w:w="0" w:type="dxa"/>
              <w:left w:w="108" w:type="dxa"/>
              <w:bottom w:w="0" w:type="dxa"/>
              <w:right w:w="108" w:type="dxa"/>
            </w:tcMar>
          </w:tcPr>
          <w:p w14:paraId="77DA6260" w14:textId="4A2CFAB5" w:rsidR="00B47448" w:rsidRDefault="006A6983" w:rsidP="00B47448">
            <w:pPr>
              <w:rPr>
                <w:rFonts w:ascii="Arial" w:hAnsi="Arial" w:cs="Arial"/>
                <w:b/>
                <w:bCs/>
                <w:color w:val="000000"/>
              </w:rPr>
            </w:pPr>
            <w:r>
              <w:rPr>
                <w:rFonts w:ascii="Arial" w:hAnsi="Arial" w:cs="Arial"/>
                <w:b/>
                <w:bCs/>
                <w:color w:val="000000"/>
              </w:rPr>
              <w:t>1</w:t>
            </w:r>
            <w:r w:rsidR="00C1378C">
              <w:rPr>
                <w:rFonts w:ascii="Arial" w:hAnsi="Arial" w:cs="Arial"/>
                <w:b/>
                <w:bCs/>
                <w:color w:val="000000"/>
              </w:rPr>
              <w:t>6</w:t>
            </w:r>
          </w:p>
        </w:tc>
        <w:tc>
          <w:tcPr>
            <w:tcW w:w="9362" w:type="dxa"/>
            <w:gridSpan w:val="2"/>
            <w:shd w:val="clear" w:color="auto" w:fill="auto"/>
            <w:tcMar>
              <w:top w:w="0" w:type="dxa"/>
              <w:left w:w="108" w:type="dxa"/>
              <w:bottom w:w="0" w:type="dxa"/>
              <w:right w:w="108" w:type="dxa"/>
            </w:tcMar>
          </w:tcPr>
          <w:p w14:paraId="0FFCE661" w14:textId="6EDFB4C4" w:rsidR="00B47448" w:rsidRPr="00C669F6" w:rsidRDefault="00B47448" w:rsidP="00B47448">
            <w:pPr>
              <w:rPr>
                <w:rFonts w:ascii="Arial" w:hAnsi="Arial" w:cs="Arial"/>
                <w:b/>
                <w:bCs/>
                <w:color w:val="FF0000"/>
              </w:rPr>
            </w:pPr>
            <w:r w:rsidRPr="00C669F6">
              <w:rPr>
                <w:rFonts w:ascii="Arial" w:hAnsi="Arial" w:cs="Arial"/>
                <w:b/>
                <w:bCs/>
                <w:color w:val="FF0000"/>
              </w:rPr>
              <w:t>What information, instruction and training is required?</w:t>
            </w:r>
          </w:p>
        </w:tc>
      </w:tr>
      <w:tr w:rsidR="00B47448" w14:paraId="53E6A3A7" w14:textId="77777777" w:rsidTr="00072DCF">
        <w:trPr>
          <w:jc w:val="center"/>
        </w:trPr>
        <w:tc>
          <w:tcPr>
            <w:tcW w:w="567" w:type="dxa"/>
            <w:shd w:val="clear" w:color="auto" w:fill="auto"/>
            <w:tcMar>
              <w:top w:w="0" w:type="dxa"/>
              <w:left w:w="108" w:type="dxa"/>
              <w:bottom w:w="0" w:type="dxa"/>
              <w:right w:w="108" w:type="dxa"/>
            </w:tcMar>
          </w:tcPr>
          <w:p w14:paraId="5D506038" w14:textId="77777777" w:rsidR="00B47448" w:rsidRDefault="00B47448" w:rsidP="00B47448">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F881DA8" w14:textId="0F3B46C6" w:rsidR="00B47448" w:rsidRDefault="00B47448" w:rsidP="00B47448">
            <w:pPr>
              <w:rPr>
                <w:rFonts w:ascii="Arial" w:hAnsi="Arial" w:cs="Arial"/>
                <w:b/>
                <w:bCs/>
                <w:color w:val="000000"/>
              </w:rPr>
            </w:pPr>
            <w:r>
              <w:rPr>
                <w:rFonts w:ascii="Arial" w:hAnsi="Arial" w:cs="Arial"/>
                <w:color w:val="000000"/>
              </w:rPr>
              <w:t>The Council should provide instruction, training and awareness sessions to all appropriate parties</w:t>
            </w:r>
            <w:r w:rsidR="006653AC">
              <w:rPr>
                <w:rFonts w:ascii="Arial" w:hAnsi="Arial" w:cs="Arial"/>
                <w:color w:val="000000"/>
              </w:rPr>
              <w:t>, as follows:</w:t>
            </w:r>
            <w:r>
              <w:rPr>
                <w:rFonts w:ascii="Arial" w:hAnsi="Arial" w:cs="Arial"/>
                <w:color w:val="000000"/>
              </w:rPr>
              <w:t xml:space="preserve"> </w:t>
            </w:r>
          </w:p>
        </w:tc>
      </w:tr>
      <w:tr w:rsidR="00B47448" w14:paraId="3CA88A98" w14:textId="77777777" w:rsidTr="00072DCF">
        <w:trPr>
          <w:jc w:val="center"/>
        </w:trPr>
        <w:tc>
          <w:tcPr>
            <w:tcW w:w="567" w:type="dxa"/>
            <w:shd w:val="clear" w:color="auto" w:fill="auto"/>
            <w:tcMar>
              <w:top w:w="0" w:type="dxa"/>
              <w:left w:w="108" w:type="dxa"/>
              <w:bottom w:w="0" w:type="dxa"/>
              <w:right w:w="108" w:type="dxa"/>
            </w:tcMar>
          </w:tcPr>
          <w:p w14:paraId="00810A66" w14:textId="77777777" w:rsidR="00B47448" w:rsidRDefault="00B47448" w:rsidP="00B47448">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2210B96F" w14:textId="77777777" w:rsidR="00B47448" w:rsidRDefault="00F159F1" w:rsidP="0007484F">
            <w:pPr>
              <w:pStyle w:val="ListParagraph"/>
              <w:numPr>
                <w:ilvl w:val="0"/>
                <w:numId w:val="41"/>
              </w:numPr>
              <w:rPr>
                <w:rFonts w:ascii="Arial" w:hAnsi="Arial" w:cs="Arial"/>
                <w:color w:val="000000"/>
              </w:rPr>
            </w:pPr>
            <w:r w:rsidRPr="00484B68">
              <w:rPr>
                <w:rFonts w:ascii="Arial" w:hAnsi="Arial" w:cs="Arial"/>
                <w:noProof/>
                <w:color w:val="FF0000"/>
              </w:rPr>
              <w:drawing>
                <wp:anchor distT="0" distB="0" distL="114300" distR="114300" simplePos="0" relativeHeight="251658245" behindDoc="0" locked="0" layoutInCell="1" allowOverlap="1" wp14:anchorId="390FE53C" wp14:editId="60672943">
                  <wp:simplePos x="0" y="0"/>
                  <wp:positionH relativeFrom="column">
                    <wp:posOffset>4746542</wp:posOffset>
                  </wp:positionH>
                  <wp:positionV relativeFrom="paragraph">
                    <wp:posOffset>142875</wp:posOffset>
                  </wp:positionV>
                  <wp:extent cx="914400" cy="548640"/>
                  <wp:effectExtent l="0" t="0" r="0" b="3810"/>
                  <wp:wrapThrough wrapText="bothSides">
                    <wp:wrapPolygon edited="0">
                      <wp:start x="0" y="0"/>
                      <wp:lineTo x="0" y="21000"/>
                      <wp:lineTo x="21150" y="21000"/>
                      <wp:lineTo x="21150" y="0"/>
                      <wp:lineTo x="0" y="0"/>
                    </wp:wrapPolygon>
                  </wp:wrapThrough>
                  <wp:docPr id="99331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171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548640"/>
                          </a:xfrm>
                          <a:prstGeom prst="rect">
                            <a:avLst/>
                          </a:prstGeom>
                        </pic:spPr>
                      </pic:pic>
                    </a:graphicData>
                  </a:graphic>
                  <wp14:sizeRelH relativeFrom="margin">
                    <wp14:pctWidth>0</wp14:pctWidth>
                  </wp14:sizeRelH>
                  <wp14:sizeRelV relativeFrom="margin">
                    <wp14:pctHeight>0</wp14:pctHeight>
                  </wp14:sizeRelV>
                </wp:anchor>
              </w:drawing>
            </w:r>
            <w:r w:rsidR="00E54B0D" w:rsidRPr="0007484F">
              <w:rPr>
                <w:rFonts w:ascii="Arial" w:hAnsi="Arial" w:cs="Arial"/>
                <w:color w:val="000000"/>
              </w:rPr>
              <w:t xml:space="preserve">All employees exposed to vibration and their </w:t>
            </w:r>
            <w:r w:rsidR="00427ED3" w:rsidRPr="0007484F">
              <w:rPr>
                <w:rFonts w:ascii="Arial" w:hAnsi="Arial" w:cs="Arial"/>
                <w:color w:val="000000"/>
              </w:rPr>
              <w:t xml:space="preserve">Line </w:t>
            </w:r>
            <w:r w:rsidR="00E54B0D" w:rsidRPr="0007484F">
              <w:rPr>
                <w:rFonts w:ascii="Arial" w:hAnsi="Arial" w:cs="Arial"/>
                <w:color w:val="000000"/>
              </w:rPr>
              <w:t>Managers should complete</w:t>
            </w:r>
            <w:r w:rsidR="00BD6822" w:rsidRPr="0007484F">
              <w:rPr>
                <w:rFonts w:ascii="Arial" w:hAnsi="Arial" w:cs="Arial"/>
                <w:color w:val="000000"/>
              </w:rPr>
              <w:t xml:space="preserve"> the Leap into Learning Hand Arm Vibration course. </w:t>
            </w:r>
          </w:p>
          <w:p w14:paraId="0EBDF1A7" w14:textId="77777777" w:rsidR="00F159F1" w:rsidRDefault="00F159F1" w:rsidP="00F159F1">
            <w:pPr>
              <w:rPr>
                <w:rFonts w:ascii="Arial" w:hAnsi="Arial" w:cs="Arial"/>
                <w:color w:val="000000"/>
              </w:rPr>
            </w:pPr>
          </w:p>
          <w:p w14:paraId="7178A6EB" w14:textId="5FFD58D2" w:rsidR="00F159F1" w:rsidRPr="00F159F1" w:rsidRDefault="00F159F1" w:rsidP="00F159F1">
            <w:pPr>
              <w:rPr>
                <w:rFonts w:ascii="Arial" w:hAnsi="Arial" w:cs="Arial"/>
                <w:color w:val="000000"/>
              </w:rPr>
            </w:pPr>
          </w:p>
        </w:tc>
      </w:tr>
      <w:tr w:rsidR="00B47448" w14:paraId="74DF9CEF" w14:textId="77777777" w:rsidTr="00072DCF">
        <w:trPr>
          <w:jc w:val="center"/>
        </w:trPr>
        <w:tc>
          <w:tcPr>
            <w:tcW w:w="567" w:type="dxa"/>
            <w:shd w:val="clear" w:color="auto" w:fill="auto"/>
            <w:tcMar>
              <w:top w:w="0" w:type="dxa"/>
              <w:left w:w="108" w:type="dxa"/>
              <w:bottom w:w="0" w:type="dxa"/>
              <w:right w:w="108" w:type="dxa"/>
            </w:tcMar>
          </w:tcPr>
          <w:p w14:paraId="1628FE9A" w14:textId="77777777" w:rsidR="00B47448" w:rsidRDefault="00B47448" w:rsidP="00B47448">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0977235" w14:textId="77777777" w:rsidR="003427BD" w:rsidRDefault="00BD6822" w:rsidP="0007484F">
            <w:pPr>
              <w:pStyle w:val="ListParagraph"/>
              <w:numPr>
                <w:ilvl w:val="0"/>
                <w:numId w:val="41"/>
              </w:numPr>
              <w:rPr>
                <w:rFonts w:ascii="Arial" w:hAnsi="Arial" w:cs="Arial"/>
                <w:color w:val="000000"/>
              </w:rPr>
            </w:pPr>
            <w:r w:rsidRPr="0007484F">
              <w:rPr>
                <w:rFonts w:ascii="Arial" w:hAnsi="Arial" w:cs="Arial"/>
                <w:color w:val="000000"/>
              </w:rPr>
              <w:t xml:space="preserve">All staff should be briefed by their line managers </w:t>
            </w:r>
            <w:r w:rsidR="007D68AB" w:rsidRPr="0007484F">
              <w:rPr>
                <w:rFonts w:ascii="Arial" w:hAnsi="Arial" w:cs="Arial"/>
                <w:color w:val="000000"/>
              </w:rPr>
              <w:t>at induction and periodically throughout their employment</w:t>
            </w:r>
            <w:r w:rsidR="009A42A9" w:rsidRPr="0007484F">
              <w:rPr>
                <w:rFonts w:ascii="Arial" w:hAnsi="Arial" w:cs="Arial"/>
                <w:color w:val="000000"/>
              </w:rPr>
              <w:t xml:space="preserve"> as part of Toolbox Talks </w:t>
            </w:r>
            <w:r w:rsidR="00B3305C" w:rsidRPr="0007484F">
              <w:rPr>
                <w:rFonts w:ascii="Arial" w:hAnsi="Arial" w:cs="Arial"/>
                <w:color w:val="000000"/>
              </w:rPr>
              <w:t xml:space="preserve">using </w:t>
            </w:r>
            <w:r w:rsidR="00B3305C" w:rsidRPr="00A148D3">
              <w:rPr>
                <w:rFonts w:ascii="Arial" w:hAnsi="Arial" w:cs="Arial"/>
                <w:color w:val="000000"/>
              </w:rPr>
              <w:t xml:space="preserve">the </w:t>
            </w:r>
            <w:hyperlink r:id="rId21" w:history="1">
              <w:r w:rsidR="008C15B0" w:rsidRPr="008C15B0">
                <w:rPr>
                  <w:rStyle w:val="Hyperlink"/>
                  <w:rFonts w:ascii="Arial" w:hAnsi="Arial" w:cs="Arial"/>
                </w:rPr>
                <w:t>HAV employee briefing</w:t>
              </w:r>
            </w:hyperlink>
            <w:r w:rsidR="00C854A4">
              <w:rPr>
                <w:rFonts w:ascii="Arial" w:hAnsi="Arial" w:cs="Arial"/>
                <w:color w:val="000000"/>
              </w:rPr>
              <w:t xml:space="preserve"> and</w:t>
            </w:r>
            <w:r w:rsidR="003427BD">
              <w:rPr>
                <w:rFonts w:ascii="Arial" w:hAnsi="Arial" w:cs="Arial"/>
                <w:color w:val="000000"/>
              </w:rPr>
              <w:t xml:space="preserve">, where applicable, </w:t>
            </w:r>
            <w:r w:rsidR="00C854A4">
              <w:rPr>
                <w:rFonts w:ascii="Arial" w:hAnsi="Arial" w:cs="Arial"/>
                <w:color w:val="000000"/>
              </w:rPr>
              <w:t xml:space="preserve">the </w:t>
            </w:r>
            <w:hyperlink r:id="rId22" w:history="1">
              <w:r w:rsidR="00C854A4" w:rsidRPr="00C854A4">
                <w:rPr>
                  <w:rStyle w:val="Hyperlink"/>
                  <w:rFonts w:ascii="Arial" w:hAnsi="Arial" w:cs="Arial"/>
                </w:rPr>
                <w:t>WBV employee briefing</w:t>
              </w:r>
            </w:hyperlink>
            <w:r w:rsidR="003427BD">
              <w:rPr>
                <w:rFonts w:ascii="Arial" w:hAnsi="Arial" w:cs="Arial"/>
                <w:color w:val="000000"/>
              </w:rPr>
              <w:t xml:space="preserve">. </w:t>
            </w:r>
            <w:r w:rsidR="00CA7370" w:rsidRPr="0007484F">
              <w:rPr>
                <w:rFonts w:ascii="Arial" w:hAnsi="Arial" w:cs="Arial"/>
                <w:color w:val="000000"/>
              </w:rPr>
              <w:t xml:space="preserve"> Records should be kept of these to demonstrate when these were carried out.</w:t>
            </w:r>
          </w:p>
          <w:p w14:paraId="3DBC1E35" w14:textId="0981B8B3" w:rsidR="00B47448" w:rsidRPr="0007484F" w:rsidRDefault="00CA7370" w:rsidP="003427BD">
            <w:pPr>
              <w:pStyle w:val="ListParagraph"/>
              <w:rPr>
                <w:rFonts w:ascii="Arial" w:hAnsi="Arial" w:cs="Arial"/>
                <w:color w:val="000000"/>
              </w:rPr>
            </w:pPr>
            <w:r w:rsidRPr="0007484F">
              <w:rPr>
                <w:rFonts w:ascii="Arial" w:hAnsi="Arial" w:cs="Arial"/>
                <w:color w:val="000000"/>
              </w:rPr>
              <w:t xml:space="preserve"> </w:t>
            </w:r>
            <w:r w:rsidR="00B3305C" w:rsidRPr="0007484F">
              <w:rPr>
                <w:rFonts w:ascii="Arial" w:hAnsi="Arial" w:cs="Arial"/>
                <w:color w:val="000000"/>
              </w:rPr>
              <w:t xml:space="preserve"> </w:t>
            </w:r>
          </w:p>
        </w:tc>
      </w:tr>
      <w:tr w:rsidR="00B47448" w14:paraId="442DD67D" w14:textId="77777777" w:rsidTr="00072DCF">
        <w:trPr>
          <w:jc w:val="center"/>
        </w:trPr>
        <w:tc>
          <w:tcPr>
            <w:tcW w:w="567" w:type="dxa"/>
            <w:shd w:val="clear" w:color="auto" w:fill="auto"/>
            <w:tcMar>
              <w:top w:w="0" w:type="dxa"/>
              <w:left w:w="108" w:type="dxa"/>
              <w:bottom w:w="0" w:type="dxa"/>
              <w:right w:w="108" w:type="dxa"/>
            </w:tcMar>
          </w:tcPr>
          <w:p w14:paraId="6573FF3D" w14:textId="77777777" w:rsidR="00B47448" w:rsidRDefault="00B47448" w:rsidP="00B47448">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2F08C668" w14:textId="77777777" w:rsidR="00B47448" w:rsidRDefault="00B3305C" w:rsidP="0007484F">
            <w:pPr>
              <w:pStyle w:val="ListParagraph"/>
              <w:numPr>
                <w:ilvl w:val="0"/>
                <w:numId w:val="41"/>
              </w:numPr>
              <w:rPr>
                <w:rFonts w:ascii="Arial" w:hAnsi="Arial" w:cs="Arial"/>
                <w:color w:val="000000"/>
              </w:rPr>
            </w:pPr>
            <w:r w:rsidRPr="0007484F">
              <w:rPr>
                <w:rFonts w:ascii="Arial" w:hAnsi="Arial" w:cs="Arial"/>
                <w:color w:val="000000"/>
              </w:rPr>
              <w:t>All staff should be ta</w:t>
            </w:r>
            <w:r w:rsidR="00AE5DF1" w:rsidRPr="0007484F">
              <w:rPr>
                <w:rFonts w:ascii="Arial" w:hAnsi="Arial" w:cs="Arial"/>
                <w:color w:val="000000"/>
              </w:rPr>
              <w:t xml:space="preserve">ken through the risk assessments and any safe systems of work relevant to their roles and to the equipment they will be using to </w:t>
            </w:r>
            <w:r w:rsidR="00AE5DF1" w:rsidRPr="0007484F">
              <w:rPr>
                <w:rFonts w:ascii="Arial" w:hAnsi="Arial" w:cs="Arial"/>
                <w:color w:val="000000"/>
              </w:rPr>
              <w:lastRenderedPageBreak/>
              <w:t>understand the control measures to be taken.</w:t>
            </w:r>
            <w:r w:rsidR="00DF6C70" w:rsidRPr="0007484F">
              <w:rPr>
                <w:rFonts w:ascii="Arial" w:hAnsi="Arial" w:cs="Arial"/>
                <w:color w:val="000000"/>
              </w:rPr>
              <w:t xml:space="preserve">  Employees must sign to say they have read and understood the information given to them</w:t>
            </w:r>
            <w:r w:rsidR="00CA7370" w:rsidRPr="0007484F">
              <w:rPr>
                <w:rFonts w:ascii="Arial" w:hAnsi="Arial" w:cs="Arial"/>
                <w:color w:val="000000"/>
              </w:rPr>
              <w:t xml:space="preserve">. </w:t>
            </w:r>
          </w:p>
          <w:p w14:paraId="2E13AF03" w14:textId="5A0DEA88" w:rsidR="003427BD" w:rsidRPr="0007484F" w:rsidRDefault="003427BD" w:rsidP="003427BD">
            <w:pPr>
              <w:pStyle w:val="ListParagraph"/>
              <w:rPr>
                <w:rFonts w:ascii="Arial" w:hAnsi="Arial" w:cs="Arial"/>
                <w:color w:val="000000"/>
              </w:rPr>
            </w:pPr>
          </w:p>
        </w:tc>
      </w:tr>
      <w:tr w:rsidR="00430ECE" w14:paraId="04F2E856"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677C5E6E" w14:textId="77777777" w:rsidR="00430ECE" w:rsidRDefault="00430ECE"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293F858B" w14:textId="18187B41" w:rsidR="00430ECE" w:rsidRPr="0007484F" w:rsidRDefault="001E704C" w:rsidP="0007484F">
            <w:pPr>
              <w:pStyle w:val="ListParagraph"/>
              <w:numPr>
                <w:ilvl w:val="0"/>
                <w:numId w:val="41"/>
              </w:numPr>
              <w:rPr>
                <w:rFonts w:ascii="Arial" w:hAnsi="Arial" w:cs="Arial"/>
                <w:color w:val="000000"/>
              </w:rPr>
            </w:pPr>
            <w:r w:rsidRPr="0007484F">
              <w:rPr>
                <w:rFonts w:ascii="Arial" w:hAnsi="Arial" w:cs="Arial"/>
                <w:color w:val="000000"/>
              </w:rPr>
              <w:t>All staff exposed to vibration need to understand how to estimate their daily vibration exposure</w:t>
            </w:r>
            <w:r w:rsidR="008B0983" w:rsidRPr="0007484F">
              <w:rPr>
                <w:rFonts w:ascii="Arial" w:hAnsi="Arial" w:cs="Arial"/>
                <w:color w:val="000000"/>
              </w:rPr>
              <w:t xml:space="preserve"> using the following </w:t>
            </w:r>
            <w:r w:rsidR="00876DA0" w:rsidRPr="0007484F">
              <w:rPr>
                <w:rFonts w:ascii="Arial" w:hAnsi="Arial" w:cs="Arial"/>
                <w:color w:val="000000"/>
              </w:rPr>
              <w:t>instructions</w:t>
            </w:r>
            <w:r w:rsidR="006C6471" w:rsidRPr="0007484F">
              <w:rPr>
                <w:rFonts w:ascii="Arial" w:hAnsi="Arial" w:cs="Arial"/>
                <w:color w:val="000000"/>
              </w:rPr>
              <w:t xml:space="preserve"> </w:t>
            </w:r>
            <w:hyperlink r:id="rId23" w:history="1">
              <w:r w:rsidR="006C6471" w:rsidRPr="0007484F">
                <w:rPr>
                  <w:rStyle w:val="Hyperlink"/>
                  <w:rFonts w:ascii="Arial" w:hAnsi="Arial" w:cs="Arial"/>
                </w:rPr>
                <w:t>Estimating daily hand-arm vibration exposure</w:t>
              </w:r>
            </w:hyperlink>
            <w:r w:rsidR="00876DA0" w:rsidRPr="0007484F">
              <w:rPr>
                <w:rFonts w:ascii="Arial" w:hAnsi="Arial" w:cs="Arial"/>
                <w:color w:val="000000"/>
              </w:rPr>
              <w:t xml:space="preserve">. </w:t>
            </w:r>
            <w:r w:rsidRPr="0007484F">
              <w:rPr>
                <w:rFonts w:ascii="Arial" w:hAnsi="Arial" w:cs="Arial"/>
                <w:color w:val="000000"/>
              </w:rPr>
              <w:t xml:space="preserve"> </w:t>
            </w:r>
            <w:r w:rsidR="006C6471" w:rsidRPr="0007484F">
              <w:rPr>
                <w:rFonts w:ascii="Arial" w:hAnsi="Arial" w:cs="Arial"/>
                <w:color w:val="000000"/>
              </w:rPr>
              <w:t xml:space="preserve">Line Managers </w:t>
            </w:r>
            <w:r w:rsidR="00E54513" w:rsidRPr="0007484F">
              <w:rPr>
                <w:rFonts w:ascii="Arial" w:hAnsi="Arial" w:cs="Arial"/>
                <w:color w:val="000000"/>
              </w:rPr>
              <w:t xml:space="preserve">must take staff through these instructions and ensure they understand how to </w:t>
            </w:r>
            <w:r w:rsidR="00CB2327" w:rsidRPr="0007484F">
              <w:rPr>
                <w:rFonts w:ascii="Arial" w:hAnsi="Arial" w:cs="Arial"/>
                <w:color w:val="000000"/>
              </w:rPr>
              <w:t>complete the necessary record sheet</w:t>
            </w:r>
            <w:r w:rsidR="006653AC" w:rsidRPr="0007484F">
              <w:rPr>
                <w:rFonts w:ascii="Arial" w:hAnsi="Arial" w:cs="Arial"/>
                <w:color w:val="000000"/>
              </w:rPr>
              <w:t>.</w:t>
            </w:r>
            <w:r w:rsidR="008958BD">
              <w:rPr>
                <w:rFonts w:ascii="Arial" w:hAnsi="Arial" w:cs="Arial"/>
                <w:color w:val="000000"/>
              </w:rPr>
              <w:t xml:space="preserve">  Equipment should be colour coded </w:t>
            </w:r>
            <w:r w:rsidR="007C481D">
              <w:rPr>
                <w:rFonts w:ascii="Arial" w:hAnsi="Arial" w:cs="Arial"/>
                <w:color w:val="000000"/>
              </w:rPr>
              <w:t xml:space="preserve">green, amber or red </w:t>
            </w:r>
            <w:r w:rsidR="008958BD">
              <w:rPr>
                <w:rFonts w:ascii="Arial" w:hAnsi="Arial" w:cs="Arial"/>
                <w:color w:val="000000"/>
              </w:rPr>
              <w:t xml:space="preserve">to denote the vibration </w:t>
            </w:r>
            <w:r w:rsidR="00C04E58">
              <w:rPr>
                <w:rFonts w:ascii="Arial" w:hAnsi="Arial" w:cs="Arial"/>
                <w:color w:val="000000"/>
              </w:rPr>
              <w:t xml:space="preserve">levels </w:t>
            </w:r>
            <w:r w:rsidR="007C481D">
              <w:rPr>
                <w:rFonts w:ascii="Arial" w:hAnsi="Arial" w:cs="Arial"/>
                <w:color w:val="000000"/>
              </w:rPr>
              <w:t xml:space="preserve">emitted. </w:t>
            </w:r>
            <w:r w:rsidR="006653AC" w:rsidRPr="0007484F">
              <w:rPr>
                <w:rFonts w:ascii="Arial" w:hAnsi="Arial" w:cs="Arial"/>
                <w:color w:val="000000"/>
              </w:rPr>
              <w:t xml:space="preserve"> </w:t>
            </w:r>
          </w:p>
        </w:tc>
      </w:tr>
      <w:tr w:rsidR="00430ECE" w14:paraId="68AA0CFF"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079D4892" w14:textId="77777777" w:rsidR="00430ECE" w:rsidRDefault="00430ECE"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37F5B83F" w14:textId="77777777" w:rsidR="00430ECE" w:rsidRDefault="00430ECE" w:rsidP="00713B71">
            <w:pPr>
              <w:rPr>
                <w:rFonts w:ascii="Arial" w:hAnsi="Arial" w:cs="Arial"/>
                <w:b/>
                <w:bCs/>
                <w:color w:val="000000"/>
              </w:rPr>
            </w:pPr>
          </w:p>
        </w:tc>
      </w:tr>
      <w:tr w:rsidR="00713B71" w14:paraId="5CD0CCD1"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2C167918" w14:textId="5F3F51DE" w:rsidR="00713B71" w:rsidRDefault="00713B71" w:rsidP="00713B71">
            <w:r>
              <w:rPr>
                <w:rFonts w:ascii="Arial" w:hAnsi="Arial" w:cs="Arial"/>
                <w:b/>
                <w:bCs/>
                <w:color w:val="000000"/>
              </w:rPr>
              <w:t>1</w:t>
            </w:r>
            <w:r w:rsidR="00C1378C">
              <w:rPr>
                <w:rFonts w:ascii="Arial" w:hAnsi="Arial" w:cs="Arial"/>
                <w:b/>
                <w:bCs/>
                <w:color w:val="000000"/>
              </w:rPr>
              <w:t>7</w:t>
            </w:r>
          </w:p>
        </w:tc>
        <w:tc>
          <w:tcPr>
            <w:tcW w:w="9335" w:type="dxa"/>
            <w:shd w:val="clear" w:color="auto" w:fill="auto"/>
            <w:tcMar>
              <w:top w:w="0" w:type="dxa"/>
              <w:left w:w="108" w:type="dxa"/>
              <w:bottom w:w="0" w:type="dxa"/>
              <w:right w:w="108" w:type="dxa"/>
            </w:tcMar>
          </w:tcPr>
          <w:p w14:paraId="75306648" w14:textId="77777777" w:rsidR="00713B71" w:rsidRPr="004A486A" w:rsidRDefault="00713B71" w:rsidP="00713B71">
            <w:pPr>
              <w:rPr>
                <w:color w:val="FF0000"/>
              </w:rPr>
            </w:pPr>
            <w:r w:rsidRPr="004A486A">
              <w:rPr>
                <w:rFonts w:ascii="Arial" w:hAnsi="Arial" w:cs="Arial"/>
                <w:b/>
                <w:bCs/>
                <w:color w:val="FF0000"/>
              </w:rPr>
              <w:t>What records should be kept?</w:t>
            </w:r>
          </w:p>
        </w:tc>
      </w:tr>
      <w:tr w:rsidR="00713B71" w14:paraId="657B800F"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514E6716"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47D585D1" w14:textId="77777777" w:rsidR="00713B71" w:rsidRDefault="00713B71" w:rsidP="00713B71">
            <w:r>
              <w:rPr>
                <w:rFonts w:ascii="Arial" w:hAnsi="Arial" w:cs="Arial"/>
                <w:color w:val="000000"/>
              </w:rPr>
              <w:t>It is essential that records are maintained on all aspects of the above. These records will include:</w:t>
            </w:r>
          </w:p>
        </w:tc>
      </w:tr>
      <w:tr w:rsidR="00713B71" w14:paraId="61B99459"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4DECB72F"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0D3C69F5" w14:textId="77777777" w:rsidR="00713B71" w:rsidRDefault="00713B71" w:rsidP="00713B71">
            <w:pPr>
              <w:numPr>
                <w:ilvl w:val="0"/>
                <w:numId w:val="13"/>
              </w:numPr>
            </w:pPr>
            <w:r>
              <w:rPr>
                <w:rFonts w:ascii="Arial" w:hAnsi="Arial" w:cs="Arial"/>
                <w:color w:val="000000"/>
              </w:rPr>
              <w:t>Details of any vibration measurements</w:t>
            </w:r>
          </w:p>
        </w:tc>
      </w:tr>
      <w:tr w:rsidR="00713B71" w14:paraId="13A67E2F"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277D0AF3"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0319E658" w14:textId="77777777" w:rsidR="00713B71" w:rsidRDefault="00713B71" w:rsidP="00713B71">
            <w:pPr>
              <w:numPr>
                <w:ilvl w:val="0"/>
                <w:numId w:val="13"/>
              </w:numPr>
            </w:pPr>
            <w:r>
              <w:rPr>
                <w:rFonts w:ascii="Arial" w:hAnsi="Arial" w:cs="Arial"/>
                <w:color w:val="000000"/>
              </w:rPr>
              <w:t>Pre-employment assessments of employees</w:t>
            </w:r>
          </w:p>
        </w:tc>
      </w:tr>
      <w:tr w:rsidR="00713B71" w14:paraId="4E243DBE"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75439E1A"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3E1531CC" w14:textId="77777777" w:rsidR="00713B71" w:rsidRDefault="00713B71" w:rsidP="00713B71">
            <w:pPr>
              <w:numPr>
                <w:ilvl w:val="0"/>
                <w:numId w:val="13"/>
              </w:numPr>
              <w:rPr>
                <w:rFonts w:ascii="Arial" w:hAnsi="Arial" w:cs="Arial"/>
                <w:color w:val="000000"/>
              </w:rPr>
            </w:pPr>
            <w:r>
              <w:rPr>
                <w:rFonts w:ascii="Arial" w:hAnsi="Arial" w:cs="Arial"/>
                <w:color w:val="000000"/>
              </w:rPr>
              <w:t>Health surveillance reports including reports from the Occupational Health Physician or other specialist medical information.</w:t>
            </w:r>
          </w:p>
        </w:tc>
      </w:tr>
      <w:tr w:rsidR="00713B71" w14:paraId="50BD3D53"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5F618BAC"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3C3823AB" w14:textId="50471B03" w:rsidR="00713B71" w:rsidRDefault="00713B71" w:rsidP="00713B71">
            <w:pPr>
              <w:numPr>
                <w:ilvl w:val="0"/>
                <w:numId w:val="13"/>
              </w:numPr>
              <w:rPr>
                <w:rFonts w:ascii="Arial" w:hAnsi="Arial" w:cs="Arial"/>
                <w:color w:val="000000"/>
              </w:rPr>
            </w:pPr>
            <w:r>
              <w:rPr>
                <w:rFonts w:ascii="Arial" w:hAnsi="Arial" w:cs="Arial"/>
                <w:color w:val="000000"/>
              </w:rPr>
              <w:t>Risk assessments</w:t>
            </w:r>
            <w:r w:rsidR="00D310CA">
              <w:rPr>
                <w:rFonts w:ascii="Arial" w:hAnsi="Arial" w:cs="Arial"/>
                <w:color w:val="000000"/>
              </w:rPr>
              <w:t xml:space="preserve"> and signing sheets demonstrating employees understanding</w:t>
            </w:r>
          </w:p>
        </w:tc>
      </w:tr>
      <w:tr w:rsidR="00713B71" w14:paraId="3B1111DD"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06E669B4"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5071DBFB" w14:textId="4937832D" w:rsidR="00713B71" w:rsidRDefault="00CB51DA" w:rsidP="00713B71">
            <w:pPr>
              <w:numPr>
                <w:ilvl w:val="0"/>
                <w:numId w:val="13"/>
              </w:numPr>
              <w:rPr>
                <w:rFonts w:ascii="Arial" w:hAnsi="Arial" w:cs="Arial"/>
                <w:color w:val="000000"/>
              </w:rPr>
            </w:pPr>
            <w:r>
              <w:rPr>
                <w:rFonts w:ascii="Arial" w:hAnsi="Arial" w:cs="Arial"/>
                <w:color w:val="000000"/>
              </w:rPr>
              <w:t xml:space="preserve">Records of daily vibration exposure monitoring carried out. </w:t>
            </w:r>
          </w:p>
        </w:tc>
      </w:tr>
      <w:tr w:rsidR="00713B71" w14:paraId="124289C2"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18E7116C"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7394104F" w14:textId="022C1BFB" w:rsidR="00713B71" w:rsidRDefault="00CB51DA" w:rsidP="00713B71">
            <w:pPr>
              <w:numPr>
                <w:ilvl w:val="0"/>
                <w:numId w:val="13"/>
              </w:numPr>
              <w:rPr>
                <w:rFonts w:ascii="Arial" w:hAnsi="Arial" w:cs="Arial"/>
                <w:color w:val="000000"/>
              </w:rPr>
            </w:pPr>
            <w:r>
              <w:rPr>
                <w:rFonts w:ascii="Arial" w:hAnsi="Arial" w:cs="Arial"/>
                <w:color w:val="000000"/>
              </w:rPr>
              <w:t>Work equipment operator manual</w:t>
            </w:r>
            <w:r w:rsidR="0056224E">
              <w:rPr>
                <w:rFonts w:ascii="Arial" w:hAnsi="Arial" w:cs="Arial"/>
                <w:color w:val="000000"/>
              </w:rPr>
              <w:t>s</w:t>
            </w:r>
            <w:r>
              <w:rPr>
                <w:rFonts w:ascii="Arial" w:hAnsi="Arial" w:cs="Arial"/>
                <w:color w:val="000000"/>
              </w:rPr>
              <w:t xml:space="preserve">, maintenance </w:t>
            </w:r>
            <w:r w:rsidR="0056224E">
              <w:rPr>
                <w:rFonts w:ascii="Arial" w:hAnsi="Arial" w:cs="Arial"/>
                <w:color w:val="000000"/>
              </w:rPr>
              <w:t xml:space="preserve">and repair </w:t>
            </w:r>
            <w:r>
              <w:rPr>
                <w:rFonts w:ascii="Arial" w:hAnsi="Arial" w:cs="Arial"/>
                <w:color w:val="000000"/>
              </w:rPr>
              <w:t>logs</w:t>
            </w:r>
            <w:r w:rsidR="0056224E">
              <w:rPr>
                <w:rFonts w:ascii="Arial" w:hAnsi="Arial" w:cs="Arial"/>
                <w:color w:val="000000"/>
              </w:rPr>
              <w:t>.</w:t>
            </w:r>
            <w:r>
              <w:rPr>
                <w:rFonts w:ascii="Arial" w:hAnsi="Arial" w:cs="Arial"/>
                <w:color w:val="000000"/>
              </w:rPr>
              <w:t xml:space="preserve">  </w:t>
            </w:r>
          </w:p>
        </w:tc>
      </w:tr>
      <w:tr w:rsidR="00713B71" w14:paraId="598220FE"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1DAB900D"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4676E027" w14:textId="6AA9BB0F" w:rsidR="00713B71" w:rsidRPr="002C055F" w:rsidRDefault="00713B71" w:rsidP="002C055F">
            <w:pPr>
              <w:numPr>
                <w:ilvl w:val="0"/>
                <w:numId w:val="13"/>
              </w:numPr>
              <w:rPr>
                <w:rFonts w:ascii="Arial" w:hAnsi="Arial" w:cs="Arial"/>
                <w:color w:val="000000"/>
              </w:rPr>
            </w:pPr>
            <w:r>
              <w:rPr>
                <w:rFonts w:ascii="Arial" w:hAnsi="Arial" w:cs="Arial"/>
                <w:color w:val="000000"/>
              </w:rPr>
              <w:t>Staff training, toolbox talks, etc.</w:t>
            </w:r>
          </w:p>
        </w:tc>
      </w:tr>
      <w:tr w:rsidR="00713B71" w14:paraId="7A0BFB22"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24518336" w14:textId="57BB0EE1"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662379FE" w14:textId="77777777" w:rsidR="00713B71" w:rsidRDefault="00713B71" w:rsidP="00713B71">
            <w:pPr>
              <w:rPr>
                <w:rFonts w:ascii="Arial" w:hAnsi="Arial" w:cs="Arial"/>
                <w:color w:val="000000"/>
              </w:rPr>
            </w:pPr>
          </w:p>
        </w:tc>
      </w:tr>
    </w:tbl>
    <w:p w14:paraId="681AD16E" w14:textId="231D44CD" w:rsidR="009E42F2" w:rsidRDefault="009E42F2" w:rsidP="00163F5A">
      <w:pPr>
        <w:spacing w:before="100" w:after="240"/>
      </w:pPr>
    </w:p>
    <w:sectPr w:rsidR="009E42F2" w:rsidSect="00ED48D7">
      <w:footerReference w:type="default" r:id="rId24"/>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B8852" w14:textId="77777777" w:rsidR="00603913" w:rsidRDefault="00603913">
      <w:r>
        <w:separator/>
      </w:r>
    </w:p>
  </w:endnote>
  <w:endnote w:type="continuationSeparator" w:id="0">
    <w:p w14:paraId="6018F1BB" w14:textId="77777777" w:rsidR="00603913" w:rsidRDefault="00603913">
      <w:r>
        <w:continuationSeparator/>
      </w:r>
    </w:p>
  </w:endnote>
  <w:endnote w:type="continuationNotice" w:id="1">
    <w:p w14:paraId="3BB5DF04" w14:textId="77777777" w:rsidR="00603913" w:rsidRDefault="00603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255817689"/>
      <w:docPartObj>
        <w:docPartGallery w:val="Page Numbers (Bottom of Page)"/>
        <w:docPartUnique/>
      </w:docPartObj>
    </w:sdtPr>
    <w:sdtEndPr/>
    <w:sdtContent>
      <w:sdt>
        <w:sdtPr>
          <w:rPr>
            <w:rFonts w:ascii="Arial" w:hAnsi="Arial" w:cs="Arial"/>
            <w:sz w:val="22"/>
            <w:szCs w:val="22"/>
          </w:rPr>
          <w:id w:val="-1705238520"/>
          <w:docPartObj>
            <w:docPartGallery w:val="Page Numbers (Top of Page)"/>
            <w:docPartUnique/>
          </w:docPartObj>
        </w:sdtPr>
        <w:sdtEndPr/>
        <w:sdtContent>
          <w:p w14:paraId="5FA470E3" w14:textId="48138A84" w:rsidR="00DA28E6" w:rsidRPr="00D30BCD" w:rsidRDefault="00DA28E6">
            <w:pPr>
              <w:pStyle w:val="Footer"/>
              <w:rPr>
                <w:rFonts w:ascii="Arial" w:hAnsi="Arial" w:cs="Arial"/>
                <w:sz w:val="22"/>
                <w:szCs w:val="22"/>
              </w:rPr>
            </w:pPr>
            <w:r w:rsidRPr="00D30BCD">
              <w:rPr>
                <w:rFonts w:ascii="Arial" w:hAnsi="Arial" w:cs="Arial"/>
                <w:sz w:val="22"/>
                <w:szCs w:val="22"/>
              </w:rPr>
              <w:t xml:space="preserve">Page </w:t>
            </w:r>
            <w:r w:rsidRPr="00D30BCD">
              <w:rPr>
                <w:rFonts w:ascii="Arial" w:hAnsi="Arial" w:cs="Arial"/>
                <w:b/>
                <w:bCs/>
                <w:sz w:val="22"/>
                <w:szCs w:val="22"/>
              </w:rPr>
              <w:fldChar w:fldCharType="begin"/>
            </w:r>
            <w:r w:rsidRPr="00D30BCD">
              <w:rPr>
                <w:rFonts w:ascii="Arial" w:hAnsi="Arial" w:cs="Arial"/>
                <w:b/>
                <w:bCs/>
                <w:sz w:val="22"/>
                <w:szCs w:val="22"/>
              </w:rPr>
              <w:instrText xml:space="preserve"> PAGE </w:instrText>
            </w:r>
            <w:r w:rsidRPr="00D30BCD">
              <w:rPr>
                <w:rFonts w:ascii="Arial" w:hAnsi="Arial" w:cs="Arial"/>
                <w:b/>
                <w:bCs/>
                <w:sz w:val="22"/>
                <w:szCs w:val="22"/>
              </w:rPr>
              <w:fldChar w:fldCharType="separate"/>
            </w:r>
            <w:r w:rsidRPr="00D30BCD">
              <w:rPr>
                <w:rFonts w:ascii="Arial" w:hAnsi="Arial" w:cs="Arial"/>
                <w:b/>
                <w:bCs/>
                <w:noProof/>
                <w:sz w:val="22"/>
                <w:szCs w:val="22"/>
              </w:rPr>
              <w:t>2</w:t>
            </w:r>
            <w:r w:rsidRPr="00D30BCD">
              <w:rPr>
                <w:rFonts w:ascii="Arial" w:hAnsi="Arial" w:cs="Arial"/>
                <w:b/>
                <w:bCs/>
                <w:sz w:val="22"/>
                <w:szCs w:val="22"/>
              </w:rPr>
              <w:fldChar w:fldCharType="end"/>
            </w:r>
            <w:r w:rsidRPr="00D30BCD">
              <w:rPr>
                <w:rFonts w:ascii="Arial" w:hAnsi="Arial" w:cs="Arial"/>
                <w:sz w:val="22"/>
                <w:szCs w:val="22"/>
              </w:rPr>
              <w:t xml:space="preserve"> of </w:t>
            </w:r>
            <w:r w:rsidRPr="00D30BCD">
              <w:rPr>
                <w:rFonts w:ascii="Arial" w:hAnsi="Arial" w:cs="Arial"/>
                <w:b/>
                <w:bCs/>
                <w:sz w:val="22"/>
                <w:szCs w:val="22"/>
              </w:rPr>
              <w:fldChar w:fldCharType="begin"/>
            </w:r>
            <w:r w:rsidRPr="00D30BCD">
              <w:rPr>
                <w:rFonts w:ascii="Arial" w:hAnsi="Arial" w:cs="Arial"/>
                <w:b/>
                <w:bCs/>
                <w:sz w:val="22"/>
                <w:szCs w:val="22"/>
              </w:rPr>
              <w:instrText xml:space="preserve"> NUMPAGES  </w:instrText>
            </w:r>
            <w:r w:rsidRPr="00D30BCD">
              <w:rPr>
                <w:rFonts w:ascii="Arial" w:hAnsi="Arial" w:cs="Arial"/>
                <w:b/>
                <w:bCs/>
                <w:sz w:val="22"/>
                <w:szCs w:val="22"/>
              </w:rPr>
              <w:fldChar w:fldCharType="separate"/>
            </w:r>
            <w:r w:rsidRPr="00D30BCD">
              <w:rPr>
                <w:rFonts w:ascii="Arial" w:hAnsi="Arial" w:cs="Arial"/>
                <w:b/>
                <w:bCs/>
                <w:noProof/>
                <w:sz w:val="22"/>
                <w:szCs w:val="22"/>
              </w:rPr>
              <w:t>2</w:t>
            </w:r>
            <w:r w:rsidRPr="00D30BCD">
              <w:rPr>
                <w:rFonts w:ascii="Arial" w:hAnsi="Arial" w:cs="Arial"/>
                <w:b/>
                <w:bCs/>
                <w:sz w:val="22"/>
                <w:szCs w:val="22"/>
              </w:rPr>
              <w:fldChar w:fldCharType="end"/>
            </w:r>
            <w:r w:rsidR="005C3E1E" w:rsidRPr="00D30BCD">
              <w:rPr>
                <w:rFonts w:ascii="Arial" w:hAnsi="Arial" w:cs="Arial"/>
                <w:b/>
                <w:bCs/>
                <w:sz w:val="22"/>
                <w:szCs w:val="22"/>
              </w:rPr>
              <w:t xml:space="preserve">      </w:t>
            </w:r>
            <w:r w:rsidR="00517C1E" w:rsidRPr="00D30BCD">
              <w:rPr>
                <w:rFonts w:ascii="Arial" w:hAnsi="Arial" w:cs="Arial"/>
                <w:b/>
                <w:bCs/>
                <w:sz w:val="22"/>
                <w:szCs w:val="22"/>
              </w:rPr>
              <w:t xml:space="preserve">                           </w:t>
            </w:r>
            <w:r w:rsidR="005C3E1E" w:rsidRPr="00D30BCD">
              <w:rPr>
                <w:rFonts w:ascii="Arial" w:hAnsi="Arial" w:cs="Arial"/>
                <w:b/>
                <w:bCs/>
                <w:sz w:val="22"/>
                <w:szCs w:val="22"/>
              </w:rPr>
              <w:t xml:space="preserve"> Vibration Arrangement</w:t>
            </w:r>
            <w:r w:rsidR="00B1263A">
              <w:rPr>
                <w:rFonts w:ascii="Arial" w:hAnsi="Arial" w:cs="Arial"/>
                <w:b/>
                <w:bCs/>
                <w:sz w:val="22"/>
                <w:szCs w:val="22"/>
              </w:rPr>
              <w:t xml:space="preserve"> and Guidance</w:t>
            </w:r>
            <w:r w:rsidR="005C3E1E" w:rsidRPr="00D30BCD">
              <w:rPr>
                <w:rFonts w:ascii="Arial" w:hAnsi="Arial" w:cs="Arial"/>
                <w:b/>
                <w:bCs/>
                <w:sz w:val="22"/>
                <w:szCs w:val="22"/>
              </w:rPr>
              <w:t xml:space="preserve"> </w:t>
            </w:r>
            <w:r w:rsidR="00517C1E" w:rsidRPr="00D30BCD">
              <w:rPr>
                <w:rFonts w:ascii="Arial" w:hAnsi="Arial" w:cs="Arial"/>
                <w:b/>
                <w:bCs/>
                <w:sz w:val="22"/>
                <w:szCs w:val="22"/>
              </w:rPr>
              <w:t xml:space="preserve">                                   </w:t>
            </w:r>
            <w:r w:rsidR="005F3E31">
              <w:rPr>
                <w:rFonts w:ascii="Arial" w:hAnsi="Arial" w:cs="Arial"/>
                <w:b/>
                <w:bCs/>
                <w:sz w:val="22"/>
                <w:szCs w:val="22"/>
              </w:rPr>
              <w:t>Jan</w:t>
            </w:r>
            <w:r w:rsidR="00517C1E" w:rsidRPr="00D30BCD">
              <w:rPr>
                <w:rFonts w:ascii="Arial" w:hAnsi="Arial" w:cs="Arial"/>
                <w:b/>
                <w:bCs/>
                <w:sz w:val="22"/>
                <w:szCs w:val="22"/>
              </w:rPr>
              <w:t xml:space="preserve"> 202</w:t>
            </w:r>
            <w:r w:rsidR="005F3E31">
              <w:rPr>
                <w:rFonts w:ascii="Arial" w:hAnsi="Arial" w:cs="Arial"/>
                <w:b/>
                <w:bCs/>
                <w:sz w:val="22"/>
                <w:szCs w:val="22"/>
              </w:rPr>
              <w:t>5</w:t>
            </w:r>
          </w:p>
        </w:sdtContent>
      </w:sdt>
    </w:sdtContent>
  </w:sdt>
  <w:p w14:paraId="44F66C58" w14:textId="77777777" w:rsidR="00DA28E6" w:rsidRPr="00D30BCD" w:rsidRDefault="00DA28E6">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39100" w14:textId="77777777" w:rsidR="00603913" w:rsidRDefault="00603913">
      <w:r>
        <w:rPr>
          <w:color w:val="000000"/>
        </w:rPr>
        <w:separator/>
      </w:r>
    </w:p>
  </w:footnote>
  <w:footnote w:type="continuationSeparator" w:id="0">
    <w:p w14:paraId="09F31C4F" w14:textId="77777777" w:rsidR="00603913" w:rsidRDefault="00603913">
      <w:r>
        <w:continuationSeparator/>
      </w:r>
    </w:p>
  </w:footnote>
  <w:footnote w:type="continuationNotice" w:id="1">
    <w:p w14:paraId="4593DEB4" w14:textId="77777777" w:rsidR="00603913" w:rsidRDefault="006039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6973"/>
    <w:multiLevelType w:val="multilevel"/>
    <w:tmpl w:val="799AA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50B90"/>
    <w:multiLevelType w:val="multilevel"/>
    <w:tmpl w:val="AACE1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517FEC"/>
    <w:multiLevelType w:val="multilevel"/>
    <w:tmpl w:val="A502E1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230DA"/>
    <w:multiLevelType w:val="multilevel"/>
    <w:tmpl w:val="B4E43E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3A2109"/>
    <w:multiLevelType w:val="multilevel"/>
    <w:tmpl w:val="FC26D9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77686"/>
    <w:multiLevelType w:val="multilevel"/>
    <w:tmpl w:val="7CC04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D26F43"/>
    <w:multiLevelType w:val="multilevel"/>
    <w:tmpl w:val="469080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9168E"/>
    <w:multiLevelType w:val="multilevel"/>
    <w:tmpl w:val="1B2CC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AA15360"/>
    <w:multiLevelType w:val="multilevel"/>
    <w:tmpl w:val="A47E1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C3E1A13"/>
    <w:multiLevelType w:val="hybridMultilevel"/>
    <w:tmpl w:val="DB945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B6679"/>
    <w:multiLevelType w:val="multilevel"/>
    <w:tmpl w:val="E4E0F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B56404E"/>
    <w:multiLevelType w:val="multilevel"/>
    <w:tmpl w:val="4D60E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CFF716E"/>
    <w:multiLevelType w:val="multilevel"/>
    <w:tmpl w:val="A8647A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EE3CAF"/>
    <w:multiLevelType w:val="hybridMultilevel"/>
    <w:tmpl w:val="66D4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F4E79"/>
    <w:multiLevelType w:val="multilevel"/>
    <w:tmpl w:val="8BE8B4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9E717EA"/>
    <w:multiLevelType w:val="multilevel"/>
    <w:tmpl w:val="362EDD2A"/>
    <w:lvl w:ilvl="0">
      <w:start w:val="1"/>
      <w:numFmt w:val="decimal"/>
      <w:lvlText w:val="%1."/>
      <w:lvlJc w:val="left"/>
      <w:pPr>
        <w:ind w:left="720" w:hanging="55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1738A2"/>
    <w:multiLevelType w:val="multilevel"/>
    <w:tmpl w:val="BAE8F8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A6E4C84"/>
    <w:multiLevelType w:val="multilevel"/>
    <w:tmpl w:val="55006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02C91"/>
    <w:multiLevelType w:val="multilevel"/>
    <w:tmpl w:val="F6F26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31930"/>
    <w:multiLevelType w:val="hybridMultilevel"/>
    <w:tmpl w:val="057E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53504"/>
    <w:multiLevelType w:val="multilevel"/>
    <w:tmpl w:val="4C0E091A"/>
    <w:lvl w:ilvl="0">
      <w:start w:val="1"/>
      <w:numFmt w:val="decimal"/>
      <w:lvlText w:val="%1."/>
      <w:lvlJc w:val="left"/>
      <w:pPr>
        <w:ind w:left="720" w:hanging="5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D92E9E"/>
    <w:multiLevelType w:val="multilevel"/>
    <w:tmpl w:val="450C4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4CA3158"/>
    <w:multiLevelType w:val="multilevel"/>
    <w:tmpl w:val="54A0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6875953"/>
    <w:multiLevelType w:val="hybridMultilevel"/>
    <w:tmpl w:val="38EC24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73632F2"/>
    <w:multiLevelType w:val="multilevel"/>
    <w:tmpl w:val="3EE646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C4075DC"/>
    <w:multiLevelType w:val="hybridMultilevel"/>
    <w:tmpl w:val="B15A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DC4"/>
    <w:multiLevelType w:val="hybridMultilevel"/>
    <w:tmpl w:val="42BC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D2D05"/>
    <w:multiLevelType w:val="multilevel"/>
    <w:tmpl w:val="89D8A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D2A6A13"/>
    <w:multiLevelType w:val="multilevel"/>
    <w:tmpl w:val="516878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D8B5706"/>
    <w:multiLevelType w:val="hybridMultilevel"/>
    <w:tmpl w:val="2902B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DF5277"/>
    <w:multiLevelType w:val="multilevel"/>
    <w:tmpl w:val="A85AE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9C16C1A"/>
    <w:multiLevelType w:val="multilevel"/>
    <w:tmpl w:val="CCCC3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E8F34BA"/>
    <w:multiLevelType w:val="multilevel"/>
    <w:tmpl w:val="E2A2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EC2DC9"/>
    <w:multiLevelType w:val="multilevel"/>
    <w:tmpl w:val="484027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25A259A"/>
    <w:multiLevelType w:val="multilevel"/>
    <w:tmpl w:val="620E2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58673E3"/>
    <w:multiLevelType w:val="hybridMultilevel"/>
    <w:tmpl w:val="431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F34B1"/>
    <w:multiLevelType w:val="multilevel"/>
    <w:tmpl w:val="4EA47F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AE7432C"/>
    <w:multiLevelType w:val="multilevel"/>
    <w:tmpl w:val="6AEC5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C1B6DC2"/>
    <w:multiLevelType w:val="hybridMultilevel"/>
    <w:tmpl w:val="E6BA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8460BA"/>
    <w:multiLevelType w:val="multilevel"/>
    <w:tmpl w:val="03C4C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EE27CF6"/>
    <w:multiLevelType w:val="hybridMultilevel"/>
    <w:tmpl w:val="55668AD2"/>
    <w:lvl w:ilvl="0" w:tplc="08090001">
      <w:start w:val="1"/>
      <w:numFmt w:val="bullet"/>
      <w:lvlText w:val=""/>
      <w:lvlJc w:val="left"/>
      <w:pPr>
        <w:ind w:left="720" w:hanging="360"/>
      </w:pPr>
      <w:rPr>
        <w:rFonts w:ascii="Symbol" w:hAnsi="Symbol" w:hint="default"/>
      </w:rPr>
    </w:lvl>
    <w:lvl w:ilvl="1" w:tplc="26282F8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168018">
    <w:abstractNumId w:val="37"/>
  </w:num>
  <w:num w:numId="2" w16cid:durableId="633754548">
    <w:abstractNumId w:val="34"/>
  </w:num>
  <w:num w:numId="3" w16cid:durableId="1650865802">
    <w:abstractNumId w:val="28"/>
  </w:num>
  <w:num w:numId="4" w16cid:durableId="450825837">
    <w:abstractNumId w:val="10"/>
  </w:num>
  <w:num w:numId="5" w16cid:durableId="505171809">
    <w:abstractNumId w:val="27"/>
  </w:num>
  <w:num w:numId="6" w16cid:durableId="52630501">
    <w:abstractNumId w:val="24"/>
  </w:num>
  <w:num w:numId="7" w16cid:durableId="1789011076">
    <w:abstractNumId w:val="5"/>
  </w:num>
  <w:num w:numId="8" w16cid:durableId="596056180">
    <w:abstractNumId w:val="1"/>
  </w:num>
  <w:num w:numId="9" w16cid:durableId="1347443422">
    <w:abstractNumId w:val="39"/>
  </w:num>
  <w:num w:numId="10" w16cid:durableId="936522101">
    <w:abstractNumId w:val="22"/>
  </w:num>
  <w:num w:numId="11" w16cid:durableId="413090584">
    <w:abstractNumId w:val="31"/>
  </w:num>
  <w:num w:numId="12" w16cid:durableId="538784536">
    <w:abstractNumId w:val="11"/>
  </w:num>
  <w:num w:numId="13" w16cid:durableId="1537353184">
    <w:abstractNumId w:val="33"/>
  </w:num>
  <w:num w:numId="14" w16cid:durableId="931861598">
    <w:abstractNumId w:val="36"/>
  </w:num>
  <w:num w:numId="15" w16cid:durableId="286395629">
    <w:abstractNumId w:val="14"/>
  </w:num>
  <w:num w:numId="16" w16cid:durableId="279840211">
    <w:abstractNumId w:val="7"/>
  </w:num>
  <w:num w:numId="17" w16cid:durableId="235172667">
    <w:abstractNumId w:val="3"/>
  </w:num>
  <w:num w:numId="18" w16cid:durableId="1856646171">
    <w:abstractNumId w:val="8"/>
  </w:num>
  <w:num w:numId="19" w16cid:durableId="851800442">
    <w:abstractNumId w:val="21"/>
  </w:num>
  <w:num w:numId="20" w16cid:durableId="951205306">
    <w:abstractNumId w:val="16"/>
  </w:num>
  <w:num w:numId="21" w16cid:durableId="1376002835">
    <w:abstractNumId w:val="12"/>
  </w:num>
  <w:num w:numId="22" w16cid:durableId="1490361438">
    <w:abstractNumId w:val="30"/>
  </w:num>
  <w:num w:numId="23" w16cid:durableId="108549882">
    <w:abstractNumId w:val="20"/>
  </w:num>
  <w:num w:numId="24" w16cid:durableId="1998026864">
    <w:abstractNumId w:val="15"/>
  </w:num>
  <w:num w:numId="25" w16cid:durableId="773403792">
    <w:abstractNumId w:val="23"/>
  </w:num>
  <w:num w:numId="26" w16cid:durableId="931738074">
    <w:abstractNumId w:val="19"/>
  </w:num>
  <w:num w:numId="27" w16cid:durableId="770248327">
    <w:abstractNumId w:val="35"/>
  </w:num>
  <w:num w:numId="28" w16cid:durableId="597174894">
    <w:abstractNumId w:val="40"/>
  </w:num>
  <w:num w:numId="29" w16cid:durableId="91126827">
    <w:abstractNumId w:val="25"/>
  </w:num>
  <w:num w:numId="30" w16cid:durableId="495340852">
    <w:abstractNumId w:val="17"/>
  </w:num>
  <w:num w:numId="31" w16cid:durableId="678385042">
    <w:abstractNumId w:val="0"/>
  </w:num>
  <w:num w:numId="32" w16cid:durableId="786588376">
    <w:abstractNumId w:val="4"/>
  </w:num>
  <w:num w:numId="33" w16cid:durableId="493254563">
    <w:abstractNumId w:val="18"/>
  </w:num>
  <w:num w:numId="34" w16cid:durableId="1174420704">
    <w:abstractNumId w:val="9"/>
  </w:num>
  <w:num w:numId="35" w16cid:durableId="1872306330">
    <w:abstractNumId w:val="38"/>
  </w:num>
  <w:num w:numId="36" w16cid:durableId="1353414583">
    <w:abstractNumId w:val="6"/>
  </w:num>
  <w:num w:numId="37" w16cid:durableId="580331529">
    <w:abstractNumId w:val="13"/>
  </w:num>
  <w:num w:numId="38" w16cid:durableId="108862833">
    <w:abstractNumId w:val="2"/>
  </w:num>
  <w:num w:numId="39" w16cid:durableId="1538203321">
    <w:abstractNumId w:val="32"/>
  </w:num>
  <w:num w:numId="40" w16cid:durableId="191767779">
    <w:abstractNumId w:val="26"/>
  </w:num>
  <w:num w:numId="41" w16cid:durableId="20678024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F2"/>
    <w:rsid w:val="0000126E"/>
    <w:rsid w:val="00022608"/>
    <w:rsid w:val="000245B3"/>
    <w:rsid w:val="00035C5E"/>
    <w:rsid w:val="000362FB"/>
    <w:rsid w:val="000411ED"/>
    <w:rsid w:val="0004255D"/>
    <w:rsid w:val="00042E35"/>
    <w:rsid w:val="00043D50"/>
    <w:rsid w:val="00054C3A"/>
    <w:rsid w:val="000578E8"/>
    <w:rsid w:val="0006171F"/>
    <w:rsid w:val="00071C78"/>
    <w:rsid w:val="00072DCF"/>
    <w:rsid w:val="0007470C"/>
    <w:rsid w:val="0007484F"/>
    <w:rsid w:val="00076705"/>
    <w:rsid w:val="00080193"/>
    <w:rsid w:val="00082AFE"/>
    <w:rsid w:val="0008717A"/>
    <w:rsid w:val="000A06D0"/>
    <w:rsid w:val="000A114C"/>
    <w:rsid w:val="000A1D1B"/>
    <w:rsid w:val="000A3B27"/>
    <w:rsid w:val="000A56A6"/>
    <w:rsid w:val="000B0E0D"/>
    <w:rsid w:val="000B1C1F"/>
    <w:rsid w:val="000C1EFD"/>
    <w:rsid w:val="000C4A4F"/>
    <w:rsid w:val="000C6E97"/>
    <w:rsid w:val="000D2C3B"/>
    <w:rsid w:val="000D6755"/>
    <w:rsid w:val="000E66FD"/>
    <w:rsid w:val="000E67DA"/>
    <w:rsid w:val="000E785D"/>
    <w:rsid w:val="000E792A"/>
    <w:rsid w:val="000F3185"/>
    <w:rsid w:val="000F530D"/>
    <w:rsid w:val="000F5660"/>
    <w:rsid w:val="00100573"/>
    <w:rsid w:val="001150C9"/>
    <w:rsid w:val="001162E5"/>
    <w:rsid w:val="00116D0D"/>
    <w:rsid w:val="001229B7"/>
    <w:rsid w:val="001306EF"/>
    <w:rsid w:val="00132BCF"/>
    <w:rsid w:val="0014676C"/>
    <w:rsid w:val="0016137C"/>
    <w:rsid w:val="0016157F"/>
    <w:rsid w:val="00163F5A"/>
    <w:rsid w:val="00165D5A"/>
    <w:rsid w:val="00171C44"/>
    <w:rsid w:val="0018196E"/>
    <w:rsid w:val="00183D55"/>
    <w:rsid w:val="001856B1"/>
    <w:rsid w:val="001902A1"/>
    <w:rsid w:val="00192EE8"/>
    <w:rsid w:val="0019433A"/>
    <w:rsid w:val="00196706"/>
    <w:rsid w:val="001A74A8"/>
    <w:rsid w:val="001A752D"/>
    <w:rsid w:val="001B07FD"/>
    <w:rsid w:val="001B14F4"/>
    <w:rsid w:val="001B67CB"/>
    <w:rsid w:val="001C2107"/>
    <w:rsid w:val="001C3F6D"/>
    <w:rsid w:val="001D250B"/>
    <w:rsid w:val="001D355B"/>
    <w:rsid w:val="001D6F6E"/>
    <w:rsid w:val="001E2385"/>
    <w:rsid w:val="001E704C"/>
    <w:rsid w:val="001F0A64"/>
    <w:rsid w:val="001F2025"/>
    <w:rsid w:val="002038A7"/>
    <w:rsid w:val="002059B6"/>
    <w:rsid w:val="00205F20"/>
    <w:rsid w:val="00207BF9"/>
    <w:rsid w:val="0021008A"/>
    <w:rsid w:val="00210B97"/>
    <w:rsid w:val="002121D9"/>
    <w:rsid w:val="002144DE"/>
    <w:rsid w:val="00221D22"/>
    <w:rsid w:val="0023406F"/>
    <w:rsid w:val="00235264"/>
    <w:rsid w:val="002375A0"/>
    <w:rsid w:val="00237859"/>
    <w:rsid w:val="00237FB5"/>
    <w:rsid w:val="00246C8B"/>
    <w:rsid w:val="002511FC"/>
    <w:rsid w:val="002579D5"/>
    <w:rsid w:val="00262CAB"/>
    <w:rsid w:val="002657B8"/>
    <w:rsid w:val="002771BE"/>
    <w:rsid w:val="0027779D"/>
    <w:rsid w:val="00291023"/>
    <w:rsid w:val="00291D13"/>
    <w:rsid w:val="002A5E15"/>
    <w:rsid w:val="002A62CD"/>
    <w:rsid w:val="002A6F40"/>
    <w:rsid w:val="002B51AC"/>
    <w:rsid w:val="002C055F"/>
    <w:rsid w:val="002C7657"/>
    <w:rsid w:val="002D03E9"/>
    <w:rsid w:val="002D4830"/>
    <w:rsid w:val="002D4D68"/>
    <w:rsid w:val="002E5EFF"/>
    <w:rsid w:val="002E79D5"/>
    <w:rsid w:val="002F2304"/>
    <w:rsid w:val="002F4613"/>
    <w:rsid w:val="00300523"/>
    <w:rsid w:val="0030075B"/>
    <w:rsid w:val="00304D7E"/>
    <w:rsid w:val="00314DB3"/>
    <w:rsid w:val="003156E9"/>
    <w:rsid w:val="0031664C"/>
    <w:rsid w:val="003224A1"/>
    <w:rsid w:val="00330BFD"/>
    <w:rsid w:val="0033245F"/>
    <w:rsid w:val="00333829"/>
    <w:rsid w:val="003427BD"/>
    <w:rsid w:val="0034312D"/>
    <w:rsid w:val="00347C90"/>
    <w:rsid w:val="00350AFB"/>
    <w:rsid w:val="00352E9C"/>
    <w:rsid w:val="003530B8"/>
    <w:rsid w:val="00361B3C"/>
    <w:rsid w:val="00361FB1"/>
    <w:rsid w:val="00364B52"/>
    <w:rsid w:val="003650A5"/>
    <w:rsid w:val="00372B8E"/>
    <w:rsid w:val="00374255"/>
    <w:rsid w:val="003747B8"/>
    <w:rsid w:val="00376153"/>
    <w:rsid w:val="0038090C"/>
    <w:rsid w:val="003A1555"/>
    <w:rsid w:val="003A5FE2"/>
    <w:rsid w:val="003A64DD"/>
    <w:rsid w:val="003A7981"/>
    <w:rsid w:val="003B03EA"/>
    <w:rsid w:val="003B7185"/>
    <w:rsid w:val="003C1CA6"/>
    <w:rsid w:val="003C4CC0"/>
    <w:rsid w:val="003E14E0"/>
    <w:rsid w:val="003F4C79"/>
    <w:rsid w:val="003F7743"/>
    <w:rsid w:val="00400A7E"/>
    <w:rsid w:val="00402BF4"/>
    <w:rsid w:val="00403188"/>
    <w:rsid w:val="004051DB"/>
    <w:rsid w:val="00406FCF"/>
    <w:rsid w:val="004115F3"/>
    <w:rsid w:val="0041603F"/>
    <w:rsid w:val="00420C6D"/>
    <w:rsid w:val="00420D02"/>
    <w:rsid w:val="00425D1D"/>
    <w:rsid w:val="00425F02"/>
    <w:rsid w:val="00427ED3"/>
    <w:rsid w:val="00430ECE"/>
    <w:rsid w:val="00433FC0"/>
    <w:rsid w:val="00436840"/>
    <w:rsid w:val="004373CF"/>
    <w:rsid w:val="004429EC"/>
    <w:rsid w:val="00446A24"/>
    <w:rsid w:val="00447465"/>
    <w:rsid w:val="00447ADE"/>
    <w:rsid w:val="0045163C"/>
    <w:rsid w:val="004531AD"/>
    <w:rsid w:val="00454DD4"/>
    <w:rsid w:val="00457A10"/>
    <w:rsid w:val="00466C48"/>
    <w:rsid w:val="00467593"/>
    <w:rsid w:val="00472023"/>
    <w:rsid w:val="00474F1F"/>
    <w:rsid w:val="00480343"/>
    <w:rsid w:val="004846F3"/>
    <w:rsid w:val="00484EC7"/>
    <w:rsid w:val="00490D20"/>
    <w:rsid w:val="00496CC3"/>
    <w:rsid w:val="00497124"/>
    <w:rsid w:val="004A486A"/>
    <w:rsid w:val="004A4B5D"/>
    <w:rsid w:val="004B0BE0"/>
    <w:rsid w:val="004B3DA4"/>
    <w:rsid w:val="004B4C5F"/>
    <w:rsid w:val="004C1FDD"/>
    <w:rsid w:val="004C4B49"/>
    <w:rsid w:val="004C7183"/>
    <w:rsid w:val="004D04E9"/>
    <w:rsid w:val="004D4307"/>
    <w:rsid w:val="004D564A"/>
    <w:rsid w:val="004E15C8"/>
    <w:rsid w:val="004E4BBC"/>
    <w:rsid w:val="004E658A"/>
    <w:rsid w:val="004F28EF"/>
    <w:rsid w:val="00517C1E"/>
    <w:rsid w:val="005326AF"/>
    <w:rsid w:val="00534BA8"/>
    <w:rsid w:val="0054341D"/>
    <w:rsid w:val="00546ACA"/>
    <w:rsid w:val="00550EF6"/>
    <w:rsid w:val="005550C4"/>
    <w:rsid w:val="0056224E"/>
    <w:rsid w:val="00566984"/>
    <w:rsid w:val="00570338"/>
    <w:rsid w:val="00571580"/>
    <w:rsid w:val="00572C6D"/>
    <w:rsid w:val="00574237"/>
    <w:rsid w:val="005770BE"/>
    <w:rsid w:val="00580261"/>
    <w:rsid w:val="00582E69"/>
    <w:rsid w:val="00585038"/>
    <w:rsid w:val="0059120E"/>
    <w:rsid w:val="00595B19"/>
    <w:rsid w:val="005964CB"/>
    <w:rsid w:val="005A0DA0"/>
    <w:rsid w:val="005A7138"/>
    <w:rsid w:val="005B0DD2"/>
    <w:rsid w:val="005B6F97"/>
    <w:rsid w:val="005B71A2"/>
    <w:rsid w:val="005B7E57"/>
    <w:rsid w:val="005C1347"/>
    <w:rsid w:val="005C19B3"/>
    <w:rsid w:val="005C3E1E"/>
    <w:rsid w:val="005C542C"/>
    <w:rsid w:val="005C797A"/>
    <w:rsid w:val="005D403F"/>
    <w:rsid w:val="005D514A"/>
    <w:rsid w:val="005D5DF0"/>
    <w:rsid w:val="005D6CB9"/>
    <w:rsid w:val="005E3E9B"/>
    <w:rsid w:val="005E3EAA"/>
    <w:rsid w:val="005E4D6B"/>
    <w:rsid w:val="005E6C0F"/>
    <w:rsid w:val="005E71C4"/>
    <w:rsid w:val="005F3E31"/>
    <w:rsid w:val="005F546F"/>
    <w:rsid w:val="005F5DCF"/>
    <w:rsid w:val="00600E72"/>
    <w:rsid w:val="00601685"/>
    <w:rsid w:val="00602024"/>
    <w:rsid w:val="00603913"/>
    <w:rsid w:val="00605BC5"/>
    <w:rsid w:val="0060680F"/>
    <w:rsid w:val="00613CEE"/>
    <w:rsid w:val="006144FD"/>
    <w:rsid w:val="00616EC3"/>
    <w:rsid w:val="00617C91"/>
    <w:rsid w:val="00624DAB"/>
    <w:rsid w:val="00630FD1"/>
    <w:rsid w:val="0063314D"/>
    <w:rsid w:val="00635781"/>
    <w:rsid w:val="0063795F"/>
    <w:rsid w:val="00640C86"/>
    <w:rsid w:val="006461EC"/>
    <w:rsid w:val="00655F4F"/>
    <w:rsid w:val="006576C0"/>
    <w:rsid w:val="00661FCF"/>
    <w:rsid w:val="00663658"/>
    <w:rsid w:val="006653AC"/>
    <w:rsid w:val="00667647"/>
    <w:rsid w:val="006808F8"/>
    <w:rsid w:val="00681A52"/>
    <w:rsid w:val="006827A3"/>
    <w:rsid w:val="006851ED"/>
    <w:rsid w:val="0068564A"/>
    <w:rsid w:val="00696303"/>
    <w:rsid w:val="00696D19"/>
    <w:rsid w:val="00697300"/>
    <w:rsid w:val="006A3D46"/>
    <w:rsid w:val="006A6983"/>
    <w:rsid w:val="006B0258"/>
    <w:rsid w:val="006B0CB3"/>
    <w:rsid w:val="006B244D"/>
    <w:rsid w:val="006B2C48"/>
    <w:rsid w:val="006B488C"/>
    <w:rsid w:val="006B4D2D"/>
    <w:rsid w:val="006B4E93"/>
    <w:rsid w:val="006B7A88"/>
    <w:rsid w:val="006C6471"/>
    <w:rsid w:val="006D0D75"/>
    <w:rsid w:val="006D7640"/>
    <w:rsid w:val="006E056B"/>
    <w:rsid w:val="006E4E04"/>
    <w:rsid w:val="006F5394"/>
    <w:rsid w:val="006F540F"/>
    <w:rsid w:val="00704CDB"/>
    <w:rsid w:val="00704DDF"/>
    <w:rsid w:val="00705EBB"/>
    <w:rsid w:val="00713B71"/>
    <w:rsid w:val="00714B91"/>
    <w:rsid w:val="00715CD2"/>
    <w:rsid w:val="00716C7F"/>
    <w:rsid w:val="007179E6"/>
    <w:rsid w:val="00732E01"/>
    <w:rsid w:val="00737C2E"/>
    <w:rsid w:val="00751078"/>
    <w:rsid w:val="007515E6"/>
    <w:rsid w:val="00751FC4"/>
    <w:rsid w:val="00752D0E"/>
    <w:rsid w:val="00754395"/>
    <w:rsid w:val="007624F8"/>
    <w:rsid w:val="007657F9"/>
    <w:rsid w:val="00767891"/>
    <w:rsid w:val="0077577F"/>
    <w:rsid w:val="00776005"/>
    <w:rsid w:val="00776346"/>
    <w:rsid w:val="007830B4"/>
    <w:rsid w:val="00786A67"/>
    <w:rsid w:val="0078720F"/>
    <w:rsid w:val="00794811"/>
    <w:rsid w:val="007A2B7D"/>
    <w:rsid w:val="007A41A0"/>
    <w:rsid w:val="007A691D"/>
    <w:rsid w:val="007B0201"/>
    <w:rsid w:val="007B1C2D"/>
    <w:rsid w:val="007B379A"/>
    <w:rsid w:val="007B7F8B"/>
    <w:rsid w:val="007C340A"/>
    <w:rsid w:val="007C481D"/>
    <w:rsid w:val="007C7FB4"/>
    <w:rsid w:val="007D591A"/>
    <w:rsid w:val="007D68AB"/>
    <w:rsid w:val="007F0131"/>
    <w:rsid w:val="007F6C27"/>
    <w:rsid w:val="0080466D"/>
    <w:rsid w:val="00804CD5"/>
    <w:rsid w:val="00804F78"/>
    <w:rsid w:val="00806C6B"/>
    <w:rsid w:val="00815A8C"/>
    <w:rsid w:val="00824BC5"/>
    <w:rsid w:val="008274B0"/>
    <w:rsid w:val="00830FD0"/>
    <w:rsid w:val="0083203D"/>
    <w:rsid w:val="0084027A"/>
    <w:rsid w:val="008403A4"/>
    <w:rsid w:val="00843EF7"/>
    <w:rsid w:val="008457C9"/>
    <w:rsid w:val="008522C0"/>
    <w:rsid w:val="00856871"/>
    <w:rsid w:val="00861FF8"/>
    <w:rsid w:val="0087007E"/>
    <w:rsid w:val="0087010F"/>
    <w:rsid w:val="00876DA0"/>
    <w:rsid w:val="00887F69"/>
    <w:rsid w:val="008958BD"/>
    <w:rsid w:val="008A18B8"/>
    <w:rsid w:val="008A3C89"/>
    <w:rsid w:val="008A43D0"/>
    <w:rsid w:val="008A575F"/>
    <w:rsid w:val="008B0983"/>
    <w:rsid w:val="008B143D"/>
    <w:rsid w:val="008B14A5"/>
    <w:rsid w:val="008B64FB"/>
    <w:rsid w:val="008C0BA6"/>
    <w:rsid w:val="008C15B0"/>
    <w:rsid w:val="008C38F1"/>
    <w:rsid w:val="008D04F9"/>
    <w:rsid w:val="008D65DC"/>
    <w:rsid w:val="008E353D"/>
    <w:rsid w:val="008E37F5"/>
    <w:rsid w:val="008F4D5C"/>
    <w:rsid w:val="00905C26"/>
    <w:rsid w:val="0090718D"/>
    <w:rsid w:val="00915CEA"/>
    <w:rsid w:val="00926568"/>
    <w:rsid w:val="00932EB4"/>
    <w:rsid w:val="00934611"/>
    <w:rsid w:val="009372CE"/>
    <w:rsid w:val="009373AA"/>
    <w:rsid w:val="00937A4B"/>
    <w:rsid w:val="00944E0D"/>
    <w:rsid w:val="00952041"/>
    <w:rsid w:val="00953472"/>
    <w:rsid w:val="009539EE"/>
    <w:rsid w:val="009653C5"/>
    <w:rsid w:val="00967C8C"/>
    <w:rsid w:val="00974418"/>
    <w:rsid w:val="00980D6B"/>
    <w:rsid w:val="009811A7"/>
    <w:rsid w:val="00981234"/>
    <w:rsid w:val="00991C80"/>
    <w:rsid w:val="00995A53"/>
    <w:rsid w:val="00996496"/>
    <w:rsid w:val="00996FAD"/>
    <w:rsid w:val="009A2F98"/>
    <w:rsid w:val="009A42A9"/>
    <w:rsid w:val="009B2539"/>
    <w:rsid w:val="009B7149"/>
    <w:rsid w:val="009C06EB"/>
    <w:rsid w:val="009C24CE"/>
    <w:rsid w:val="009C5FD9"/>
    <w:rsid w:val="009D0707"/>
    <w:rsid w:val="009D5992"/>
    <w:rsid w:val="009D5B78"/>
    <w:rsid w:val="009D67BF"/>
    <w:rsid w:val="009E371E"/>
    <w:rsid w:val="009E42F2"/>
    <w:rsid w:val="009E5FF8"/>
    <w:rsid w:val="009E6488"/>
    <w:rsid w:val="009F1220"/>
    <w:rsid w:val="009F436E"/>
    <w:rsid w:val="009F4882"/>
    <w:rsid w:val="009F7BE8"/>
    <w:rsid w:val="009F7D12"/>
    <w:rsid w:val="00A00BF3"/>
    <w:rsid w:val="00A010D7"/>
    <w:rsid w:val="00A01FAD"/>
    <w:rsid w:val="00A06E28"/>
    <w:rsid w:val="00A148D3"/>
    <w:rsid w:val="00A164A3"/>
    <w:rsid w:val="00A259BD"/>
    <w:rsid w:val="00A30579"/>
    <w:rsid w:val="00A306D1"/>
    <w:rsid w:val="00A362D1"/>
    <w:rsid w:val="00A4553C"/>
    <w:rsid w:val="00A52070"/>
    <w:rsid w:val="00A63D1F"/>
    <w:rsid w:val="00A64518"/>
    <w:rsid w:val="00A645AC"/>
    <w:rsid w:val="00A64B3D"/>
    <w:rsid w:val="00A666D7"/>
    <w:rsid w:val="00A701B6"/>
    <w:rsid w:val="00A70423"/>
    <w:rsid w:val="00A84A4C"/>
    <w:rsid w:val="00A85413"/>
    <w:rsid w:val="00AA0074"/>
    <w:rsid w:val="00AA0E11"/>
    <w:rsid w:val="00AA3DB8"/>
    <w:rsid w:val="00AB6B2A"/>
    <w:rsid w:val="00AB7117"/>
    <w:rsid w:val="00AB7527"/>
    <w:rsid w:val="00AC20B7"/>
    <w:rsid w:val="00AC45E3"/>
    <w:rsid w:val="00AC62CE"/>
    <w:rsid w:val="00AC7F93"/>
    <w:rsid w:val="00AE41D2"/>
    <w:rsid w:val="00AE4472"/>
    <w:rsid w:val="00AE5DF1"/>
    <w:rsid w:val="00AF197E"/>
    <w:rsid w:val="00AF378E"/>
    <w:rsid w:val="00AF50E9"/>
    <w:rsid w:val="00AF6FEB"/>
    <w:rsid w:val="00AF7305"/>
    <w:rsid w:val="00B031A7"/>
    <w:rsid w:val="00B05620"/>
    <w:rsid w:val="00B05920"/>
    <w:rsid w:val="00B1263A"/>
    <w:rsid w:val="00B1296F"/>
    <w:rsid w:val="00B1376C"/>
    <w:rsid w:val="00B1507C"/>
    <w:rsid w:val="00B17702"/>
    <w:rsid w:val="00B209B0"/>
    <w:rsid w:val="00B244BC"/>
    <w:rsid w:val="00B27A39"/>
    <w:rsid w:val="00B3305C"/>
    <w:rsid w:val="00B36F07"/>
    <w:rsid w:val="00B37EEB"/>
    <w:rsid w:val="00B4205C"/>
    <w:rsid w:val="00B47448"/>
    <w:rsid w:val="00B52A5B"/>
    <w:rsid w:val="00B56C4E"/>
    <w:rsid w:val="00B62F6D"/>
    <w:rsid w:val="00B71ACB"/>
    <w:rsid w:val="00B728BC"/>
    <w:rsid w:val="00B80678"/>
    <w:rsid w:val="00B84A14"/>
    <w:rsid w:val="00B852D9"/>
    <w:rsid w:val="00B86F70"/>
    <w:rsid w:val="00B8795F"/>
    <w:rsid w:val="00B87A16"/>
    <w:rsid w:val="00B916A3"/>
    <w:rsid w:val="00B9269F"/>
    <w:rsid w:val="00B939F4"/>
    <w:rsid w:val="00B964D6"/>
    <w:rsid w:val="00BA038F"/>
    <w:rsid w:val="00BA1983"/>
    <w:rsid w:val="00BA3B17"/>
    <w:rsid w:val="00BB1F22"/>
    <w:rsid w:val="00BB2463"/>
    <w:rsid w:val="00BB640D"/>
    <w:rsid w:val="00BC0D1A"/>
    <w:rsid w:val="00BC197C"/>
    <w:rsid w:val="00BC4909"/>
    <w:rsid w:val="00BD0945"/>
    <w:rsid w:val="00BD244E"/>
    <w:rsid w:val="00BD635C"/>
    <w:rsid w:val="00BD6822"/>
    <w:rsid w:val="00BE01E6"/>
    <w:rsid w:val="00BE181D"/>
    <w:rsid w:val="00BF009E"/>
    <w:rsid w:val="00BF28D6"/>
    <w:rsid w:val="00BF452B"/>
    <w:rsid w:val="00BF4786"/>
    <w:rsid w:val="00C00FDB"/>
    <w:rsid w:val="00C0146F"/>
    <w:rsid w:val="00C03135"/>
    <w:rsid w:val="00C0321D"/>
    <w:rsid w:val="00C04E58"/>
    <w:rsid w:val="00C068AC"/>
    <w:rsid w:val="00C07271"/>
    <w:rsid w:val="00C1378C"/>
    <w:rsid w:val="00C142F0"/>
    <w:rsid w:val="00C151E6"/>
    <w:rsid w:val="00C2274B"/>
    <w:rsid w:val="00C2477E"/>
    <w:rsid w:val="00C32229"/>
    <w:rsid w:val="00C3459F"/>
    <w:rsid w:val="00C37B37"/>
    <w:rsid w:val="00C41BD6"/>
    <w:rsid w:val="00C45CCC"/>
    <w:rsid w:val="00C461EC"/>
    <w:rsid w:val="00C529B6"/>
    <w:rsid w:val="00C602E6"/>
    <w:rsid w:val="00C648D8"/>
    <w:rsid w:val="00C669F6"/>
    <w:rsid w:val="00C71080"/>
    <w:rsid w:val="00C73589"/>
    <w:rsid w:val="00C74E3D"/>
    <w:rsid w:val="00C812F6"/>
    <w:rsid w:val="00C83B4F"/>
    <w:rsid w:val="00C83CA2"/>
    <w:rsid w:val="00C84836"/>
    <w:rsid w:val="00C84D9D"/>
    <w:rsid w:val="00C854A4"/>
    <w:rsid w:val="00C94493"/>
    <w:rsid w:val="00C94DC0"/>
    <w:rsid w:val="00C971E0"/>
    <w:rsid w:val="00C97DFF"/>
    <w:rsid w:val="00CA1782"/>
    <w:rsid w:val="00CA26A0"/>
    <w:rsid w:val="00CA27F3"/>
    <w:rsid w:val="00CA3479"/>
    <w:rsid w:val="00CA4279"/>
    <w:rsid w:val="00CA660A"/>
    <w:rsid w:val="00CA7370"/>
    <w:rsid w:val="00CB2327"/>
    <w:rsid w:val="00CB4C9B"/>
    <w:rsid w:val="00CB51DA"/>
    <w:rsid w:val="00CB759D"/>
    <w:rsid w:val="00CC08CF"/>
    <w:rsid w:val="00CC19E8"/>
    <w:rsid w:val="00CC2245"/>
    <w:rsid w:val="00CD7A08"/>
    <w:rsid w:val="00CD7EA5"/>
    <w:rsid w:val="00CE28A0"/>
    <w:rsid w:val="00CE713B"/>
    <w:rsid w:val="00CE7673"/>
    <w:rsid w:val="00CF16DF"/>
    <w:rsid w:val="00CF3326"/>
    <w:rsid w:val="00CF42CA"/>
    <w:rsid w:val="00CF54C7"/>
    <w:rsid w:val="00D01BAB"/>
    <w:rsid w:val="00D022B1"/>
    <w:rsid w:val="00D02C53"/>
    <w:rsid w:val="00D07E12"/>
    <w:rsid w:val="00D10085"/>
    <w:rsid w:val="00D10704"/>
    <w:rsid w:val="00D1098C"/>
    <w:rsid w:val="00D12C56"/>
    <w:rsid w:val="00D1322E"/>
    <w:rsid w:val="00D223C9"/>
    <w:rsid w:val="00D30BCD"/>
    <w:rsid w:val="00D310CA"/>
    <w:rsid w:val="00D41AE1"/>
    <w:rsid w:val="00D435CB"/>
    <w:rsid w:val="00D43C19"/>
    <w:rsid w:val="00D47D2A"/>
    <w:rsid w:val="00D50A4B"/>
    <w:rsid w:val="00D5279A"/>
    <w:rsid w:val="00D5465C"/>
    <w:rsid w:val="00D54AB0"/>
    <w:rsid w:val="00D56E6E"/>
    <w:rsid w:val="00D57094"/>
    <w:rsid w:val="00D6007B"/>
    <w:rsid w:val="00D61887"/>
    <w:rsid w:val="00D65588"/>
    <w:rsid w:val="00D70F9E"/>
    <w:rsid w:val="00D72A0D"/>
    <w:rsid w:val="00D878D1"/>
    <w:rsid w:val="00D87E34"/>
    <w:rsid w:val="00D91ED4"/>
    <w:rsid w:val="00D93B15"/>
    <w:rsid w:val="00D93C92"/>
    <w:rsid w:val="00D94D23"/>
    <w:rsid w:val="00D9511C"/>
    <w:rsid w:val="00DA26B5"/>
    <w:rsid w:val="00DA28E6"/>
    <w:rsid w:val="00DA7F75"/>
    <w:rsid w:val="00DB0008"/>
    <w:rsid w:val="00DB098F"/>
    <w:rsid w:val="00DB57FB"/>
    <w:rsid w:val="00DB5D6B"/>
    <w:rsid w:val="00DB636B"/>
    <w:rsid w:val="00DD51F3"/>
    <w:rsid w:val="00DE0ADE"/>
    <w:rsid w:val="00DE192C"/>
    <w:rsid w:val="00DE7439"/>
    <w:rsid w:val="00DE7628"/>
    <w:rsid w:val="00DF5C47"/>
    <w:rsid w:val="00DF6C70"/>
    <w:rsid w:val="00E01060"/>
    <w:rsid w:val="00E039E0"/>
    <w:rsid w:val="00E049DD"/>
    <w:rsid w:val="00E07361"/>
    <w:rsid w:val="00E11515"/>
    <w:rsid w:val="00E11DBE"/>
    <w:rsid w:val="00E34176"/>
    <w:rsid w:val="00E366EA"/>
    <w:rsid w:val="00E4010B"/>
    <w:rsid w:val="00E43587"/>
    <w:rsid w:val="00E442CA"/>
    <w:rsid w:val="00E4522B"/>
    <w:rsid w:val="00E54513"/>
    <w:rsid w:val="00E54B0D"/>
    <w:rsid w:val="00E57BE9"/>
    <w:rsid w:val="00E57E96"/>
    <w:rsid w:val="00E62407"/>
    <w:rsid w:val="00E63743"/>
    <w:rsid w:val="00E6395D"/>
    <w:rsid w:val="00E67576"/>
    <w:rsid w:val="00E73610"/>
    <w:rsid w:val="00E747C6"/>
    <w:rsid w:val="00E828BE"/>
    <w:rsid w:val="00E867C0"/>
    <w:rsid w:val="00E90A4D"/>
    <w:rsid w:val="00E93876"/>
    <w:rsid w:val="00E959E3"/>
    <w:rsid w:val="00EA0565"/>
    <w:rsid w:val="00EA07EE"/>
    <w:rsid w:val="00EA7020"/>
    <w:rsid w:val="00EA741B"/>
    <w:rsid w:val="00EB1FDD"/>
    <w:rsid w:val="00EB3DB1"/>
    <w:rsid w:val="00EC3F99"/>
    <w:rsid w:val="00EC5BE8"/>
    <w:rsid w:val="00EC6D59"/>
    <w:rsid w:val="00ED1A89"/>
    <w:rsid w:val="00ED35D7"/>
    <w:rsid w:val="00ED3EED"/>
    <w:rsid w:val="00ED42CC"/>
    <w:rsid w:val="00ED45CA"/>
    <w:rsid w:val="00ED48D7"/>
    <w:rsid w:val="00ED5582"/>
    <w:rsid w:val="00ED5C5B"/>
    <w:rsid w:val="00ED6D47"/>
    <w:rsid w:val="00EE19AC"/>
    <w:rsid w:val="00EE1A69"/>
    <w:rsid w:val="00EE7C5A"/>
    <w:rsid w:val="00EF2421"/>
    <w:rsid w:val="00EF2854"/>
    <w:rsid w:val="00EF46AC"/>
    <w:rsid w:val="00F111C7"/>
    <w:rsid w:val="00F159F1"/>
    <w:rsid w:val="00F17066"/>
    <w:rsid w:val="00F22154"/>
    <w:rsid w:val="00F2330D"/>
    <w:rsid w:val="00F25236"/>
    <w:rsid w:val="00F2635C"/>
    <w:rsid w:val="00F300BE"/>
    <w:rsid w:val="00F31465"/>
    <w:rsid w:val="00F35B2E"/>
    <w:rsid w:val="00F36ED1"/>
    <w:rsid w:val="00F46A18"/>
    <w:rsid w:val="00F5053E"/>
    <w:rsid w:val="00F531AE"/>
    <w:rsid w:val="00F6051A"/>
    <w:rsid w:val="00F608F9"/>
    <w:rsid w:val="00F65ABA"/>
    <w:rsid w:val="00F807EB"/>
    <w:rsid w:val="00F81785"/>
    <w:rsid w:val="00F849F8"/>
    <w:rsid w:val="00F9370E"/>
    <w:rsid w:val="00F97C5E"/>
    <w:rsid w:val="00FA01D1"/>
    <w:rsid w:val="00FA066D"/>
    <w:rsid w:val="00FA12C4"/>
    <w:rsid w:val="00FA3097"/>
    <w:rsid w:val="00FA57B2"/>
    <w:rsid w:val="00FA7AA4"/>
    <w:rsid w:val="00FB4B15"/>
    <w:rsid w:val="00FB680C"/>
    <w:rsid w:val="00FB686C"/>
    <w:rsid w:val="00FC0298"/>
    <w:rsid w:val="00FC73B0"/>
    <w:rsid w:val="00FD34B1"/>
    <w:rsid w:val="00FD482A"/>
    <w:rsid w:val="00FD7906"/>
    <w:rsid w:val="00FE3435"/>
    <w:rsid w:val="00FE3BF2"/>
    <w:rsid w:val="00FE75BD"/>
    <w:rsid w:val="00FF5146"/>
    <w:rsid w:val="00FF7255"/>
    <w:rsid w:val="00FF76E4"/>
    <w:rsid w:val="00FF7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712C"/>
  <w15:docId w15:val="{C722ADC7-A854-4AFA-86BF-04C33E72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HTMLTypewriter">
    <w:name w:val="HTML Typewriter"/>
    <w:rPr>
      <w:rFonts w:ascii="Courier New" w:eastAsia="Times New Roman" w:hAnsi="Courier New" w:cs="Courier New"/>
      <w:sz w:val="20"/>
      <w:szCs w:val="20"/>
    </w:rPr>
  </w:style>
  <w:style w:type="paragraph" w:styleId="NormalWeb">
    <w:name w:val="Normal (Web)"/>
    <w:basedOn w:val="Normal"/>
    <w:pPr>
      <w:spacing w:before="100" w:after="100"/>
    </w:pPr>
    <w:rPr>
      <w:color w:val="000000"/>
    </w:rPr>
  </w:style>
  <w:style w:type="paragraph" w:customStyle="1" w:styleId="Pa1">
    <w:name w:val="Pa1"/>
    <w:basedOn w:val="Normal"/>
    <w:next w:val="Normal"/>
    <w:pPr>
      <w:autoSpaceDE w:val="0"/>
      <w:spacing w:line="201" w:lineRule="atLeast"/>
    </w:pPr>
    <w:rPr>
      <w:rFonts w:ascii="Helvetica 45 Light" w:hAnsi="Helvetica 45 Light"/>
      <w:lang w:val="en-US" w:eastAsia="en-US"/>
    </w:rPr>
  </w:style>
  <w:style w:type="character" w:customStyle="1" w:styleId="A10">
    <w:name w:val="A10"/>
    <w:rPr>
      <w:rFonts w:cs="Helvetica 45 Light"/>
      <w:color w:val="000000"/>
      <w:sz w:val="9"/>
      <w:szCs w:val="9"/>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Pa4">
    <w:name w:val="Pa4"/>
    <w:basedOn w:val="Normal"/>
    <w:next w:val="Normal"/>
    <w:pPr>
      <w:autoSpaceDE w:val="0"/>
      <w:spacing w:line="201" w:lineRule="atLeast"/>
    </w:pPr>
    <w:rPr>
      <w:rFonts w:ascii="Helvetica 45 Light" w:eastAsia="Arial" w:hAnsi="Helvetica 45 Light"/>
    </w:rPr>
  </w:style>
  <w:style w:type="paragraph" w:customStyle="1" w:styleId="Pa5">
    <w:name w:val="Pa5"/>
    <w:basedOn w:val="Normal"/>
    <w:next w:val="Normal"/>
    <w:pPr>
      <w:autoSpaceDE w:val="0"/>
      <w:spacing w:line="201" w:lineRule="atLeast"/>
    </w:pPr>
    <w:rPr>
      <w:rFonts w:ascii="Helvetica 45 Light" w:eastAsia="Arial" w:hAnsi="Helvetica 45 Light"/>
    </w:rPr>
  </w:style>
  <w:style w:type="paragraph" w:styleId="Header">
    <w:name w:val="header"/>
    <w:basedOn w:val="Normal"/>
    <w:link w:val="HeaderChar"/>
    <w:uiPriority w:val="99"/>
    <w:unhideWhenUsed/>
    <w:rsid w:val="006B2C48"/>
    <w:pPr>
      <w:tabs>
        <w:tab w:val="center" w:pos="4513"/>
        <w:tab w:val="right" w:pos="9026"/>
      </w:tabs>
    </w:pPr>
  </w:style>
  <w:style w:type="character" w:customStyle="1" w:styleId="HeaderChar">
    <w:name w:val="Header Char"/>
    <w:link w:val="Header"/>
    <w:uiPriority w:val="99"/>
    <w:rsid w:val="006B2C48"/>
    <w:rPr>
      <w:sz w:val="24"/>
      <w:szCs w:val="24"/>
    </w:rPr>
  </w:style>
  <w:style w:type="paragraph" w:styleId="Footer">
    <w:name w:val="footer"/>
    <w:basedOn w:val="Normal"/>
    <w:link w:val="FooterChar"/>
    <w:uiPriority w:val="99"/>
    <w:unhideWhenUsed/>
    <w:rsid w:val="006B2C48"/>
    <w:pPr>
      <w:tabs>
        <w:tab w:val="center" w:pos="4513"/>
        <w:tab w:val="right" w:pos="9026"/>
      </w:tabs>
    </w:pPr>
  </w:style>
  <w:style w:type="character" w:customStyle="1" w:styleId="FooterChar">
    <w:name w:val="Footer Char"/>
    <w:link w:val="Footer"/>
    <w:uiPriority w:val="99"/>
    <w:rsid w:val="006B2C48"/>
    <w:rPr>
      <w:sz w:val="24"/>
      <w:szCs w:val="24"/>
    </w:rPr>
  </w:style>
  <w:style w:type="character" w:styleId="UnresolvedMention">
    <w:name w:val="Unresolved Mention"/>
    <w:uiPriority w:val="99"/>
    <w:semiHidden/>
    <w:unhideWhenUsed/>
    <w:rsid w:val="00815A8C"/>
    <w:rPr>
      <w:color w:val="605E5C"/>
      <w:shd w:val="clear" w:color="auto" w:fill="E1DFDD"/>
    </w:rPr>
  </w:style>
  <w:style w:type="paragraph" w:styleId="ListParagraph">
    <w:name w:val="List Paragraph"/>
    <w:basedOn w:val="Normal"/>
    <w:uiPriority w:val="34"/>
    <w:qFormat/>
    <w:rsid w:val="00751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7640">
      <w:bodyDiv w:val="1"/>
      <w:marLeft w:val="0"/>
      <w:marRight w:val="0"/>
      <w:marTop w:val="0"/>
      <w:marBottom w:val="0"/>
      <w:divBdr>
        <w:top w:val="none" w:sz="0" w:space="0" w:color="auto"/>
        <w:left w:val="none" w:sz="0" w:space="0" w:color="auto"/>
        <w:bottom w:val="none" w:sz="0" w:space="0" w:color="auto"/>
        <w:right w:val="none" w:sz="0" w:space="0" w:color="auto"/>
      </w:divBdr>
    </w:div>
    <w:div w:id="460194945">
      <w:bodyDiv w:val="1"/>
      <w:marLeft w:val="0"/>
      <w:marRight w:val="0"/>
      <w:marTop w:val="0"/>
      <w:marBottom w:val="0"/>
      <w:divBdr>
        <w:top w:val="none" w:sz="0" w:space="0" w:color="auto"/>
        <w:left w:val="none" w:sz="0" w:space="0" w:color="auto"/>
        <w:bottom w:val="none" w:sz="0" w:space="0" w:color="auto"/>
        <w:right w:val="none" w:sz="0" w:space="0" w:color="auto"/>
      </w:divBdr>
    </w:div>
    <w:div w:id="1503857906">
      <w:bodyDiv w:val="1"/>
      <w:marLeft w:val="0"/>
      <w:marRight w:val="0"/>
      <w:marTop w:val="0"/>
      <w:marBottom w:val="0"/>
      <w:divBdr>
        <w:top w:val="none" w:sz="0" w:space="0" w:color="auto"/>
        <w:left w:val="none" w:sz="0" w:space="0" w:color="auto"/>
        <w:bottom w:val="none" w:sz="0" w:space="0" w:color="auto"/>
        <w:right w:val="none" w:sz="0" w:space="0" w:color="auto"/>
      </w:divBdr>
    </w:div>
    <w:div w:id="1840844695">
      <w:bodyDiv w:val="1"/>
      <w:marLeft w:val="0"/>
      <w:marRight w:val="0"/>
      <w:marTop w:val="0"/>
      <w:marBottom w:val="0"/>
      <w:divBdr>
        <w:top w:val="none" w:sz="0" w:space="0" w:color="auto"/>
        <w:left w:val="none" w:sz="0" w:space="0" w:color="auto"/>
        <w:bottom w:val="none" w:sz="0" w:space="0" w:color="auto"/>
        <w:right w:val="none" w:sz="0" w:space="0" w:color="auto"/>
      </w:divBdr>
    </w:div>
    <w:div w:id="1969621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se.gov.uk/vibration/hav/advicetoemployers/assessrisk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hropshirecouncil.sharepoint.com/sites/Extranet/hs/hsld/Vibration%20control/Hand-arm%20Vibration%20Employee%20Briefing%20Sept%2024.pdf?web=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ccupational.health@shropshire.gov.uk"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shropshirecouncil.sharepoint.com/:w:/r/sites/Extranet/hs/_layouts/15/Doc.aspx?sourcedoc=%7B88177291-c2e8-42b4-8849-85a0c0d6dde7%7D&amp;action=view&amp;wdAccPdf=0&amp;wdparaid=357AB34E" TargetMode="External"/><Relationship Id="rId10" Type="http://schemas.openxmlformats.org/officeDocument/2006/relationships/endnotes" Target="endnotes.xml"/><Relationship Id="rId19" Type="http://schemas.openxmlformats.org/officeDocument/2006/relationships/hyperlink" Target="https://shropshirecouncil.sharepoint.com/:w:/r/sites/Extranet/hs/_layouts/15/Doc.aspx?sourcedoc=%7B88177291-c2e8-42b4-8849-85a0c0d6dde7%7D&amp;action=view&amp;wdAccPdf=0&amp;wdparaid=357AB34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hropshirecouncil.sharepoint.com/sites/Extranet/hs/hsld/Vibration%20control/Whole%20Body%20Vibration%20Employee%20Briefing%20Sept%2024.pdf?w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22" ma:contentTypeDescription="Create a new document." ma:contentTypeScope="" ma:versionID="e584753a7c8dfa4baeb15ffe9a1175e6">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2c0a67aead898a37fec8920ea0e13d65"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Props1.xml><?xml version="1.0" encoding="utf-8"?>
<ds:datastoreItem xmlns:ds="http://schemas.openxmlformats.org/officeDocument/2006/customXml" ds:itemID="{3EF573B9-92FC-4083-A0F0-57A5198964B7}">
  <ds:schemaRefs>
    <ds:schemaRef ds:uri="http://schemas.microsoft.com/sharepoint/v3/contenttype/forms"/>
  </ds:schemaRefs>
</ds:datastoreItem>
</file>

<file path=customXml/itemProps2.xml><?xml version="1.0" encoding="utf-8"?>
<ds:datastoreItem xmlns:ds="http://schemas.openxmlformats.org/officeDocument/2006/customXml" ds:itemID="{F9CA5938-0E7C-43F8-B774-3E1F5117CB8B}">
  <ds:schemaRefs>
    <ds:schemaRef ds:uri="http://schemas.microsoft.com/office/2006/metadata/longProperties"/>
  </ds:schemaRefs>
</ds:datastoreItem>
</file>

<file path=customXml/itemProps3.xml><?xml version="1.0" encoding="utf-8"?>
<ds:datastoreItem xmlns:ds="http://schemas.openxmlformats.org/officeDocument/2006/customXml" ds:itemID="{32D04852-34A8-4BF8-8B37-96102FEFC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6CFAE-D186-4D8E-98C1-AF8180B47D54}">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Vibration Control</vt:lpstr>
    </vt:vector>
  </TitlesOfParts>
  <Company/>
  <LinksUpToDate>false</LinksUpToDate>
  <CharactersWithSpaces>22207</CharactersWithSpaces>
  <SharedDoc>false</SharedDoc>
  <HLinks>
    <vt:vector size="24" baseType="variant">
      <vt:variant>
        <vt:i4>5701692</vt:i4>
      </vt:variant>
      <vt:variant>
        <vt:i4>9</vt:i4>
      </vt:variant>
      <vt:variant>
        <vt:i4>0</vt:i4>
      </vt:variant>
      <vt:variant>
        <vt:i4>5</vt:i4>
      </vt:variant>
      <vt:variant>
        <vt:lpwstr>https://shropshirecouncil.sharepoint.com/:w:/r/sites/Extranet/hs/_layouts/15/Doc.aspx?sourcedoc=%7B88177291-c2e8-42b4-8849-85a0c0d6dde7%7D&amp;action=view&amp;wdAccPdf=0&amp;wdparaid=357AB34E</vt:lpwstr>
      </vt:variant>
      <vt:variant>
        <vt:lpwstr/>
      </vt:variant>
      <vt:variant>
        <vt:i4>5701692</vt:i4>
      </vt:variant>
      <vt:variant>
        <vt:i4>6</vt:i4>
      </vt:variant>
      <vt:variant>
        <vt:i4>0</vt:i4>
      </vt:variant>
      <vt:variant>
        <vt:i4>5</vt:i4>
      </vt:variant>
      <vt:variant>
        <vt:lpwstr>https://shropshirecouncil.sharepoint.com/:w:/r/sites/Extranet/hs/_layouts/15/Doc.aspx?sourcedoc=%7B88177291-c2e8-42b4-8849-85a0c0d6dde7%7D&amp;action=view&amp;wdAccPdf=0&amp;wdparaid=357AB34E</vt:lpwstr>
      </vt:variant>
      <vt:variant>
        <vt:lpwstr/>
      </vt:variant>
      <vt:variant>
        <vt:i4>2687096</vt:i4>
      </vt:variant>
      <vt:variant>
        <vt:i4>3</vt:i4>
      </vt:variant>
      <vt:variant>
        <vt:i4>0</vt:i4>
      </vt:variant>
      <vt:variant>
        <vt:i4>5</vt:i4>
      </vt:variant>
      <vt:variant>
        <vt:lpwstr>https://www.hse.gov.uk/vibration/hav/advicetoemployers/assessrisks.htm</vt:lpwstr>
      </vt:variant>
      <vt:variant>
        <vt:lpwstr/>
      </vt:variant>
      <vt:variant>
        <vt:i4>4456567</vt:i4>
      </vt:variant>
      <vt:variant>
        <vt:i4>0</vt:i4>
      </vt:variant>
      <vt:variant>
        <vt:i4>0</vt:i4>
      </vt:variant>
      <vt:variant>
        <vt:i4>5</vt:i4>
      </vt:variant>
      <vt:variant>
        <vt:lpwstr>mailto:occupational.health@shropshire.gov.uk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Vibration Control</dc:title>
  <dc:subject/>
  <dc:creator>Technology Services</dc:creator>
  <cp:keywords/>
  <cp:lastModifiedBy>Laura E Howells</cp:lastModifiedBy>
  <cp:revision>2</cp:revision>
  <cp:lastPrinted>2012-08-15T22:12:00Z</cp:lastPrinted>
  <dcterms:created xsi:type="dcterms:W3CDTF">2025-01-29T11:45:00Z</dcterms:created>
  <dcterms:modified xsi:type="dcterms:W3CDTF">2025-01-29T11:45:00Z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CC129278</vt:lpwstr>
  </property>
  <property fmtid="{D5CDD505-2E9C-101B-9397-08002B2CF9AE}" pid="3" name="Order">
    <vt:lpwstr>100.000000000000</vt:lpwstr>
  </property>
  <property fmtid="{D5CDD505-2E9C-101B-9397-08002B2CF9AE}" pid="4" name="display_urn:schemas-microsoft-com:office:office#Author">
    <vt:lpwstr>Technology Services</vt:lpwstr>
  </property>
  <property fmtid="{D5CDD505-2E9C-101B-9397-08002B2CF9AE}" pid="5" name="MediaServiceImageTags">
    <vt:lpwstr/>
  </property>
  <property fmtid="{D5CDD505-2E9C-101B-9397-08002B2CF9AE}" pid="6" name="ContentTypeId">
    <vt:lpwstr>0x01010024D50EF2CB438644BB576CD89C98DC31</vt:lpwstr>
  </property>
</Properties>
</file>